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8523" w14:textId="77777777" w:rsidR="000F54EB" w:rsidRDefault="000F54EB">
      <w:pPr>
        <w:pStyle w:val="BodyText"/>
        <w:spacing w:before="4"/>
        <w:rPr>
          <w:sz w:val="16"/>
        </w:rPr>
      </w:pPr>
    </w:p>
    <w:p w14:paraId="35645A18" w14:textId="77777777" w:rsidR="000F54EB" w:rsidRDefault="00822F5D">
      <w:pPr>
        <w:pStyle w:val="Heading3"/>
        <w:tabs>
          <w:tab w:val="left" w:pos="3019"/>
        </w:tabs>
      </w:pPr>
      <w:r>
        <w:pict w14:anchorId="1CD953BC">
          <v:line id="_x0000_s1941" style="position:absolute;left:0;text-align:left;z-index:251580928;mso-wrap-distance-left:0;mso-wrap-distance-right:0;mso-position-horizontal-relative:page" from="70.5pt,35.9pt" to="541.5pt,35.9pt" strokecolor="#4f82bd" strokeweight=".33864mm">
            <w10:wrap type="topAndBottom" anchorx="page"/>
          </v:line>
        </w:pict>
      </w:r>
      <w:bookmarkStart w:id="0" w:name="_TOC_250024"/>
      <w:r w:rsidR="00CE56CF">
        <w:rPr>
          <w:color w:val="365F91"/>
        </w:rPr>
        <w:t>CHAPTER</w:t>
      </w:r>
      <w:r w:rsidR="00CE56CF">
        <w:rPr>
          <w:color w:val="365F91"/>
          <w:spacing w:val="-1"/>
        </w:rPr>
        <w:t xml:space="preserve"> </w:t>
      </w:r>
      <w:r w:rsidR="00CE56CF">
        <w:rPr>
          <w:color w:val="365F91"/>
        </w:rPr>
        <w:t>5.</w:t>
      </w:r>
      <w:r w:rsidR="00CE56CF">
        <w:rPr>
          <w:color w:val="365F91"/>
        </w:rPr>
        <w:tab/>
        <w:t>Wastewater</w:t>
      </w:r>
      <w:r w:rsidR="00CE56CF">
        <w:rPr>
          <w:color w:val="365F91"/>
          <w:spacing w:val="-1"/>
        </w:rPr>
        <w:t xml:space="preserve"> </w:t>
      </w:r>
      <w:bookmarkEnd w:id="0"/>
      <w:r w:rsidR="00CE56CF">
        <w:rPr>
          <w:color w:val="365F91"/>
          <w:spacing w:val="5"/>
        </w:rPr>
        <w:t>Collection</w:t>
      </w:r>
    </w:p>
    <w:p w14:paraId="65E1266E" w14:textId="77777777" w:rsidR="000F54EB" w:rsidRDefault="000F54EB">
      <w:pPr>
        <w:pStyle w:val="BodyText"/>
        <w:spacing w:before="8"/>
        <w:rPr>
          <w:sz w:val="22"/>
        </w:rPr>
      </w:pPr>
    </w:p>
    <w:p w14:paraId="098C3064" w14:textId="77777777" w:rsidR="000F54EB" w:rsidRDefault="00CE56CF">
      <w:pPr>
        <w:numPr>
          <w:ilvl w:val="1"/>
          <w:numId w:val="29"/>
        </w:numPr>
        <w:tabs>
          <w:tab w:val="left" w:pos="644"/>
        </w:tabs>
        <w:spacing w:before="52"/>
        <w:rPr>
          <w:b/>
          <w:sz w:val="24"/>
        </w:rPr>
      </w:pPr>
      <w:bookmarkStart w:id="1" w:name="_TOC_250023"/>
      <w:r>
        <w:rPr>
          <w:b/>
          <w:color w:val="365F91"/>
          <w:sz w:val="24"/>
        </w:rPr>
        <w:t>Purpose and</w:t>
      </w:r>
      <w:r>
        <w:rPr>
          <w:b/>
          <w:color w:val="365F91"/>
          <w:spacing w:val="-16"/>
          <w:sz w:val="24"/>
        </w:rPr>
        <w:t xml:space="preserve"> </w:t>
      </w:r>
      <w:bookmarkEnd w:id="1"/>
      <w:r>
        <w:rPr>
          <w:b/>
          <w:color w:val="365F91"/>
          <w:sz w:val="24"/>
        </w:rPr>
        <w:t>Intent</w:t>
      </w:r>
    </w:p>
    <w:p w14:paraId="62292B6A" w14:textId="77777777" w:rsidR="000F54EB" w:rsidRDefault="00CE56CF">
      <w:pPr>
        <w:pStyle w:val="BodyText"/>
        <w:spacing w:before="43" w:line="276" w:lineRule="auto"/>
        <w:ind w:left="140" w:right="199"/>
      </w:pPr>
      <w:r>
        <w:t xml:space="preserve">The purpose and intent of these wastewater collection design standards </w:t>
      </w:r>
      <w:proofErr w:type="gramStart"/>
      <w:r>
        <w:t>are intended</w:t>
      </w:r>
      <w:proofErr w:type="gramEnd"/>
      <w:r>
        <w:t xml:space="preserve"> to assist design engineers in the development of plans and specifications for the Town of Strasburg projects. The materials, configurations, and features described here represent the minimum acceptable level of quality expected in the wastewater collection design. These standards should not </w:t>
      </w:r>
      <w:proofErr w:type="gramStart"/>
      <w:r>
        <w:t>be construed</w:t>
      </w:r>
      <w:proofErr w:type="gramEnd"/>
      <w:r>
        <w:t xml:space="preserve"> as being a complete description of the necessary features for a particular pumping station design. Deviations from these standards must </w:t>
      </w:r>
      <w:proofErr w:type="gramStart"/>
      <w:r>
        <w:t>be approved</w:t>
      </w:r>
      <w:proofErr w:type="gramEnd"/>
      <w:r>
        <w:t xml:space="preserve"> by the Town of Strasburg during the Basis of Design phase of the project.</w:t>
      </w:r>
    </w:p>
    <w:p w14:paraId="60737F76" w14:textId="77777777" w:rsidR="000F54EB" w:rsidRDefault="000F54EB">
      <w:pPr>
        <w:pStyle w:val="BodyText"/>
        <w:spacing w:before="6"/>
        <w:rPr>
          <w:sz w:val="29"/>
        </w:rPr>
      </w:pPr>
    </w:p>
    <w:p w14:paraId="49EDB8AB" w14:textId="77777777" w:rsidR="000F54EB" w:rsidRDefault="00CE56CF">
      <w:pPr>
        <w:numPr>
          <w:ilvl w:val="1"/>
          <w:numId w:val="29"/>
        </w:numPr>
        <w:tabs>
          <w:tab w:val="left" w:pos="644"/>
        </w:tabs>
        <w:spacing w:before="1"/>
        <w:rPr>
          <w:b/>
          <w:sz w:val="24"/>
        </w:rPr>
      </w:pPr>
      <w:bookmarkStart w:id="2" w:name="_TOC_250022"/>
      <w:r>
        <w:rPr>
          <w:b/>
          <w:color w:val="365F91"/>
          <w:sz w:val="24"/>
        </w:rPr>
        <w:t>Reference</w:t>
      </w:r>
      <w:r>
        <w:rPr>
          <w:b/>
          <w:color w:val="365F91"/>
          <w:spacing w:val="-19"/>
          <w:sz w:val="24"/>
        </w:rPr>
        <w:t xml:space="preserve"> </w:t>
      </w:r>
      <w:bookmarkEnd w:id="2"/>
      <w:r>
        <w:rPr>
          <w:b/>
          <w:color w:val="365F91"/>
          <w:sz w:val="24"/>
        </w:rPr>
        <w:t>Standards</w:t>
      </w:r>
    </w:p>
    <w:p w14:paraId="3FD25A0D" w14:textId="77777777" w:rsidR="000F54EB" w:rsidRDefault="00CE56CF">
      <w:pPr>
        <w:pStyle w:val="BodyText"/>
        <w:spacing w:before="42" w:line="276" w:lineRule="auto"/>
        <w:ind w:left="140" w:right="708"/>
      </w:pPr>
      <w:r>
        <w:t xml:space="preserve">The design engineer will comply with all relevant industry standards and federal, </w:t>
      </w:r>
      <w:proofErr w:type="gramStart"/>
      <w:r>
        <w:t>state</w:t>
      </w:r>
      <w:proofErr w:type="gramEnd"/>
      <w:r>
        <w:t xml:space="preserve"> and local regulations, including the following standards, which are incorporated into this document by reference:</w:t>
      </w:r>
    </w:p>
    <w:p w14:paraId="03D58E13" w14:textId="77777777" w:rsidR="000F54EB" w:rsidRDefault="000F54EB">
      <w:pPr>
        <w:pStyle w:val="BodyText"/>
        <w:spacing w:before="3"/>
        <w:rPr>
          <w:sz w:val="16"/>
        </w:rPr>
      </w:pPr>
    </w:p>
    <w:p w14:paraId="32B83137" w14:textId="77777777" w:rsidR="000F54EB" w:rsidRDefault="00CE56CF">
      <w:pPr>
        <w:pStyle w:val="BodyText"/>
        <w:spacing w:line="472" w:lineRule="auto"/>
        <w:ind w:left="860" w:right="4365"/>
      </w:pPr>
      <w:r>
        <w:t>Virginia Sewage Collection and Treatment Regulations Virginia Building Code</w:t>
      </w:r>
    </w:p>
    <w:p w14:paraId="5F44DB4D" w14:textId="77777777" w:rsidR="000F54EB" w:rsidRDefault="00CE56CF">
      <w:pPr>
        <w:pStyle w:val="BodyText"/>
        <w:ind w:left="860"/>
      </w:pPr>
      <w:r>
        <w:t>Virginia Water Control Board</w:t>
      </w:r>
    </w:p>
    <w:p w14:paraId="6F9E0E62" w14:textId="77777777" w:rsidR="000F54EB" w:rsidRDefault="000F54EB">
      <w:pPr>
        <w:pStyle w:val="BodyText"/>
        <w:spacing w:before="3"/>
        <w:rPr>
          <w:sz w:val="19"/>
        </w:rPr>
      </w:pPr>
    </w:p>
    <w:p w14:paraId="1D9AB7A5" w14:textId="77777777" w:rsidR="000F54EB" w:rsidRDefault="00CE56CF">
      <w:pPr>
        <w:pStyle w:val="BodyText"/>
        <w:spacing w:before="1" w:line="472" w:lineRule="auto"/>
        <w:ind w:left="860" w:right="2410"/>
      </w:pPr>
      <w:r>
        <w:t>VDOT (Virginia Department of Transportation); Road and Bridge Specifications Town of Strasburg Approved Materials List</w:t>
      </w:r>
    </w:p>
    <w:p w14:paraId="5383FA19" w14:textId="77777777" w:rsidR="000F54EB" w:rsidRDefault="00CE56CF">
      <w:pPr>
        <w:numPr>
          <w:ilvl w:val="1"/>
          <w:numId w:val="29"/>
        </w:numPr>
        <w:tabs>
          <w:tab w:val="left" w:pos="644"/>
        </w:tabs>
        <w:spacing w:before="160"/>
        <w:rPr>
          <w:b/>
          <w:sz w:val="24"/>
        </w:rPr>
      </w:pPr>
      <w:bookmarkStart w:id="3" w:name="_TOC_250021"/>
      <w:r>
        <w:rPr>
          <w:b/>
          <w:color w:val="365F91"/>
          <w:sz w:val="24"/>
        </w:rPr>
        <w:t>General</w:t>
      </w:r>
      <w:r>
        <w:rPr>
          <w:b/>
          <w:color w:val="365F91"/>
          <w:spacing w:val="-16"/>
          <w:sz w:val="24"/>
        </w:rPr>
        <w:t xml:space="preserve"> </w:t>
      </w:r>
      <w:bookmarkEnd w:id="3"/>
      <w:r>
        <w:rPr>
          <w:b/>
          <w:color w:val="365F91"/>
          <w:sz w:val="24"/>
        </w:rPr>
        <w:t>Standards</w:t>
      </w:r>
    </w:p>
    <w:p w14:paraId="091E8407" w14:textId="77777777" w:rsidR="000F54EB" w:rsidRDefault="000F54EB">
      <w:pPr>
        <w:pStyle w:val="BodyText"/>
        <w:spacing w:before="12"/>
        <w:rPr>
          <w:b/>
          <w:sz w:val="19"/>
        </w:rPr>
      </w:pPr>
    </w:p>
    <w:p w14:paraId="72BBA614" w14:textId="3AA192BE" w:rsidR="000F54EB" w:rsidRDefault="00CE56CF" w:rsidP="00975332">
      <w:pPr>
        <w:pStyle w:val="ListParagraph"/>
        <w:numPr>
          <w:ilvl w:val="2"/>
          <w:numId w:val="37"/>
        </w:numPr>
        <w:tabs>
          <w:tab w:val="left" w:pos="1220"/>
        </w:tabs>
        <w:spacing w:line="276" w:lineRule="auto"/>
        <w:ind w:right="470"/>
        <w:rPr>
          <w:sz w:val="20"/>
        </w:rPr>
      </w:pPr>
      <w:r>
        <w:rPr>
          <w:sz w:val="20"/>
        </w:rPr>
        <w:t xml:space="preserve">The criteria listed in this section are minimums. Additional separations and clearances are to </w:t>
      </w:r>
      <w:proofErr w:type="gramStart"/>
      <w:r>
        <w:rPr>
          <w:sz w:val="20"/>
        </w:rPr>
        <w:t>be furnished</w:t>
      </w:r>
      <w:proofErr w:type="gramEnd"/>
      <w:r>
        <w:rPr>
          <w:sz w:val="20"/>
        </w:rPr>
        <w:t xml:space="preserve"> as practical to optimize each design. Attention shall be given to locating utilities </w:t>
      </w:r>
      <w:proofErr w:type="gramStart"/>
      <w:r>
        <w:rPr>
          <w:sz w:val="20"/>
        </w:rPr>
        <w:t>so as to</w:t>
      </w:r>
      <w:proofErr w:type="gramEnd"/>
      <w:r>
        <w:rPr>
          <w:sz w:val="20"/>
        </w:rPr>
        <w:t xml:space="preserve"> facilitate their re‐excavation. The Town of Strasburg will consider factors such as depth and magnitude of facility in determining the adequacy of each </w:t>
      </w:r>
      <w:r w:rsidR="001A04ED">
        <w:rPr>
          <w:sz w:val="20"/>
        </w:rPr>
        <w:t>design and</w:t>
      </w:r>
      <w:r>
        <w:rPr>
          <w:sz w:val="20"/>
        </w:rPr>
        <w:t xml:space="preserve"> may relax or increase dimensional requirements accordingly. In general, a design is to </w:t>
      </w:r>
      <w:proofErr w:type="gramStart"/>
      <w:r>
        <w:rPr>
          <w:sz w:val="20"/>
        </w:rPr>
        <w:t>be sought</w:t>
      </w:r>
      <w:proofErr w:type="gramEnd"/>
      <w:r>
        <w:rPr>
          <w:sz w:val="20"/>
        </w:rPr>
        <w:t xml:space="preserve"> which minimizes maintenance</w:t>
      </w:r>
      <w:r>
        <w:rPr>
          <w:spacing w:val="-15"/>
          <w:sz w:val="20"/>
        </w:rPr>
        <w:t xml:space="preserve"> </w:t>
      </w:r>
      <w:r>
        <w:rPr>
          <w:sz w:val="20"/>
        </w:rPr>
        <w:t>costs.</w:t>
      </w:r>
    </w:p>
    <w:p w14:paraId="5084C66F" w14:textId="77777777" w:rsidR="00975332" w:rsidRDefault="00975332" w:rsidP="00975332">
      <w:pPr>
        <w:pStyle w:val="ListParagraph"/>
        <w:tabs>
          <w:tab w:val="left" w:pos="1220"/>
        </w:tabs>
        <w:spacing w:line="276" w:lineRule="auto"/>
        <w:ind w:left="820" w:right="470" w:firstLine="0"/>
        <w:rPr>
          <w:sz w:val="20"/>
        </w:rPr>
      </w:pPr>
    </w:p>
    <w:p w14:paraId="115A3CC3" w14:textId="795BB73D" w:rsidR="00975332" w:rsidRPr="00975332" w:rsidRDefault="00975332" w:rsidP="00975332">
      <w:pPr>
        <w:pStyle w:val="ListParagraph"/>
        <w:numPr>
          <w:ilvl w:val="2"/>
          <w:numId w:val="36"/>
        </w:numPr>
        <w:tabs>
          <w:tab w:val="left" w:pos="1219"/>
          <w:tab w:val="left" w:pos="1220"/>
        </w:tabs>
        <w:spacing w:line="276" w:lineRule="auto"/>
        <w:ind w:right="294"/>
        <w:rPr>
          <w:sz w:val="20"/>
        </w:rPr>
      </w:pPr>
      <w:r>
        <w:rPr>
          <w:sz w:val="20"/>
        </w:rPr>
        <w:t>The property owner is responsible for all water and sewer laterals from the town right‐of‐way to the</w:t>
      </w:r>
      <w:r>
        <w:rPr>
          <w:spacing w:val="-4"/>
          <w:sz w:val="20"/>
        </w:rPr>
        <w:t xml:space="preserve"> </w:t>
      </w:r>
      <w:r>
        <w:rPr>
          <w:sz w:val="20"/>
        </w:rPr>
        <w:t>residence.</w:t>
      </w:r>
    </w:p>
    <w:p w14:paraId="23DF4D8B" w14:textId="77777777" w:rsidR="000F54EB" w:rsidRDefault="000F54EB">
      <w:pPr>
        <w:pStyle w:val="BodyText"/>
        <w:spacing w:before="5"/>
        <w:rPr>
          <w:sz w:val="16"/>
        </w:rPr>
      </w:pPr>
    </w:p>
    <w:p w14:paraId="48AEA623" w14:textId="0DD7F919" w:rsidR="000F54EB" w:rsidRPr="00D16E6A" w:rsidRDefault="00CE56CF" w:rsidP="00D16E6A">
      <w:pPr>
        <w:pStyle w:val="ListParagraph"/>
        <w:numPr>
          <w:ilvl w:val="2"/>
          <w:numId w:val="36"/>
        </w:numPr>
        <w:tabs>
          <w:tab w:val="left" w:pos="1219"/>
          <w:tab w:val="left" w:pos="1220"/>
        </w:tabs>
        <w:spacing w:line="276" w:lineRule="auto"/>
        <w:ind w:right="294"/>
        <w:rPr>
          <w:sz w:val="20"/>
        </w:rPr>
      </w:pPr>
      <w:r>
        <w:rPr>
          <w:sz w:val="20"/>
        </w:rPr>
        <w:t>All materials used in the construction of the sewer system shall have the approval of the Town. AWWA and ASTM set forth only a set of standards for materials. Since these standards are quite broad, they may or may not meet the requirements or needs of the</w:t>
      </w:r>
      <w:r>
        <w:rPr>
          <w:spacing w:val="-15"/>
          <w:sz w:val="20"/>
        </w:rPr>
        <w:t xml:space="preserve"> </w:t>
      </w:r>
      <w:r>
        <w:rPr>
          <w:sz w:val="20"/>
        </w:rPr>
        <w:t>Town</w:t>
      </w:r>
      <w:proofErr w:type="gramStart"/>
      <w:r>
        <w:rPr>
          <w:sz w:val="20"/>
        </w:rPr>
        <w:t>.</w:t>
      </w:r>
      <w:r w:rsidR="00D16E6A">
        <w:rPr>
          <w:sz w:val="20"/>
        </w:rPr>
        <w:t xml:space="preserve">  </w:t>
      </w:r>
      <w:proofErr w:type="gramEnd"/>
      <w:r w:rsidR="00D16E6A">
        <w:rPr>
          <w:sz w:val="20"/>
        </w:rPr>
        <w:t>Any materials not listed in these standards and specifications or not currently accepted by the Town shall</w:t>
      </w:r>
      <w:r w:rsidR="00D16E6A">
        <w:rPr>
          <w:spacing w:val="-6"/>
          <w:sz w:val="20"/>
        </w:rPr>
        <w:t xml:space="preserve"> </w:t>
      </w:r>
      <w:proofErr w:type="gramStart"/>
      <w:r w:rsidR="00D16E6A">
        <w:rPr>
          <w:sz w:val="20"/>
        </w:rPr>
        <w:t>be</w:t>
      </w:r>
      <w:r w:rsidR="00D16E6A">
        <w:rPr>
          <w:spacing w:val="-6"/>
          <w:sz w:val="20"/>
        </w:rPr>
        <w:t xml:space="preserve"> </w:t>
      </w:r>
      <w:r w:rsidR="00D16E6A">
        <w:rPr>
          <w:sz w:val="20"/>
        </w:rPr>
        <w:t>approved</w:t>
      </w:r>
      <w:proofErr w:type="gramEnd"/>
      <w:r w:rsidR="00D16E6A">
        <w:rPr>
          <w:spacing w:val="-6"/>
          <w:sz w:val="20"/>
        </w:rPr>
        <w:t xml:space="preserve"> </w:t>
      </w:r>
      <w:r w:rsidR="00D16E6A">
        <w:rPr>
          <w:sz w:val="20"/>
        </w:rPr>
        <w:t>by</w:t>
      </w:r>
      <w:r w:rsidR="00D16E6A">
        <w:rPr>
          <w:spacing w:val="-6"/>
          <w:sz w:val="20"/>
        </w:rPr>
        <w:t xml:space="preserve"> </w:t>
      </w:r>
      <w:r w:rsidR="00D16E6A">
        <w:rPr>
          <w:sz w:val="20"/>
        </w:rPr>
        <w:t>the</w:t>
      </w:r>
      <w:r w:rsidR="00D16E6A">
        <w:rPr>
          <w:spacing w:val="-6"/>
          <w:sz w:val="20"/>
        </w:rPr>
        <w:t xml:space="preserve"> </w:t>
      </w:r>
      <w:r w:rsidR="00D16E6A">
        <w:rPr>
          <w:sz w:val="20"/>
        </w:rPr>
        <w:t>Town</w:t>
      </w:r>
      <w:r w:rsidR="00D16E6A">
        <w:rPr>
          <w:spacing w:val="-6"/>
          <w:sz w:val="20"/>
        </w:rPr>
        <w:t xml:space="preserve"> </w:t>
      </w:r>
      <w:r w:rsidR="00D16E6A">
        <w:rPr>
          <w:sz w:val="20"/>
        </w:rPr>
        <w:t>before</w:t>
      </w:r>
      <w:r w:rsidR="00D16E6A">
        <w:rPr>
          <w:spacing w:val="-6"/>
          <w:sz w:val="20"/>
        </w:rPr>
        <w:t xml:space="preserve"> </w:t>
      </w:r>
      <w:r w:rsidR="00D16E6A">
        <w:rPr>
          <w:sz w:val="20"/>
        </w:rPr>
        <w:t>installation.</w:t>
      </w:r>
    </w:p>
    <w:p w14:paraId="736EAD1C" w14:textId="77777777" w:rsidR="000F54EB" w:rsidRDefault="000F54EB">
      <w:pPr>
        <w:pStyle w:val="BodyText"/>
        <w:spacing w:before="5"/>
        <w:rPr>
          <w:sz w:val="16"/>
        </w:rPr>
      </w:pPr>
    </w:p>
    <w:p w14:paraId="77F3EFF3" w14:textId="3B5EE2A6" w:rsidR="000F54EB" w:rsidRDefault="00CE56CF" w:rsidP="00D16E6A">
      <w:pPr>
        <w:pStyle w:val="ListParagraph"/>
        <w:numPr>
          <w:ilvl w:val="2"/>
          <w:numId w:val="36"/>
        </w:numPr>
        <w:tabs>
          <w:tab w:val="left" w:pos="1220"/>
        </w:tabs>
        <w:rPr>
          <w:sz w:val="20"/>
        </w:rPr>
      </w:pPr>
      <w:r>
        <w:rPr>
          <w:sz w:val="20"/>
        </w:rPr>
        <w:t xml:space="preserve">The following approval procedure shall </w:t>
      </w:r>
      <w:proofErr w:type="gramStart"/>
      <w:r>
        <w:rPr>
          <w:sz w:val="20"/>
        </w:rPr>
        <w:t>be</w:t>
      </w:r>
      <w:r>
        <w:rPr>
          <w:spacing w:val="-32"/>
          <w:sz w:val="20"/>
        </w:rPr>
        <w:t xml:space="preserve"> </w:t>
      </w:r>
      <w:r>
        <w:rPr>
          <w:sz w:val="20"/>
        </w:rPr>
        <w:t>used</w:t>
      </w:r>
      <w:proofErr w:type="gramEnd"/>
      <w:r w:rsidR="00975332">
        <w:rPr>
          <w:sz w:val="20"/>
        </w:rPr>
        <w:t xml:space="preserve"> for alternative materials</w:t>
      </w:r>
      <w:r>
        <w:rPr>
          <w:sz w:val="20"/>
        </w:rPr>
        <w:t>:</w:t>
      </w:r>
    </w:p>
    <w:p w14:paraId="644922F4" w14:textId="77777777" w:rsidR="000F54EB" w:rsidRDefault="000F54EB">
      <w:pPr>
        <w:pStyle w:val="BodyText"/>
        <w:spacing w:before="5"/>
        <w:rPr>
          <w:sz w:val="19"/>
        </w:rPr>
      </w:pPr>
    </w:p>
    <w:p w14:paraId="64CED736" w14:textId="77777777" w:rsidR="000F54EB" w:rsidRDefault="00CE56CF" w:rsidP="00D16E6A">
      <w:pPr>
        <w:pStyle w:val="ListParagraph"/>
        <w:numPr>
          <w:ilvl w:val="3"/>
          <w:numId w:val="36"/>
        </w:numPr>
        <w:tabs>
          <w:tab w:val="left" w:pos="1759"/>
          <w:tab w:val="left" w:pos="1760"/>
        </w:tabs>
        <w:spacing w:line="276" w:lineRule="auto"/>
        <w:ind w:right="317"/>
        <w:rPr>
          <w:sz w:val="20"/>
        </w:rPr>
      </w:pPr>
      <w:r>
        <w:rPr>
          <w:sz w:val="20"/>
        </w:rPr>
        <w:t xml:space="preserve">A cover letter along with two sets of manufacturer’s certifications, and shop drawings and/or samples shall </w:t>
      </w:r>
      <w:proofErr w:type="gramStart"/>
      <w:r>
        <w:rPr>
          <w:sz w:val="20"/>
        </w:rPr>
        <w:t>be sent</w:t>
      </w:r>
      <w:proofErr w:type="gramEnd"/>
      <w:r>
        <w:rPr>
          <w:sz w:val="20"/>
        </w:rPr>
        <w:t xml:space="preserve"> to the Town’s</w:t>
      </w:r>
      <w:r>
        <w:rPr>
          <w:spacing w:val="-20"/>
          <w:sz w:val="20"/>
        </w:rPr>
        <w:t xml:space="preserve"> </w:t>
      </w:r>
      <w:r>
        <w:rPr>
          <w:sz w:val="20"/>
        </w:rPr>
        <w:t>engineer.</w:t>
      </w:r>
    </w:p>
    <w:p w14:paraId="6E231405" w14:textId="77777777" w:rsidR="000F54EB" w:rsidRDefault="000F54EB">
      <w:pPr>
        <w:pStyle w:val="BodyText"/>
        <w:spacing w:before="5"/>
        <w:rPr>
          <w:sz w:val="16"/>
        </w:rPr>
      </w:pPr>
    </w:p>
    <w:p w14:paraId="52C4091D" w14:textId="77777777" w:rsidR="000F54EB" w:rsidRDefault="00CE56CF" w:rsidP="00D16E6A">
      <w:pPr>
        <w:pStyle w:val="ListParagraph"/>
        <w:numPr>
          <w:ilvl w:val="3"/>
          <w:numId w:val="36"/>
        </w:numPr>
        <w:tabs>
          <w:tab w:val="left" w:pos="1759"/>
          <w:tab w:val="left" w:pos="1760"/>
        </w:tabs>
        <w:spacing w:line="276" w:lineRule="auto"/>
        <w:ind w:right="400"/>
        <w:rPr>
          <w:sz w:val="20"/>
        </w:rPr>
      </w:pPr>
      <w:r>
        <w:rPr>
          <w:sz w:val="20"/>
        </w:rPr>
        <w:t>After his review, the engineer will issue a letter stating whether the product is acceptable or not.</w:t>
      </w:r>
    </w:p>
    <w:p w14:paraId="459E7CC5" w14:textId="77777777" w:rsidR="000F54EB" w:rsidRDefault="000F54EB">
      <w:pPr>
        <w:spacing w:line="276" w:lineRule="auto"/>
        <w:rPr>
          <w:sz w:val="20"/>
        </w:rPr>
        <w:sectPr w:rsidR="000F54EB">
          <w:headerReference w:type="default" r:id="rId7"/>
          <w:pgSz w:w="12240" w:h="15840"/>
          <w:pgMar w:top="940" w:right="1300" w:bottom="1100" w:left="1300" w:header="759" w:footer="913" w:gutter="0"/>
          <w:cols w:space="720"/>
        </w:sectPr>
      </w:pPr>
    </w:p>
    <w:p w14:paraId="6C25663C" w14:textId="77777777" w:rsidR="000F54EB" w:rsidRDefault="000F54EB">
      <w:pPr>
        <w:pStyle w:val="BodyText"/>
      </w:pPr>
    </w:p>
    <w:p w14:paraId="71CFEF60" w14:textId="77777777" w:rsidR="000F54EB" w:rsidRDefault="000F54EB">
      <w:pPr>
        <w:pStyle w:val="BodyText"/>
        <w:spacing w:before="2"/>
        <w:rPr>
          <w:sz w:val="19"/>
        </w:rPr>
      </w:pPr>
    </w:p>
    <w:p w14:paraId="511F1F26" w14:textId="77777777" w:rsidR="000F54EB" w:rsidRDefault="00CE56CF" w:rsidP="00D16E6A">
      <w:pPr>
        <w:pStyle w:val="ListParagraph"/>
        <w:numPr>
          <w:ilvl w:val="2"/>
          <w:numId w:val="36"/>
        </w:numPr>
        <w:tabs>
          <w:tab w:val="left" w:pos="1179"/>
          <w:tab w:val="left" w:pos="1180"/>
        </w:tabs>
        <w:spacing w:line="276" w:lineRule="auto"/>
        <w:ind w:left="1180" w:right="356"/>
        <w:rPr>
          <w:sz w:val="20"/>
        </w:rPr>
      </w:pPr>
      <w:r>
        <w:rPr>
          <w:sz w:val="20"/>
        </w:rPr>
        <w:t>Unapproved materials placed on a job site shall be subject to immediate rejection and barred from any further</w:t>
      </w:r>
      <w:r>
        <w:rPr>
          <w:spacing w:val="-21"/>
          <w:sz w:val="20"/>
        </w:rPr>
        <w:t xml:space="preserve"> </w:t>
      </w:r>
      <w:r>
        <w:rPr>
          <w:sz w:val="20"/>
        </w:rPr>
        <w:t>consideration.</w:t>
      </w:r>
    </w:p>
    <w:p w14:paraId="31FAD696" w14:textId="77777777" w:rsidR="000F54EB" w:rsidRDefault="000F54EB">
      <w:pPr>
        <w:pStyle w:val="BodyText"/>
        <w:spacing w:before="4"/>
        <w:rPr>
          <w:sz w:val="16"/>
        </w:rPr>
      </w:pPr>
    </w:p>
    <w:p w14:paraId="7F0713E7" w14:textId="77777777" w:rsidR="000F54EB" w:rsidRDefault="00CE56CF" w:rsidP="00D16E6A">
      <w:pPr>
        <w:pStyle w:val="ListParagraph"/>
        <w:numPr>
          <w:ilvl w:val="2"/>
          <w:numId w:val="36"/>
        </w:numPr>
        <w:tabs>
          <w:tab w:val="left" w:pos="1179"/>
          <w:tab w:val="left" w:pos="1180"/>
        </w:tabs>
        <w:spacing w:before="1"/>
        <w:ind w:left="1180"/>
        <w:rPr>
          <w:sz w:val="20"/>
        </w:rPr>
      </w:pPr>
      <w:r>
        <w:rPr>
          <w:sz w:val="20"/>
        </w:rPr>
        <w:t>Pipe</w:t>
      </w:r>
      <w:r>
        <w:rPr>
          <w:spacing w:val="-4"/>
          <w:sz w:val="20"/>
        </w:rPr>
        <w:t xml:space="preserve"> </w:t>
      </w:r>
      <w:r>
        <w:rPr>
          <w:sz w:val="20"/>
        </w:rPr>
        <w:t>‐</w:t>
      </w:r>
      <w:r>
        <w:rPr>
          <w:spacing w:val="-4"/>
          <w:sz w:val="20"/>
        </w:rPr>
        <w:t xml:space="preserve"> </w:t>
      </w:r>
      <w:r>
        <w:rPr>
          <w:sz w:val="20"/>
        </w:rPr>
        <w:t>Polyvinyl</w:t>
      </w:r>
      <w:r>
        <w:rPr>
          <w:spacing w:val="-5"/>
          <w:sz w:val="20"/>
        </w:rPr>
        <w:t xml:space="preserve"> </w:t>
      </w:r>
      <w:r>
        <w:rPr>
          <w:sz w:val="20"/>
        </w:rPr>
        <w:t>chloride</w:t>
      </w:r>
      <w:r>
        <w:rPr>
          <w:spacing w:val="-5"/>
          <w:sz w:val="20"/>
        </w:rPr>
        <w:t xml:space="preserve"> </w:t>
      </w:r>
      <w:r>
        <w:rPr>
          <w:sz w:val="20"/>
        </w:rPr>
        <w:t>pipe</w:t>
      </w:r>
      <w:r>
        <w:rPr>
          <w:spacing w:val="-5"/>
          <w:sz w:val="20"/>
        </w:rPr>
        <w:t xml:space="preserve"> </w:t>
      </w:r>
      <w:r>
        <w:rPr>
          <w:sz w:val="20"/>
        </w:rPr>
        <w:t>(PVC):</w:t>
      </w:r>
      <w:r>
        <w:rPr>
          <w:spacing w:val="-5"/>
          <w:sz w:val="20"/>
        </w:rPr>
        <w:t xml:space="preserve"> </w:t>
      </w:r>
      <w:r>
        <w:rPr>
          <w:sz w:val="20"/>
        </w:rPr>
        <w:t>(See</w:t>
      </w:r>
      <w:r>
        <w:rPr>
          <w:spacing w:val="-6"/>
          <w:sz w:val="20"/>
        </w:rPr>
        <w:t xml:space="preserve"> </w:t>
      </w:r>
      <w:r>
        <w:rPr>
          <w:sz w:val="20"/>
        </w:rPr>
        <w:t>approved</w:t>
      </w:r>
      <w:r>
        <w:rPr>
          <w:spacing w:val="-4"/>
          <w:sz w:val="20"/>
        </w:rPr>
        <w:t xml:space="preserve"> </w:t>
      </w:r>
      <w:r>
        <w:rPr>
          <w:sz w:val="20"/>
        </w:rPr>
        <w:t>materials</w:t>
      </w:r>
      <w:r>
        <w:rPr>
          <w:spacing w:val="-4"/>
          <w:sz w:val="20"/>
        </w:rPr>
        <w:t xml:space="preserve"> </w:t>
      </w:r>
      <w:r>
        <w:rPr>
          <w:sz w:val="20"/>
        </w:rPr>
        <w:t>list)</w:t>
      </w:r>
    </w:p>
    <w:p w14:paraId="4D9375D6" w14:textId="77777777" w:rsidR="000F54EB" w:rsidRDefault="000F54EB">
      <w:pPr>
        <w:pStyle w:val="BodyText"/>
        <w:spacing w:before="5"/>
        <w:rPr>
          <w:sz w:val="19"/>
        </w:rPr>
      </w:pPr>
    </w:p>
    <w:p w14:paraId="2D1C6264" w14:textId="77777777" w:rsidR="000F54EB" w:rsidRDefault="00CE56CF" w:rsidP="00D16E6A">
      <w:pPr>
        <w:pStyle w:val="ListParagraph"/>
        <w:numPr>
          <w:ilvl w:val="3"/>
          <w:numId w:val="36"/>
        </w:numPr>
        <w:tabs>
          <w:tab w:val="left" w:pos="1719"/>
          <w:tab w:val="left" w:pos="1720"/>
        </w:tabs>
        <w:ind w:left="1719" w:hanging="359"/>
        <w:rPr>
          <w:sz w:val="20"/>
        </w:rPr>
      </w:pPr>
      <w:r>
        <w:rPr>
          <w:sz w:val="20"/>
        </w:rPr>
        <w:t>Gravity sewer main pipe with cover between 6 — 15 feet shall be</w:t>
      </w:r>
      <w:r>
        <w:rPr>
          <w:spacing w:val="-6"/>
          <w:sz w:val="20"/>
        </w:rPr>
        <w:t xml:space="preserve"> </w:t>
      </w:r>
      <w:r>
        <w:rPr>
          <w:sz w:val="20"/>
        </w:rPr>
        <w:t>SDR26.</w:t>
      </w:r>
    </w:p>
    <w:p w14:paraId="34F77364" w14:textId="77777777" w:rsidR="000F54EB" w:rsidRDefault="000F54EB">
      <w:pPr>
        <w:pStyle w:val="BodyText"/>
        <w:spacing w:before="3"/>
        <w:rPr>
          <w:sz w:val="19"/>
        </w:rPr>
      </w:pPr>
    </w:p>
    <w:p w14:paraId="14128DBC" w14:textId="77777777" w:rsidR="000F54EB" w:rsidRDefault="00CE56CF" w:rsidP="00D16E6A">
      <w:pPr>
        <w:pStyle w:val="ListParagraph"/>
        <w:numPr>
          <w:ilvl w:val="3"/>
          <w:numId w:val="36"/>
        </w:numPr>
        <w:tabs>
          <w:tab w:val="left" w:pos="1719"/>
          <w:tab w:val="left" w:pos="1720"/>
        </w:tabs>
        <w:spacing w:line="276" w:lineRule="auto"/>
        <w:ind w:left="1719" w:right="149" w:hanging="359"/>
        <w:rPr>
          <w:sz w:val="20"/>
        </w:rPr>
      </w:pPr>
      <w:r>
        <w:rPr>
          <w:sz w:val="20"/>
        </w:rPr>
        <w:t>Force</w:t>
      </w:r>
      <w:r>
        <w:rPr>
          <w:spacing w:val="-3"/>
          <w:sz w:val="20"/>
        </w:rPr>
        <w:t xml:space="preserve"> </w:t>
      </w:r>
      <w:r>
        <w:rPr>
          <w:sz w:val="20"/>
        </w:rPr>
        <w:t>main</w:t>
      </w:r>
      <w:r>
        <w:rPr>
          <w:spacing w:val="-3"/>
          <w:sz w:val="20"/>
        </w:rPr>
        <w:t xml:space="preserve"> </w:t>
      </w:r>
      <w:r>
        <w:rPr>
          <w:sz w:val="20"/>
        </w:rPr>
        <w:t>pipe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DR18,</w:t>
      </w:r>
      <w:r>
        <w:rPr>
          <w:spacing w:val="-3"/>
          <w:sz w:val="20"/>
        </w:rPr>
        <w:t xml:space="preserve"> </w:t>
      </w:r>
      <w:r>
        <w:rPr>
          <w:sz w:val="20"/>
        </w:rPr>
        <w:t>C900</w:t>
      </w:r>
      <w:r>
        <w:rPr>
          <w:spacing w:val="-4"/>
          <w:sz w:val="20"/>
        </w:rPr>
        <w:t xml:space="preserve"> </w:t>
      </w:r>
      <w:r>
        <w:rPr>
          <w:sz w:val="20"/>
        </w:rPr>
        <w:t>green</w:t>
      </w:r>
      <w:r>
        <w:rPr>
          <w:spacing w:val="-4"/>
          <w:sz w:val="20"/>
        </w:rPr>
        <w:t xml:space="preserve"> </w:t>
      </w:r>
      <w:r>
        <w:rPr>
          <w:sz w:val="20"/>
        </w:rPr>
        <w:t>labeled</w:t>
      </w:r>
      <w:r>
        <w:rPr>
          <w:spacing w:val="-4"/>
          <w:sz w:val="20"/>
        </w:rPr>
        <w:t xml:space="preserve"> </w:t>
      </w:r>
      <w:r>
        <w:rPr>
          <w:sz w:val="20"/>
        </w:rPr>
        <w:t>or</w:t>
      </w:r>
      <w:r>
        <w:rPr>
          <w:spacing w:val="-5"/>
          <w:sz w:val="20"/>
        </w:rPr>
        <w:t xml:space="preserve"> </w:t>
      </w:r>
      <w:r>
        <w:rPr>
          <w:sz w:val="20"/>
        </w:rPr>
        <w:t>cement</w:t>
      </w:r>
      <w:r>
        <w:rPr>
          <w:spacing w:val="-4"/>
          <w:sz w:val="20"/>
        </w:rPr>
        <w:t xml:space="preserve"> </w:t>
      </w:r>
      <w:r>
        <w:rPr>
          <w:sz w:val="20"/>
        </w:rPr>
        <w:t>lined</w:t>
      </w:r>
      <w:r>
        <w:rPr>
          <w:spacing w:val="-4"/>
          <w:sz w:val="20"/>
        </w:rPr>
        <w:t xml:space="preserve"> </w:t>
      </w:r>
      <w:r>
        <w:rPr>
          <w:sz w:val="20"/>
        </w:rPr>
        <w:t>ductile</w:t>
      </w:r>
      <w:r>
        <w:rPr>
          <w:spacing w:val="-4"/>
          <w:sz w:val="20"/>
        </w:rPr>
        <w:t xml:space="preserve"> </w:t>
      </w:r>
      <w:r>
        <w:rPr>
          <w:sz w:val="20"/>
        </w:rPr>
        <w:t>iron</w:t>
      </w:r>
      <w:r>
        <w:rPr>
          <w:spacing w:val="-4"/>
          <w:sz w:val="20"/>
        </w:rPr>
        <w:t xml:space="preserve"> </w:t>
      </w:r>
      <w:r>
        <w:rPr>
          <w:sz w:val="20"/>
        </w:rPr>
        <w:t>force</w:t>
      </w:r>
      <w:r>
        <w:rPr>
          <w:spacing w:val="-4"/>
          <w:sz w:val="20"/>
        </w:rPr>
        <w:t xml:space="preserve"> </w:t>
      </w:r>
      <w:r>
        <w:rPr>
          <w:sz w:val="20"/>
        </w:rPr>
        <w:t>sewer</w:t>
      </w:r>
      <w:r>
        <w:rPr>
          <w:spacing w:val="-4"/>
          <w:sz w:val="20"/>
        </w:rPr>
        <w:t xml:space="preserve"> </w:t>
      </w:r>
      <w:r>
        <w:rPr>
          <w:sz w:val="20"/>
        </w:rPr>
        <w:t xml:space="preserve">for </w:t>
      </w:r>
      <w:proofErr w:type="gramStart"/>
      <w:r>
        <w:rPr>
          <w:sz w:val="20"/>
        </w:rPr>
        <w:t>4</w:t>
      </w:r>
      <w:proofErr w:type="gramEnd"/>
      <w:r>
        <w:rPr>
          <w:sz w:val="20"/>
        </w:rPr>
        <w:t>” and larger, and 2” SDR21. ETI, Certain‐Teed, Johns Manville, or our approved equal shall manufacture</w:t>
      </w:r>
      <w:r>
        <w:rPr>
          <w:spacing w:val="-3"/>
          <w:sz w:val="20"/>
        </w:rPr>
        <w:t xml:space="preserve"> </w:t>
      </w:r>
      <w:r>
        <w:rPr>
          <w:sz w:val="20"/>
        </w:rPr>
        <w:t>pipe.</w:t>
      </w:r>
    </w:p>
    <w:p w14:paraId="26D426F0" w14:textId="77777777" w:rsidR="000F54EB" w:rsidRDefault="000F54EB">
      <w:pPr>
        <w:pStyle w:val="BodyText"/>
        <w:spacing w:before="4"/>
        <w:rPr>
          <w:sz w:val="16"/>
        </w:rPr>
      </w:pPr>
    </w:p>
    <w:p w14:paraId="33E67D29" w14:textId="77777777" w:rsidR="000F54EB" w:rsidRDefault="00CE56CF" w:rsidP="00D16E6A">
      <w:pPr>
        <w:pStyle w:val="ListParagraph"/>
        <w:numPr>
          <w:ilvl w:val="3"/>
          <w:numId w:val="36"/>
        </w:numPr>
        <w:tabs>
          <w:tab w:val="left" w:pos="1719"/>
          <w:tab w:val="left" w:pos="1720"/>
        </w:tabs>
        <w:ind w:left="1719"/>
        <w:rPr>
          <w:sz w:val="20"/>
        </w:rPr>
      </w:pPr>
      <w:r>
        <w:rPr>
          <w:sz w:val="20"/>
        </w:rPr>
        <w:t>Gravity</w:t>
      </w:r>
      <w:r>
        <w:rPr>
          <w:spacing w:val="-5"/>
          <w:sz w:val="20"/>
        </w:rPr>
        <w:t xml:space="preserve"> </w:t>
      </w:r>
      <w:r>
        <w:rPr>
          <w:sz w:val="20"/>
        </w:rPr>
        <w:t>sewer</w:t>
      </w:r>
      <w:r>
        <w:rPr>
          <w:spacing w:val="-5"/>
          <w:sz w:val="20"/>
        </w:rPr>
        <w:t xml:space="preserve"> </w:t>
      </w:r>
      <w:r>
        <w:rPr>
          <w:sz w:val="20"/>
        </w:rPr>
        <w:t>lateral</w:t>
      </w:r>
      <w:r>
        <w:rPr>
          <w:spacing w:val="-5"/>
          <w:sz w:val="20"/>
        </w:rPr>
        <w:t xml:space="preserve"> </w:t>
      </w:r>
      <w:r>
        <w:rPr>
          <w:sz w:val="20"/>
        </w:rPr>
        <w:t>(4”)</w:t>
      </w:r>
      <w:r>
        <w:rPr>
          <w:spacing w:val="-5"/>
          <w:sz w:val="20"/>
        </w:rPr>
        <w:t xml:space="preserve"> </w:t>
      </w:r>
      <w:r>
        <w:rPr>
          <w:sz w:val="20"/>
        </w:rPr>
        <w:t>pipe</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SDR26.</w:t>
      </w:r>
    </w:p>
    <w:p w14:paraId="2C5C5BAC" w14:textId="77777777" w:rsidR="000F54EB" w:rsidRDefault="000F54EB">
      <w:pPr>
        <w:pStyle w:val="BodyText"/>
        <w:spacing w:before="3"/>
        <w:rPr>
          <w:sz w:val="19"/>
        </w:rPr>
      </w:pPr>
    </w:p>
    <w:p w14:paraId="6E359DCA" w14:textId="77777777" w:rsidR="000F54EB" w:rsidRDefault="00CE56CF" w:rsidP="00D16E6A">
      <w:pPr>
        <w:pStyle w:val="ListParagraph"/>
        <w:numPr>
          <w:ilvl w:val="2"/>
          <w:numId w:val="36"/>
        </w:numPr>
        <w:tabs>
          <w:tab w:val="left" w:pos="1180"/>
        </w:tabs>
        <w:ind w:left="1179"/>
        <w:rPr>
          <w:sz w:val="20"/>
        </w:rPr>
      </w:pPr>
      <w:r>
        <w:rPr>
          <w:sz w:val="20"/>
        </w:rPr>
        <w:t>Pipe – Ductile</w:t>
      </w:r>
      <w:r>
        <w:rPr>
          <w:spacing w:val="-1"/>
          <w:sz w:val="20"/>
        </w:rPr>
        <w:t xml:space="preserve"> </w:t>
      </w:r>
      <w:r>
        <w:rPr>
          <w:sz w:val="20"/>
        </w:rPr>
        <w:t>Iron</w:t>
      </w:r>
    </w:p>
    <w:p w14:paraId="19F33317" w14:textId="77777777" w:rsidR="000F54EB" w:rsidRDefault="000F54EB">
      <w:pPr>
        <w:pStyle w:val="BodyText"/>
        <w:spacing w:before="4"/>
        <w:rPr>
          <w:sz w:val="19"/>
        </w:rPr>
      </w:pPr>
    </w:p>
    <w:p w14:paraId="21FBB1A1" w14:textId="77777777" w:rsidR="000F54EB" w:rsidRDefault="00CE56CF" w:rsidP="00D16E6A">
      <w:pPr>
        <w:pStyle w:val="ListParagraph"/>
        <w:numPr>
          <w:ilvl w:val="3"/>
          <w:numId w:val="36"/>
        </w:numPr>
        <w:tabs>
          <w:tab w:val="left" w:pos="1719"/>
          <w:tab w:val="left" w:pos="1720"/>
        </w:tabs>
        <w:ind w:left="1719"/>
        <w:rPr>
          <w:sz w:val="20"/>
        </w:rPr>
      </w:pPr>
      <w:r>
        <w:rPr>
          <w:sz w:val="20"/>
        </w:rPr>
        <w:t>Gravity</w:t>
      </w:r>
      <w:r>
        <w:rPr>
          <w:spacing w:val="-4"/>
          <w:sz w:val="20"/>
        </w:rPr>
        <w:t xml:space="preserve"> </w:t>
      </w:r>
      <w:r>
        <w:rPr>
          <w:sz w:val="20"/>
        </w:rPr>
        <w:t>sewer</w:t>
      </w:r>
      <w:r>
        <w:rPr>
          <w:spacing w:val="-4"/>
          <w:sz w:val="20"/>
        </w:rPr>
        <w:t xml:space="preserve"> </w:t>
      </w:r>
      <w:r>
        <w:rPr>
          <w:sz w:val="20"/>
        </w:rPr>
        <w:t>main</w:t>
      </w:r>
      <w:r>
        <w:rPr>
          <w:spacing w:val="-4"/>
          <w:sz w:val="20"/>
        </w:rPr>
        <w:t xml:space="preserve"> </w:t>
      </w:r>
      <w:r>
        <w:rPr>
          <w:sz w:val="20"/>
        </w:rPr>
        <w:t>with</w:t>
      </w:r>
      <w:r>
        <w:rPr>
          <w:spacing w:val="-4"/>
          <w:sz w:val="20"/>
        </w:rPr>
        <w:t xml:space="preserve"> </w:t>
      </w:r>
      <w:r>
        <w:rPr>
          <w:sz w:val="20"/>
        </w:rPr>
        <w:t>cover</w:t>
      </w:r>
      <w:r>
        <w:rPr>
          <w:spacing w:val="-4"/>
          <w:sz w:val="20"/>
        </w:rPr>
        <w:t xml:space="preserve"> </w:t>
      </w:r>
      <w:r>
        <w:rPr>
          <w:sz w:val="20"/>
        </w:rPr>
        <w:t>greater</w:t>
      </w:r>
      <w:r>
        <w:rPr>
          <w:spacing w:val="-4"/>
          <w:sz w:val="20"/>
        </w:rPr>
        <w:t xml:space="preserve"> </w:t>
      </w:r>
      <w:r>
        <w:rPr>
          <w:sz w:val="20"/>
        </w:rPr>
        <w:t>than</w:t>
      </w:r>
      <w:r>
        <w:rPr>
          <w:spacing w:val="-4"/>
          <w:sz w:val="20"/>
        </w:rPr>
        <w:t xml:space="preserve"> </w:t>
      </w:r>
      <w:proofErr w:type="gramStart"/>
      <w:r>
        <w:rPr>
          <w:sz w:val="20"/>
        </w:rPr>
        <w:t>15</w:t>
      </w:r>
      <w:proofErr w:type="gramEnd"/>
      <w:r>
        <w:rPr>
          <w:spacing w:val="-4"/>
          <w:sz w:val="20"/>
        </w:rPr>
        <w:t xml:space="preserve"> </w:t>
      </w:r>
      <w:r>
        <w:rPr>
          <w:sz w:val="20"/>
        </w:rPr>
        <w:t>feet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Ductile</w:t>
      </w:r>
      <w:r>
        <w:rPr>
          <w:spacing w:val="-4"/>
          <w:sz w:val="20"/>
        </w:rPr>
        <w:t xml:space="preserve"> </w:t>
      </w:r>
      <w:r>
        <w:rPr>
          <w:sz w:val="20"/>
        </w:rPr>
        <w:t>Iron</w:t>
      </w:r>
      <w:r>
        <w:rPr>
          <w:spacing w:val="-4"/>
          <w:sz w:val="20"/>
        </w:rPr>
        <w:t xml:space="preserve"> </w:t>
      </w:r>
      <w:r>
        <w:rPr>
          <w:sz w:val="20"/>
        </w:rPr>
        <w:t>Pipe.</w:t>
      </w:r>
    </w:p>
    <w:p w14:paraId="4FDA30C6" w14:textId="77777777" w:rsidR="000F54EB" w:rsidRDefault="000F54EB">
      <w:pPr>
        <w:pStyle w:val="BodyText"/>
        <w:spacing w:before="4"/>
        <w:rPr>
          <w:sz w:val="19"/>
        </w:rPr>
      </w:pPr>
    </w:p>
    <w:p w14:paraId="008DFA1E" w14:textId="14237453" w:rsidR="000F54EB" w:rsidRDefault="00CE56CF" w:rsidP="00D16E6A">
      <w:pPr>
        <w:pStyle w:val="ListParagraph"/>
        <w:numPr>
          <w:ilvl w:val="3"/>
          <w:numId w:val="36"/>
        </w:numPr>
        <w:tabs>
          <w:tab w:val="left" w:pos="1719"/>
          <w:tab w:val="left" w:pos="1720"/>
        </w:tabs>
        <w:spacing w:line="276" w:lineRule="auto"/>
        <w:ind w:left="1719" w:right="317"/>
        <w:rPr>
          <w:sz w:val="20"/>
        </w:rPr>
      </w:pPr>
      <w:r>
        <w:rPr>
          <w:sz w:val="20"/>
        </w:rPr>
        <w:t xml:space="preserve">Ductile iron pipe shall conform to the requirements of AWWA Standard C 151. The pipe shall be cement lined in accordance with AWWA Standard C 104. Unless otherwise specified, the pipe shall have push‐on joints meeting the requirements of AWWA Standard C111. The wall thickness of the pipe shall be Class 52. </w:t>
      </w:r>
      <w:r w:rsidR="001A04ED">
        <w:rPr>
          <w:sz w:val="20"/>
        </w:rPr>
        <w:t>The pipe</w:t>
      </w:r>
      <w:r>
        <w:rPr>
          <w:sz w:val="20"/>
        </w:rPr>
        <w:t xml:space="preserve"> shall </w:t>
      </w:r>
      <w:proofErr w:type="gramStart"/>
      <w:r>
        <w:rPr>
          <w:sz w:val="20"/>
        </w:rPr>
        <w:t>be manufactured</w:t>
      </w:r>
      <w:proofErr w:type="gramEnd"/>
      <w:r>
        <w:rPr>
          <w:sz w:val="20"/>
        </w:rPr>
        <w:t xml:space="preserve"> by Griffin Pipe Co., Clow Corporation, or our approved</w:t>
      </w:r>
      <w:r>
        <w:rPr>
          <w:spacing w:val="-27"/>
          <w:sz w:val="20"/>
        </w:rPr>
        <w:t xml:space="preserve"> </w:t>
      </w:r>
      <w:r>
        <w:rPr>
          <w:sz w:val="20"/>
        </w:rPr>
        <w:t>equal.</w:t>
      </w:r>
    </w:p>
    <w:p w14:paraId="61C110BC" w14:textId="77777777" w:rsidR="000F54EB" w:rsidRDefault="000F54EB">
      <w:pPr>
        <w:pStyle w:val="BodyText"/>
        <w:spacing w:before="4"/>
        <w:rPr>
          <w:sz w:val="16"/>
        </w:rPr>
      </w:pPr>
    </w:p>
    <w:p w14:paraId="46ABF336" w14:textId="77777777" w:rsidR="000F54EB" w:rsidRDefault="00CE56CF" w:rsidP="00D16E6A">
      <w:pPr>
        <w:pStyle w:val="ListParagraph"/>
        <w:numPr>
          <w:ilvl w:val="2"/>
          <w:numId w:val="36"/>
        </w:numPr>
        <w:tabs>
          <w:tab w:val="left" w:pos="1180"/>
        </w:tabs>
        <w:ind w:left="1179"/>
        <w:rPr>
          <w:sz w:val="20"/>
        </w:rPr>
      </w:pPr>
      <w:proofErr w:type="gramStart"/>
      <w:r>
        <w:rPr>
          <w:sz w:val="20"/>
        </w:rPr>
        <w:t>Manholes</w:t>
      </w:r>
      <w:proofErr w:type="gramEnd"/>
    </w:p>
    <w:p w14:paraId="4D9E27AC" w14:textId="77777777" w:rsidR="000F54EB" w:rsidRDefault="000F54EB">
      <w:pPr>
        <w:pStyle w:val="BodyText"/>
        <w:spacing w:before="4"/>
        <w:rPr>
          <w:sz w:val="19"/>
        </w:rPr>
      </w:pPr>
    </w:p>
    <w:p w14:paraId="4764CF25" w14:textId="77777777" w:rsidR="000F54EB" w:rsidRDefault="00CE56CF" w:rsidP="00D16E6A">
      <w:pPr>
        <w:pStyle w:val="ListParagraph"/>
        <w:numPr>
          <w:ilvl w:val="3"/>
          <w:numId w:val="36"/>
        </w:numPr>
        <w:tabs>
          <w:tab w:val="left" w:pos="1719"/>
          <w:tab w:val="left" w:pos="1720"/>
        </w:tabs>
        <w:spacing w:line="276" w:lineRule="auto"/>
        <w:ind w:left="1719" w:right="274"/>
        <w:rPr>
          <w:sz w:val="20"/>
        </w:rPr>
      </w:pPr>
      <w:proofErr w:type="gramStart"/>
      <w:r>
        <w:rPr>
          <w:sz w:val="20"/>
        </w:rPr>
        <w:t>Manholes</w:t>
      </w:r>
      <w:proofErr w:type="gramEnd"/>
      <w:r>
        <w:rPr>
          <w:sz w:val="20"/>
        </w:rPr>
        <w:t xml:space="preserve"> shall be pre‐cast concrete conforming to ASTM C478 with eccentric cones and extended bases. Concrete shall conform to the requirements of ASTM C150. Joints shall be 0‐ ring conforming to ASTM</w:t>
      </w:r>
      <w:r>
        <w:rPr>
          <w:spacing w:val="-22"/>
          <w:sz w:val="20"/>
        </w:rPr>
        <w:t xml:space="preserve"> </w:t>
      </w:r>
      <w:r>
        <w:rPr>
          <w:sz w:val="20"/>
        </w:rPr>
        <w:t>C361.</w:t>
      </w:r>
    </w:p>
    <w:p w14:paraId="016B9A3C" w14:textId="77777777" w:rsidR="000F54EB" w:rsidRDefault="000F54EB">
      <w:pPr>
        <w:pStyle w:val="BodyText"/>
        <w:spacing w:before="4"/>
        <w:rPr>
          <w:sz w:val="16"/>
        </w:rPr>
      </w:pPr>
    </w:p>
    <w:p w14:paraId="18089078" w14:textId="77777777" w:rsidR="000F54EB" w:rsidRDefault="00CE56CF" w:rsidP="00D16E6A">
      <w:pPr>
        <w:pStyle w:val="ListParagraph"/>
        <w:numPr>
          <w:ilvl w:val="3"/>
          <w:numId w:val="36"/>
        </w:numPr>
        <w:tabs>
          <w:tab w:val="left" w:pos="1719"/>
          <w:tab w:val="left" w:pos="1720"/>
        </w:tabs>
        <w:ind w:left="1719"/>
        <w:rPr>
          <w:sz w:val="20"/>
        </w:rPr>
      </w:pPr>
      <w:r>
        <w:rPr>
          <w:sz w:val="20"/>
        </w:rPr>
        <w:t>Walls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minimum</w:t>
      </w:r>
      <w:r>
        <w:rPr>
          <w:spacing w:val="-3"/>
          <w:sz w:val="20"/>
        </w:rPr>
        <w:t xml:space="preserve"> </w:t>
      </w:r>
      <w:r>
        <w:rPr>
          <w:sz w:val="20"/>
        </w:rPr>
        <w:t>of</w:t>
      </w:r>
      <w:r>
        <w:rPr>
          <w:spacing w:val="-3"/>
          <w:sz w:val="20"/>
        </w:rPr>
        <w:t xml:space="preserve"> </w:t>
      </w:r>
      <w:r>
        <w:rPr>
          <w:sz w:val="20"/>
        </w:rPr>
        <w:t>five</w:t>
      </w:r>
      <w:r>
        <w:rPr>
          <w:spacing w:val="-3"/>
          <w:sz w:val="20"/>
        </w:rPr>
        <w:t xml:space="preserve"> </w:t>
      </w:r>
      <w:r>
        <w:rPr>
          <w:sz w:val="20"/>
        </w:rPr>
        <w:t>inches</w:t>
      </w:r>
      <w:r>
        <w:rPr>
          <w:spacing w:val="-3"/>
          <w:sz w:val="20"/>
        </w:rPr>
        <w:t xml:space="preserve"> </w:t>
      </w:r>
      <w:r>
        <w:rPr>
          <w:sz w:val="20"/>
        </w:rPr>
        <w:t>thick</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base</w:t>
      </w:r>
      <w:r>
        <w:rPr>
          <w:spacing w:val="-3"/>
          <w:sz w:val="20"/>
        </w:rPr>
        <w:t xml:space="preserve"> </w:t>
      </w:r>
      <w:r>
        <w:rPr>
          <w:sz w:val="20"/>
        </w:rPr>
        <w:t>a</w:t>
      </w:r>
      <w:r>
        <w:rPr>
          <w:spacing w:val="-3"/>
          <w:sz w:val="20"/>
        </w:rPr>
        <w:t xml:space="preserve"> </w:t>
      </w:r>
      <w:r>
        <w:rPr>
          <w:sz w:val="20"/>
        </w:rPr>
        <w:t>minimum</w:t>
      </w:r>
      <w:r>
        <w:rPr>
          <w:spacing w:val="-2"/>
          <w:sz w:val="20"/>
        </w:rPr>
        <w:t xml:space="preserve"> </w:t>
      </w:r>
      <w:r>
        <w:rPr>
          <w:sz w:val="20"/>
        </w:rPr>
        <w:t>of</w:t>
      </w:r>
      <w:r>
        <w:rPr>
          <w:spacing w:val="-3"/>
          <w:sz w:val="20"/>
        </w:rPr>
        <w:t xml:space="preserve"> </w:t>
      </w:r>
      <w:r>
        <w:rPr>
          <w:sz w:val="20"/>
        </w:rPr>
        <w:t>eight</w:t>
      </w:r>
      <w:r>
        <w:rPr>
          <w:spacing w:val="-2"/>
          <w:sz w:val="20"/>
        </w:rPr>
        <w:t xml:space="preserve"> </w:t>
      </w:r>
      <w:r>
        <w:rPr>
          <w:sz w:val="20"/>
        </w:rPr>
        <w:t>inches</w:t>
      </w:r>
      <w:r>
        <w:rPr>
          <w:spacing w:val="-2"/>
          <w:sz w:val="20"/>
        </w:rPr>
        <w:t xml:space="preserve"> </w:t>
      </w:r>
      <w:r>
        <w:rPr>
          <w:sz w:val="20"/>
        </w:rPr>
        <w:t>thick.</w:t>
      </w:r>
    </w:p>
    <w:p w14:paraId="1B9B0691" w14:textId="77777777" w:rsidR="000F54EB" w:rsidRDefault="000F54EB">
      <w:pPr>
        <w:pStyle w:val="BodyText"/>
        <w:spacing w:before="4"/>
        <w:rPr>
          <w:sz w:val="19"/>
        </w:rPr>
      </w:pPr>
    </w:p>
    <w:p w14:paraId="2557A5C8" w14:textId="77777777" w:rsidR="000F54EB" w:rsidRDefault="00CE56CF" w:rsidP="00D16E6A">
      <w:pPr>
        <w:pStyle w:val="ListParagraph"/>
        <w:numPr>
          <w:ilvl w:val="3"/>
          <w:numId w:val="36"/>
        </w:numPr>
        <w:tabs>
          <w:tab w:val="left" w:pos="1719"/>
          <w:tab w:val="left" w:pos="1720"/>
        </w:tabs>
        <w:spacing w:line="276" w:lineRule="auto"/>
        <w:ind w:left="1719" w:right="420"/>
        <w:rPr>
          <w:sz w:val="20"/>
        </w:rPr>
      </w:pPr>
      <w:r>
        <w:rPr>
          <w:sz w:val="20"/>
        </w:rPr>
        <w:t xml:space="preserve">The diameter of the extended base shall be </w:t>
      </w:r>
      <w:proofErr w:type="gramStart"/>
      <w:r>
        <w:rPr>
          <w:sz w:val="20"/>
        </w:rPr>
        <w:t>12</w:t>
      </w:r>
      <w:proofErr w:type="gramEnd"/>
      <w:r>
        <w:rPr>
          <w:sz w:val="20"/>
        </w:rPr>
        <w:t xml:space="preserve"> inches greater than the outside of the barrel section.</w:t>
      </w:r>
    </w:p>
    <w:p w14:paraId="2E7FB539" w14:textId="77777777" w:rsidR="000F54EB" w:rsidRDefault="000F54EB">
      <w:pPr>
        <w:pStyle w:val="BodyText"/>
        <w:spacing w:before="4"/>
        <w:rPr>
          <w:sz w:val="16"/>
        </w:rPr>
      </w:pPr>
    </w:p>
    <w:p w14:paraId="74581971" w14:textId="77777777" w:rsidR="000F54EB" w:rsidRDefault="00CE56CF" w:rsidP="00D16E6A">
      <w:pPr>
        <w:pStyle w:val="ListParagraph"/>
        <w:numPr>
          <w:ilvl w:val="3"/>
          <w:numId w:val="36"/>
        </w:numPr>
        <w:tabs>
          <w:tab w:val="left" w:pos="1719"/>
          <w:tab w:val="left" w:pos="1720"/>
        </w:tabs>
        <w:spacing w:line="276" w:lineRule="auto"/>
        <w:ind w:left="1719" w:right="485"/>
        <w:rPr>
          <w:sz w:val="20"/>
        </w:rPr>
      </w:pPr>
      <w:proofErr w:type="gramStart"/>
      <w:r>
        <w:rPr>
          <w:sz w:val="20"/>
        </w:rPr>
        <w:t>Manholes</w:t>
      </w:r>
      <w:proofErr w:type="gramEnd"/>
      <w:r>
        <w:rPr>
          <w:sz w:val="20"/>
        </w:rPr>
        <w:t xml:space="preserve"> for sewer through 24 inches in diameter shall have a four foot inside diameter. </w:t>
      </w:r>
      <w:proofErr w:type="gramStart"/>
      <w:r>
        <w:rPr>
          <w:sz w:val="20"/>
        </w:rPr>
        <w:t>Manholes</w:t>
      </w:r>
      <w:proofErr w:type="gramEnd"/>
      <w:r>
        <w:rPr>
          <w:sz w:val="20"/>
        </w:rPr>
        <w:t xml:space="preserve"> for sewer greater than 24 inches in diameter shall have an inside diameter of</w:t>
      </w:r>
      <w:r>
        <w:rPr>
          <w:spacing w:val="-27"/>
          <w:sz w:val="20"/>
        </w:rPr>
        <w:t xml:space="preserve"> </w:t>
      </w:r>
      <w:r>
        <w:rPr>
          <w:sz w:val="20"/>
        </w:rPr>
        <w:t>six feet.</w:t>
      </w:r>
    </w:p>
    <w:p w14:paraId="72D5026A" w14:textId="77777777" w:rsidR="000F54EB" w:rsidRDefault="000F54EB">
      <w:pPr>
        <w:pStyle w:val="BodyText"/>
        <w:spacing w:before="4"/>
        <w:rPr>
          <w:sz w:val="16"/>
        </w:rPr>
      </w:pPr>
    </w:p>
    <w:p w14:paraId="70CA9690" w14:textId="77777777" w:rsidR="000F54EB" w:rsidRDefault="00CE56CF" w:rsidP="00D16E6A">
      <w:pPr>
        <w:pStyle w:val="ListParagraph"/>
        <w:numPr>
          <w:ilvl w:val="3"/>
          <w:numId w:val="36"/>
        </w:numPr>
        <w:tabs>
          <w:tab w:val="left" w:pos="1719"/>
          <w:tab w:val="left" w:pos="1720"/>
        </w:tabs>
        <w:ind w:left="1719"/>
        <w:rPr>
          <w:sz w:val="20"/>
        </w:rPr>
      </w:pPr>
      <w:r>
        <w:rPr>
          <w:sz w:val="20"/>
        </w:rPr>
        <w:t>Pre‐cast inverts are</w:t>
      </w:r>
      <w:r>
        <w:rPr>
          <w:spacing w:val="-25"/>
          <w:sz w:val="20"/>
        </w:rPr>
        <w:t xml:space="preserve"> </w:t>
      </w:r>
      <w:r>
        <w:rPr>
          <w:sz w:val="20"/>
        </w:rPr>
        <w:t>acceptable.</w:t>
      </w:r>
    </w:p>
    <w:p w14:paraId="26FF0E78" w14:textId="77777777" w:rsidR="000F54EB" w:rsidRDefault="000F54EB">
      <w:pPr>
        <w:pStyle w:val="BodyText"/>
        <w:spacing w:before="4"/>
        <w:rPr>
          <w:sz w:val="19"/>
        </w:rPr>
      </w:pPr>
    </w:p>
    <w:p w14:paraId="21DAEAB0" w14:textId="4D9557DF" w:rsidR="000F54EB" w:rsidRDefault="00CE56CF" w:rsidP="00D16E6A">
      <w:pPr>
        <w:pStyle w:val="ListParagraph"/>
        <w:numPr>
          <w:ilvl w:val="3"/>
          <w:numId w:val="36"/>
        </w:numPr>
        <w:tabs>
          <w:tab w:val="left" w:pos="1719"/>
          <w:tab w:val="left" w:pos="1720"/>
        </w:tabs>
        <w:spacing w:line="276" w:lineRule="auto"/>
        <w:ind w:left="1719" w:right="220"/>
        <w:rPr>
          <w:sz w:val="20"/>
        </w:rPr>
      </w:pPr>
      <w:r>
        <w:rPr>
          <w:sz w:val="20"/>
        </w:rPr>
        <w:t>The exterior (</w:t>
      </w:r>
      <w:r w:rsidR="001A04ED">
        <w:rPr>
          <w:sz w:val="20"/>
        </w:rPr>
        <w:t>including</w:t>
      </w:r>
      <w:r>
        <w:rPr>
          <w:sz w:val="20"/>
        </w:rPr>
        <w:t xml:space="preserve"> adjustment rings) shall </w:t>
      </w:r>
      <w:proofErr w:type="gramStart"/>
      <w:r>
        <w:rPr>
          <w:sz w:val="20"/>
        </w:rPr>
        <w:t>be covered</w:t>
      </w:r>
      <w:proofErr w:type="gramEnd"/>
      <w:r>
        <w:rPr>
          <w:sz w:val="20"/>
        </w:rPr>
        <w:t xml:space="preserve"> with black asphalt </w:t>
      </w:r>
      <w:proofErr w:type="spellStart"/>
      <w:r>
        <w:rPr>
          <w:sz w:val="20"/>
        </w:rPr>
        <w:t>Gilsonite</w:t>
      </w:r>
      <w:proofErr w:type="spellEnd"/>
      <w:r>
        <w:rPr>
          <w:sz w:val="20"/>
        </w:rPr>
        <w:t xml:space="preserve"> paint such as LN‐12, manufactured by Seaboard Asphalt Products Company, or our approved</w:t>
      </w:r>
      <w:r>
        <w:rPr>
          <w:spacing w:val="-14"/>
          <w:sz w:val="20"/>
        </w:rPr>
        <w:t xml:space="preserve"> </w:t>
      </w:r>
      <w:r>
        <w:rPr>
          <w:sz w:val="20"/>
        </w:rPr>
        <w:t>equal.</w:t>
      </w:r>
    </w:p>
    <w:p w14:paraId="666A144A" w14:textId="77777777" w:rsidR="000F54EB" w:rsidRDefault="000F54EB">
      <w:pPr>
        <w:pStyle w:val="BodyText"/>
        <w:spacing w:before="4"/>
        <w:rPr>
          <w:sz w:val="16"/>
        </w:rPr>
      </w:pPr>
    </w:p>
    <w:p w14:paraId="0E99371F" w14:textId="77777777" w:rsidR="000F54EB" w:rsidRDefault="00CE56CF" w:rsidP="00D16E6A">
      <w:pPr>
        <w:pStyle w:val="ListParagraph"/>
        <w:numPr>
          <w:ilvl w:val="3"/>
          <w:numId w:val="36"/>
        </w:numPr>
        <w:tabs>
          <w:tab w:val="left" w:pos="1719"/>
          <w:tab w:val="left" w:pos="1720"/>
        </w:tabs>
        <w:spacing w:line="276" w:lineRule="auto"/>
        <w:ind w:left="1719" w:right="174"/>
        <w:rPr>
          <w:sz w:val="20"/>
        </w:rPr>
      </w:pPr>
      <w:r>
        <w:rPr>
          <w:sz w:val="20"/>
        </w:rPr>
        <w:t xml:space="preserve">Pipe shall be secured to the entry hole by a lock joint flexible </w:t>
      </w:r>
      <w:proofErr w:type="gramStart"/>
      <w:r>
        <w:rPr>
          <w:sz w:val="20"/>
        </w:rPr>
        <w:t>manhole</w:t>
      </w:r>
      <w:proofErr w:type="gramEnd"/>
      <w:r>
        <w:rPr>
          <w:sz w:val="20"/>
        </w:rPr>
        <w:t xml:space="preserve"> sleeve as manufactured by Chardon Rubber Co. or our approved</w:t>
      </w:r>
      <w:r>
        <w:rPr>
          <w:spacing w:val="-7"/>
          <w:sz w:val="20"/>
        </w:rPr>
        <w:t xml:space="preserve"> </w:t>
      </w:r>
      <w:r>
        <w:rPr>
          <w:sz w:val="20"/>
        </w:rPr>
        <w:t>equal.</w:t>
      </w:r>
    </w:p>
    <w:p w14:paraId="26E46ABE" w14:textId="77777777" w:rsidR="000F54EB" w:rsidRDefault="000F54EB">
      <w:pPr>
        <w:pStyle w:val="BodyText"/>
        <w:spacing w:before="4"/>
        <w:rPr>
          <w:sz w:val="16"/>
        </w:rPr>
      </w:pPr>
    </w:p>
    <w:p w14:paraId="23DFC3A2" w14:textId="77777777" w:rsidR="000F54EB" w:rsidRDefault="00CE56CF" w:rsidP="00D16E6A">
      <w:pPr>
        <w:pStyle w:val="ListParagraph"/>
        <w:numPr>
          <w:ilvl w:val="3"/>
          <w:numId w:val="36"/>
        </w:numPr>
        <w:tabs>
          <w:tab w:val="left" w:pos="1720"/>
        </w:tabs>
        <w:spacing w:line="276" w:lineRule="auto"/>
        <w:ind w:left="1719" w:right="98"/>
        <w:rPr>
          <w:sz w:val="20"/>
        </w:rPr>
      </w:pPr>
      <w:r>
        <w:rPr>
          <w:sz w:val="20"/>
        </w:rPr>
        <w:t xml:space="preserve">The joint(s) between the frame and cover, grade ring(s) and cone section shall </w:t>
      </w:r>
      <w:proofErr w:type="gramStart"/>
      <w:r>
        <w:rPr>
          <w:sz w:val="20"/>
        </w:rPr>
        <w:t>be sealed</w:t>
      </w:r>
      <w:proofErr w:type="gramEnd"/>
      <w:r>
        <w:rPr>
          <w:sz w:val="20"/>
        </w:rPr>
        <w:t xml:space="preserve"> by use of ¾” diameter concrete anchor bolts and one‐inch nominal size butyl joint sealant. The sealant shall be CS 102 by Concrete Sealants, Inc., or our approved</w:t>
      </w:r>
      <w:r>
        <w:rPr>
          <w:spacing w:val="-15"/>
          <w:sz w:val="20"/>
        </w:rPr>
        <w:t xml:space="preserve"> </w:t>
      </w:r>
      <w:r>
        <w:rPr>
          <w:sz w:val="20"/>
        </w:rPr>
        <w:t>equal.</w:t>
      </w:r>
    </w:p>
    <w:p w14:paraId="5A60D1B3" w14:textId="77777777" w:rsidR="000F54EB" w:rsidRDefault="000F54EB">
      <w:pPr>
        <w:pStyle w:val="BodyText"/>
        <w:spacing w:before="4"/>
        <w:rPr>
          <w:sz w:val="16"/>
        </w:rPr>
      </w:pPr>
    </w:p>
    <w:p w14:paraId="4F59B48A" w14:textId="17198F0D" w:rsidR="000F54EB" w:rsidRDefault="00CE56CF" w:rsidP="00D16E6A">
      <w:pPr>
        <w:pStyle w:val="ListParagraph"/>
        <w:numPr>
          <w:ilvl w:val="3"/>
          <w:numId w:val="36"/>
        </w:numPr>
        <w:tabs>
          <w:tab w:val="left" w:pos="1719"/>
          <w:tab w:val="left" w:pos="1720"/>
        </w:tabs>
        <w:spacing w:line="276" w:lineRule="auto"/>
        <w:ind w:left="1720" w:right="401"/>
        <w:rPr>
          <w:sz w:val="20"/>
        </w:rPr>
      </w:pPr>
      <w:r>
        <w:rPr>
          <w:sz w:val="20"/>
        </w:rPr>
        <w:t>Joints</w:t>
      </w:r>
      <w:r>
        <w:rPr>
          <w:spacing w:val="-5"/>
          <w:sz w:val="20"/>
        </w:rPr>
        <w:t xml:space="preserve"> </w:t>
      </w:r>
      <w:r>
        <w:rPr>
          <w:sz w:val="20"/>
        </w:rPr>
        <w:t>between</w:t>
      </w:r>
      <w:r>
        <w:rPr>
          <w:spacing w:val="-5"/>
          <w:sz w:val="20"/>
        </w:rPr>
        <w:t xml:space="preserve"> </w:t>
      </w:r>
      <w:r>
        <w:rPr>
          <w:sz w:val="20"/>
        </w:rPr>
        <w:t>sections</w:t>
      </w:r>
      <w:r>
        <w:rPr>
          <w:spacing w:val="-5"/>
          <w:sz w:val="20"/>
        </w:rPr>
        <w:t xml:space="preserve"> </w:t>
      </w:r>
      <w:r>
        <w:rPr>
          <w:sz w:val="20"/>
        </w:rPr>
        <w:t>shall</w:t>
      </w:r>
      <w:r>
        <w:rPr>
          <w:spacing w:val="-5"/>
          <w:sz w:val="20"/>
        </w:rPr>
        <w:t xml:space="preserve"> </w:t>
      </w:r>
      <w:proofErr w:type="gramStart"/>
      <w:r>
        <w:rPr>
          <w:sz w:val="20"/>
        </w:rPr>
        <w:t>be</w:t>
      </w:r>
      <w:r>
        <w:rPr>
          <w:spacing w:val="-4"/>
          <w:sz w:val="20"/>
        </w:rPr>
        <w:t xml:space="preserve"> </w:t>
      </w:r>
      <w:r>
        <w:rPr>
          <w:sz w:val="20"/>
        </w:rPr>
        <w:t>sealed</w:t>
      </w:r>
      <w:proofErr w:type="gramEnd"/>
      <w:r>
        <w:rPr>
          <w:spacing w:val="-5"/>
          <w:sz w:val="20"/>
        </w:rPr>
        <w:t xml:space="preserve"> </w:t>
      </w:r>
      <w:r>
        <w:rPr>
          <w:sz w:val="20"/>
        </w:rPr>
        <w:t>with</w:t>
      </w:r>
      <w:r>
        <w:rPr>
          <w:spacing w:val="-5"/>
          <w:sz w:val="20"/>
        </w:rPr>
        <w:t xml:space="preserve"> </w:t>
      </w:r>
      <w:r>
        <w:rPr>
          <w:sz w:val="20"/>
        </w:rPr>
        <w:t>0‐ring</w:t>
      </w:r>
      <w:r>
        <w:rPr>
          <w:spacing w:val="-5"/>
          <w:sz w:val="20"/>
        </w:rPr>
        <w:t xml:space="preserve"> </w:t>
      </w:r>
      <w:r>
        <w:rPr>
          <w:sz w:val="20"/>
        </w:rPr>
        <w:t>gasket</w:t>
      </w:r>
      <w:r>
        <w:rPr>
          <w:spacing w:val="-5"/>
          <w:sz w:val="20"/>
        </w:rPr>
        <w:t xml:space="preserve"> </w:t>
      </w:r>
      <w:r>
        <w:rPr>
          <w:sz w:val="20"/>
        </w:rPr>
        <w:t>and</w:t>
      </w:r>
      <w:r>
        <w:rPr>
          <w:spacing w:val="-4"/>
          <w:sz w:val="20"/>
        </w:rPr>
        <w:t xml:space="preserve"> </w:t>
      </w:r>
      <w:r>
        <w:rPr>
          <w:sz w:val="20"/>
        </w:rPr>
        <w:t>a</w:t>
      </w:r>
      <w:r>
        <w:rPr>
          <w:spacing w:val="-5"/>
          <w:sz w:val="20"/>
        </w:rPr>
        <w:t xml:space="preserve"> </w:t>
      </w:r>
      <w:r>
        <w:rPr>
          <w:sz w:val="20"/>
        </w:rPr>
        <w:t>one‐inch</w:t>
      </w:r>
      <w:r>
        <w:rPr>
          <w:spacing w:val="-5"/>
          <w:sz w:val="20"/>
        </w:rPr>
        <w:t xml:space="preserve"> </w:t>
      </w:r>
      <w:r>
        <w:rPr>
          <w:sz w:val="20"/>
        </w:rPr>
        <w:t>nominal</w:t>
      </w:r>
      <w:r>
        <w:rPr>
          <w:spacing w:val="-5"/>
          <w:sz w:val="20"/>
        </w:rPr>
        <w:t xml:space="preserve"> </w:t>
      </w:r>
      <w:r>
        <w:rPr>
          <w:sz w:val="20"/>
        </w:rPr>
        <w:t>size</w:t>
      </w:r>
      <w:r>
        <w:rPr>
          <w:spacing w:val="-5"/>
          <w:sz w:val="20"/>
        </w:rPr>
        <w:t xml:space="preserve"> </w:t>
      </w:r>
      <w:r>
        <w:rPr>
          <w:sz w:val="20"/>
        </w:rPr>
        <w:t>butyl joint sealant. The butyl sealant shall be CS 102 by Concrete Sealants, Inc., or our</w:t>
      </w:r>
      <w:r>
        <w:rPr>
          <w:spacing w:val="-17"/>
          <w:sz w:val="20"/>
        </w:rPr>
        <w:t xml:space="preserve"> </w:t>
      </w:r>
      <w:r w:rsidR="001A04ED">
        <w:rPr>
          <w:sz w:val="20"/>
        </w:rPr>
        <w:t>approved.</w:t>
      </w:r>
    </w:p>
    <w:p w14:paraId="3F6FFD48" w14:textId="77777777" w:rsidR="000F54EB" w:rsidRDefault="000F54EB">
      <w:pPr>
        <w:spacing w:line="276" w:lineRule="auto"/>
        <w:rPr>
          <w:sz w:val="20"/>
        </w:rPr>
        <w:sectPr w:rsidR="000F54EB">
          <w:pgSz w:w="12240" w:h="15840"/>
          <w:pgMar w:top="940" w:right="1340" w:bottom="1100" w:left="1340" w:header="759" w:footer="913" w:gutter="0"/>
          <w:cols w:space="720"/>
        </w:sectPr>
      </w:pPr>
    </w:p>
    <w:p w14:paraId="46548341" w14:textId="77777777" w:rsidR="000F54EB" w:rsidRDefault="000F54EB">
      <w:pPr>
        <w:pStyle w:val="BodyText"/>
      </w:pPr>
    </w:p>
    <w:p w14:paraId="333C351F" w14:textId="77777777" w:rsidR="000F54EB" w:rsidRDefault="000F54EB">
      <w:pPr>
        <w:pStyle w:val="BodyText"/>
        <w:spacing w:before="2"/>
        <w:rPr>
          <w:sz w:val="19"/>
        </w:rPr>
      </w:pPr>
    </w:p>
    <w:p w14:paraId="5124CAC4" w14:textId="77777777" w:rsidR="001B7DEE" w:rsidRDefault="00CE56CF" w:rsidP="001B7DEE">
      <w:pPr>
        <w:pStyle w:val="BodyText"/>
        <w:spacing w:line="276" w:lineRule="auto"/>
        <w:ind w:left="1720" w:right="113"/>
      </w:pPr>
      <w:r>
        <w:t>equal. The joint between the top section (cone or flat) and the frame base shall have the same sealant.</w:t>
      </w:r>
    </w:p>
    <w:p w14:paraId="41677A39" w14:textId="77777777" w:rsidR="000F54EB" w:rsidRDefault="000F54EB">
      <w:pPr>
        <w:pStyle w:val="BodyText"/>
        <w:spacing w:before="4"/>
        <w:rPr>
          <w:sz w:val="16"/>
        </w:rPr>
      </w:pPr>
    </w:p>
    <w:p w14:paraId="39C8A5EA" w14:textId="77777777" w:rsidR="000F54EB" w:rsidRDefault="00CE56CF" w:rsidP="00D16E6A">
      <w:pPr>
        <w:pStyle w:val="ListParagraph"/>
        <w:numPr>
          <w:ilvl w:val="2"/>
          <w:numId w:val="36"/>
        </w:numPr>
        <w:tabs>
          <w:tab w:val="left" w:pos="1179"/>
          <w:tab w:val="left" w:pos="1180"/>
        </w:tabs>
        <w:spacing w:before="1"/>
        <w:ind w:left="1180"/>
        <w:rPr>
          <w:sz w:val="20"/>
        </w:rPr>
      </w:pPr>
      <w:proofErr w:type="gramStart"/>
      <w:r>
        <w:rPr>
          <w:sz w:val="20"/>
        </w:rPr>
        <w:t>Manhole</w:t>
      </w:r>
      <w:proofErr w:type="gramEnd"/>
      <w:r>
        <w:rPr>
          <w:sz w:val="20"/>
        </w:rPr>
        <w:t xml:space="preserve"> Frames and Covers. (See approved materials</w:t>
      </w:r>
      <w:r>
        <w:rPr>
          <w:spacing w:val="3"/>
          <w:sz w:val="20"/>
        </w:rPr>
        <w:t xml:space="preserve"> </w:t>
      </w:r>
      <w:r>
        <w:rPr>
          <w:sz w:val="20"/>
        </w:rPr>
        <w:t>list)</w:t>
      </w:r>
    </w:p>
    <w:p w14:paraId="6191C73D" w14:textId="77777777" w:rsidR="000F54EB" w:rsidRDefault="000F54EB">
      <w:pPr>
        <w:pStyle w:val="BodyText"/>
        <w:spacing w:before="5"/>
        <w:rPr>
          <w:sz w:val="19"/>
        </w:rPr>
      </w:pPr>
    </w:p>
    <w:p w14:paraId="30956912" w14:textId="77777777" w:rsidR="000F54EB" w:rsidRDefault="00CE56CF" w:rsidP="00D16E6A">
      <w:pPr>
        <w:pStyle w:val="ListParagraph"/>
        <w:numPr>
          <w:ilvl w:val="3"/>
          <w:numId w:val="36"/>
        </w:numPr>
        <w:tabs>
          <w:tab w:val="left" w:pos="1719"/>
          <w:tab w:val="left" w:pos="1720"/>
        </w:tabs>
        <w:spacing w:line="276" w:lineRule="auto"/>
        <w:ind w:left="1719" w:right="254" w:hanging="359"/>
        <w:rPr>
          <w:sz w:val="20"/>
        </w:rPr>
      </w:pPr>
      <w:proofErr w:type="gramStart"/>
      <w:r>
        <w:rPr>
          <w:sz w:val="20"/>
        </w:rPr>
        <w:t>Manhole</w:t>
      </w:r>
      <w:proofErr w:type="gramEnd"/>
      <w:r>
        <w:rPr>
          <w:spacing w:val="-4"/>
          <w:sz w:val="20"/>
        </w:rPr>
        <w:t xml:space="preserve"> </w:t>
      </w:r>
      <w:r>
        <w:rPr>
          <w:sz w:val="20"/>
        </w:rPr>
        <w:t>frames</w:t>
      </w:r>
      <w:r>
        <w:rPr>
          <w:spacing w:val="-4"/>
          <w:sz w:val="20"/>
        </w:rPr>
        <w:t xml:space="preserve"> </w:t>
      </w:r>
      <w:r>
        <w:rPr>
          <w:sz w:val="20"/>
        </w:rPr>
        <w:t>and</w:t>
      </w:r>
      <w:r>
        <w:rPr>
          <w:spacing w:val="-4"/>
          <w:sz w:val="20"/>
        </w:rPr>
        <w:t xml:space="preserve"> </w:t>
      </w:r>
      <w:r>
        <w:rPr>
          <w:sz w:val="20"/>
        </w:rPr>
        <w:t>covers</w:t>
      </w:r>
      <w:r>
        <w:rPr>
          <w:spacing w:val="-4"/>
          <w:sz w:val="20"/>
        </w:rPr>
        <w:t xml:space="preserve"> </w:t>
      </w:r>
      <w:r>
        <w:rPr>
          <w:sz w:val="20"/>
        </w:rPr>
        <w:t>shall</w:t>
      </w:r>
      <w:r>
        <w:rPr>
          <w:spacing w:val="-3"/>
          <w:sz w:val="20"/>
        </w:rPr>
        <w:t xml:space="preserve"> </w:t>
      </w:r>
      <w:r>
        <w:rPr>
          <w:sz w:val="20"/>
        </w:rPr>
        <w:t>conform</w:t>
      </w:r>
      <w:r>
        <w:rPr>
          <w:spacing w:val="-3"/>
          <w:sz w:val="20"/>
        </w:rPr>
        <w:t xml:space="preserve"> </w:t>
      </w:r>
      <w:r>
        <w:rPr>
          <w:sz w:val="20"/>
        </w:rPr>
        <w:t>to</w:t>
      </w:r>
      <w:r>
        <w:rPr>
          <w:spacing w:val="-3"/>
          <w:sz w:val="20"/>
        </w:rPr>
        <w:t xml:space="preserve"> </w:t>
      </w:r>
      <w:r>
        <w:rPr>
          <w:sz w:val="20"/>
        </w:rPr>
        <w:t>ASTM</w:t>
      </w:r>
      <w:r>
        <w:rPr>
          <w:spacing w:val="-4"/>
          <w:sz w:val="20"/>
        </w:rPr>
        <w:t xml:space="preserve"> </w:t>
      </w:r>
      <w:r>
        <w:rPr>
          <w:sz w:val="20"/>
        </w:rPr>
        <w:t>A‐48.</w:t>
      </w:r>
      <w:r>
        <w:rPr>
          <w:spacing w:val="-4"/>
          <w:sz w:val="20"/>
        </w:rPr>
        <w:t xml:space="preserve"> </w:t>
      </w:r>
      <w:r>
        <w:rPr>
          <w:sz w:val="20"/>
        </w:rPr>
        <w:t>The</w:t>
      </w:r>
      <w:r>
        <w:rPr>
          <w:spacing w:val="-3"/>
          <w:sz w:val="20"/>
        </w:rPr>
        <w:t xml:space="preserve"> </w:t>
      </w:r>
      <w:r>
        <w:rPr>
          <w:sz w:val="20"/>
        </w:rPr>
        <w:t>frame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drilled</w:t>
      </w:r>
      <w:r>
        <w:rPr>
          <w:spacing w:val="-4"/>
          <w:sz w:val="20"/>
        </w:rPr>
        <w:t xml:space="preserve"> </w:t>
      </w:r>
      <w:r>
        <w:rPr>
          <w:sz w:val="20"/>
        </w:rPr>
        <w:t>to</w:t>
      </w:r>
      <w:r>
        <w:rPr>
          <w:spacing w:val="-4"/>
          <w:sz w:val="20"/>
        </w:rPr>
        <w:t xml:space="preserve"> </w:t>
      </w:r>
      <w:r>
        <w:rPr>
          <w:sz w:val="20"/>
        </w:rPr>
        <w:t xml:space="preserve">permit using ¾ inch diameter bolts to secure it to the </w:t>
      </w:r>
      <w:proofErr w:type="gramStart"/>
      <w:r>
        <w:rPr>
          <w:sz w:val="20"/>
        </w:rPr>
        <w:t>manhole</w:t>
      </w:r>
      <w:proofErr w:type="gramEnd"/>
      <w:r>
        <w:rPr>
          <w:sz w:val="20"/>
        </w:rPr>
        <w:t xml:space="preserve">. Four such bolts shall </w:t>
      </w:r>
      <w:proofErr w:type="gramStart"/>
      <w:r>
        <w:rPr>
          <w:sz w:val="20"/>
        </w:rPr>
        <w:t>be used</w:t>
      </w:r>
      <w:proofErr w:type="gramEnd"/>
      <w:r>
        <w:rPr>
          <w:sz w:val="20"/>
        </w:rPr>
        <w:t xml:space="preserve"> per frame. The words “Sanitary Sewer” shall be cast into the cover </w:t>
      </w:r>
      <w:proofErr w:type="gramStart"/>
      <w:r>
        <w:rPr>
          <w:sz w:val="20"/>
        </w:rPr>
        <w:t>so as to</w:t>
      </w:r>
      <w:proofErr w:type="gramEnd"/>
      <w:r>
        <w:rPr>
          <w:sz w:val="20"/>
        </w:rPr>
        <w:t xml:space="preserve"> be plainly visible. Standard </w:t>
      </w:r>
      <w:proofErr w:type="gramStart"/>
      <w:r>
        <w:rPr>
          <w:sz w:val="20"/>
        </w:rPr>
        <w:t>manhole</w:t>
      </w:r>
      <w:proofErr w:type="gramEnd"/>
      <w:r>
        <w:rPr>
          <w:sz w:val="20"/>
        </w:rPr>
        <w:t xml:space="preserve"> frames and covers shall</w:t>
      </w:r>
      <w:r>
        <w:rPr>
          <w:spacing w:val="-2"/>
          <w:sz w:val="20"/>
        </w:rPr>
        <w:t xml:space="preserve"> </w:t>
      </w:r>
      <w:r>
        <w:rPr>
          <w:sz w:val="20"/>
        </w:rPr>
        <w:t>be:</w:t>
      </w:r>
    </w:p>
    <w:p w14:paraId="6EEC9F51" w14:textId="77777777" w:rsidR="000F54EB" w:rsidRDefault="000F54EB">
      <w:pPr>
        <w:pStyle w:val="BodyText"/>
        <w:spacing w:before="4"/>
        <w:rPr>
          <w:sz w:val="16"/>
        </w:rPr>
      </w:pPr>
    </w:p>
    <w:p w14:paraId="06A8E715" w14:textId="5ACBA9E1" w:rsidR="000F54EB" w:rsidRDefault="00CE56CF" w:rsidP="00D16E6A">
      <w:pPr>
        <w:pStyle w:val="ListParagraph"/>
        <w:numPr>
          <w:ilvl w:val="4"/>
          <w:numId w:val="36"/>
        </w:numPr>
        <w:tabs>
          <w:tab w:val="left" w:pos="2259"/>
          <w:tab w:val="left" w:pos="2260"/>
        </w:tabs>
        <w:spacing w:before="1"/>
        <w:rPr>
          <w:sz w:val="20"/>
        </w:rPr>
      </w:pPr>
      <w:r>
        <w:rPr>
          <w:sz w:val="20"/>
        </w:rPr>
        <w:t>Quality</w:t>
      </w:r>
      <w:r>
        <w:rPr>
          <w:spacing w:val="-4"/>
          <w:sz w:val="20"/>
        </w:rPr>
        <w:t xml:space="preserve"> </w:t>
      </w:r>
      <w:r>
        <w:rPr>
          <w:sz w:val="20"/>
        </w:rPr>
        <w:t>Water</w:t>
      </w:r>
      <w:r>
        <w:rPr>
          <w:spacing w:val="-4"/>
          <w:sz w:val="20"/>
        </w:rPr>
        <w:t xml:space="preserve"> </w:t>
      </w:r>
      <w:r>
        <w:rPr>
          <w:sz w:val="20"/>
        </w:rPr>
        <w:t>Products,</w:t>
      </w:r>
      <w:r>
        <w:rPr>
          <w:spacing w:val="-4"/>
          <w:sz w:val="20"/>
        </w:rPr>
        <w:t xml:space="preserve"> </w:t>
      </w:r>
      <w:r>
        <w:rPr>
          <w:sz w:val="20"/>
        </w:rPr>
        <w:t>style</w:t>
      </w:r>
      <w:r>
        <w:rPr>
          <w:spacing w:val="-4"/>
          <w:sz w:val="20"/>
        </w:rPr>
        <w:t xml:space="preserve"> </w:t>
      </w:r>
      <w:proofErr w:type="gramStart"/>
      <w:r>
        <w:rPr>
          <w:sz w:val="20"/>
        </w:rPr>
        <w:t>40</w:t>
      </w:r>
      <w:proofErr w:type="gramEnd"/>
      <w:r>
        <w:rPr>
          <w:sz w:val="20"/>
        </w:rPr>
        <w:t>,</w:t>
      </w:r>
      <w:r>
        <w:rPr>
          <w:spacing w:val="-5"/>
          <w:sz w:val="20"/>
        </w:rPr>
        <w:t xml:space="preserve"> </w:t>
      </w:r>
      <w:r>
        <w:rPr>
          <w:sz w:val="20"/>
        </w:rPr>
        <w:t>Type</w:t>
      </w:r>
      <w:r>
        <w:rPr>
          <w:spacing w:val="-5"/>
          <w:sz w:val="20"/>
        </w:rPr>
        <w:t xml:space="preserve"> </w:t>
      </w:r>
      <w:r>
        <w:rPr>
          <w:sz w:val="20"/>
        </w:rPr>
        <w:t>A</w:t>
      </w:r>
      <w:r>
        <w:rPr>
          <w:spacing w:val="-4"/>
          <w:sz w:val="20"/>
        </w:rPr>
        <w:t xml:space="preserve"> </w:t>
      </w:r>
      <w:r>
        <w:rPr>
          <w:sz w:val="20"/>
        </w:rPr>
        <w:t>frame</w:t>
      </w:r>
      <w:r>
        <w:rPr>
          <w:spacing w:val="-5"/>
          <w:sz w:val="20"/>
        </w:rPr>
        <w:t xml:space="preserve"> </w:t>
      </w:r>
      <w:r>
        <w:rPr>
          <w:sz w:val="20"/>
        </w:rPr>
        <w:t>with</w:t>
      </w:r>
      <w:r>
        <w:rPr>
          <w:spacing w:val="-5"/>
          <w:sz w:val="20"/>
        </w:rPr>
        <w:t xml:space="preserve"> </w:t>
      </w:r>
      <w:r>
        <w:rPr>
          <w:sz w:val="20"/>
        </w:rPr>
        <w:t>cover</w:t>
      </w:r>
      <w:r>
        <w:rPr>
          <w:spacing w:val="-5"/>
          <w:sz w:val="20"/>
        </w:rPr>
        <w:t xml:space="preserve"> </w:t>
      </w:r>
      <w:r>
        <w:rPr>
          <w:sz w:val="20"/>
        </w:rPr>
        <w:t>labeled</w:t>
      </w:r>
      <w:r>
        <w:rPr>
          <w:spacing w:val="-5"/>
          <w:sz w:val="20"/>
        </w:rPr>
        <w:t xml:space="preserve"> </w:t>
      </w:r>
      <w:r w:rsidR="001A04ED">
        <w:rPr>
          <w:sz w:val="20"/>
        </w:rPr>
        <w:t>sewer.</w:t>
      </w:r>
    </w:p>
    <w:p w14:paraId="18B5BF76" w14:textId="77777777" w:rsidR="000F54EB" w:rsidRDefault="000F54EB">
      <w:pPr>
        <w:pStyle w:val="BodyText"/>
        <w:spacing w:before="5"/>
        <w:rPr>
          <w:sz w:val="19"/>
        </w:rPr>
      </w:pPr>
    </w:p>
    <w:p w14:paraId="0F7ED980" w14:textId="77777777" w:rsidR="000F54EB" w:rsidRDefault="00CE56CF" w:rsidP="00D16E6A">
      <w:pPr>
        <w:pStyle w:val="ListParagraph"/>
        <w:numPr>
          <w:ilvl w:val="4"/>
          <w:numId w:val="36"/>
        </w:numPr>
        <w:tabs>
          <w:tab w:val="left" w:pos="2259"/>
          <w:tab w:val="left" w:pos="2260"/>
        </w:tabs>
        <w:rPr>
          <w:sz w:val="20"/>
        </w:rPr>
      </w:pPr>
      <w:r>
        <w:rPr>
          <w:sz w:val="20"/>
        </w:rPr>
        <w:t>B &amp; C model 1012 frame with 1012‐A</w:t>
      </w:r>
      <w:r>
        <w:rPr>
          <w:spacing w:val="-18"/>
          <w:sz w:val="20"/>
        </w:rPr>
        <w:t xml:space="preserve"> </w:t>
      </w:r>
      <w:r>
        <w:rPr>
          <w:sz w:val="20"/>
        </w:rPr>
        <w:t>cover</w:t>
      </w:r>
    </w:p>
    <w:p w14:paraId="106ACFDB" w14:textId="77777777" w:rsidR="000F54EB" w:rsidRDefault="000F54EB">
      <w:pPr>
        <w:pStyle w:val="BodyText"/>
        <w:spacing w:before="3"/>
        <w:rPr>
          <w:sz w:val="19"/>
        </w:rPr>
      </w:pPr>
    </w:p>
    <w:p w14:paraId="6CB4BB8E" w14:textId="77777777" w:rsidR="000F54EB" w:rsidRDefault="00CE56CF" w:rsidP="00D16E6A">
      <w:pPr>
        <w:pStyle w:val="ListParagraph"/>
        <w:numPr>
          <w:ilvl w:val="4"/>
          <w:numId w:val="36"/>
        </w:numPr>
        <w:tabs>
          <w:tab w:val="left" w:pos="2259"/>
          <w:tab w:val="left" w:pos="2260"/>
        </w:tabs>
        <w:rPr>
          <w:sz w:val="20"/>
        </w:rPr>
      </w:pPr>
      <w:r>
        <w:rPr>
          <w:sz w:val="20"/>
        </w:rPr>
        <w:t>East Jordon Iron Works, Inc., Product Number</w:t>
      </w:r>
      <w:r>
        <w:rPr>
          <w:spacing w:val="-6"/>
          <w:sz w:val="20"/>
        </w:rPr>
        <w:t xml:space="preserve"> </w:t>
      </w:r>
      <w:r>
        <w:rPr>
          <w:sz w:val="20"/>
        </w:rPr>
        <w:t>154403.</w:t>
      </w:r>
    </w:p>
    <w:p w14:paraId="6C8C1CDC" w14:textId="77777777" w:rsidR="000F54EB" w:rsidRDefault="000F54EB">
      <w:pPr>
        <w:pStyle w:val="BodyText"/>
        <w:spacing w:before="4"/>
        <w:rPr>
          <w:sz w:val="19"/>
        </w:rPr>
      </w:pPr>
    </w:p>
    <w:p w14:paraId="563C21E0" w14:textId="77777777" w:rsidR="000F54EB" w:rsidRDefault="00CE56CF" w:rsidP="00D16E6A">
      <w:pPr>
        <w:pStyle w:val="ListParagraph"/>
        <w:numPr>
          <w:ilvl w:val="4"/>
          <w:numId w:val="36"/>
        </w:numPr>
        <w:tabs>
          <w:tab w:val="left" w:pos="2259"/>
          <w:tab w:val="left" w:pos="2260"/>
        </w:tabs>
        <w:rPr>
          <w:sz w:val="20"/>
        </w:rPr>
      </w:pPr>
      <w:r>
        <w:rPr>
          <w:sz w:val="20"/>
        </w:rPr>
        <w:t>Our approved</w:t>
      </w:r>
      <w:r>
        <w:rPr>
          <w:spacing w:val="-4"/>
          <w:sz w:val="20"/>
        </w:rPr>
        <w:t xml:space="preserve"> </w:t>
      </w:r>
      <w:r>
        <w:rPr>
          <w:sz w:val="20"/>
        </w:rPr>
        <w:t>equal</w:t>
      </w:r>
    </w:p>
    <w:p w14:paraId="5BEC7540" w14:textId="77777777" w:rsidR="000F54EB" w:rsidRDefault="000F54EB">
      <w:pPr>
        <w:pStyle w:val="BodyText"/>
        <w:spacing w:before="4"/>
        <w:rPr>
          <w:sz w:val="19"/>
        </w:rPr>
      </w:pPr>
    </w:p>
    <w:p w14:paraId="195B0127" w14:textId="77777777" w:rsidR="000F54EB" w:rsidRDefault="00CE56CF" w:rsidP="00D16E6A">
      <w:pPr>
        <w:pStyle w:val="ListParagraph"/>
        <w:numPr>
          <w:ilvl w:val="4"/>
          <w:numId w:val="36"/>
        </w:numPr>
        <w:tabs>
          <w:tab w:val="left" w:pos="2259"/>
          <w:tab w:val="left" w:pos="2260"/>
        </w:tabs>
        <w:rPr>
          <w:sz w:val="20"/>
        </w:rPr>
      </w:pPr>
      <w:r>
        <w:rPr>
          <w:sz w:val="20"/>
        </w:rPr>
        <w:t>Covers shall be solid with two pick</w:t>
      </w:r>
      <w:r>
        <w:rPr>
          <w:spacing w:val="-30"/>
          <w:sz w:val="20"/>
        </w:rPr>
        <w:t xml:space="preserve"> </w:t>
      </w:r>
      <w:r>
        <w:rPr>
          <w:sz w:val="20"/>
        </w:rPr>
        <w:t>holes.</w:t>
      </w:r>
    </w:p>
    <w:p w14:paraId="5347F408" w14:textId="77777777" w:rsidR="000F54EB" w:rsidRDefault="000F54EB">
      <w:pPr>
        <w:pStyle w:val="BodyText"/>
        <w:spacing w:before="3"/>
        <w:rPr>
          <w:sz w:val="19"/>
        </w:rPr>
      </w:pPr>
    </w:p>
    <w:p w14:paraId="0A69BFF6" w14:textId="16CFE571" w:rsidR="000F54EB" w:rsidRDefault="00CE56CF" w:rsidP="00D16E6A">
      <w:pPr>
        <w:pStyle w:val="ListParagraph"/>
        <w:numPr>
          <w:ilvl w:val="3"/>
          <w:numId w:val="36"/>
        </w:numPr>
        <w:tabs>
          <w:tab w:val="left" w:pos="1719"/>
          <w:tab w:val="left" w:pos="1721"/>
        </w:tabs>
        <w:spacing w:line="276" w:lineRule="auto"/>
        <w:ind w:left="1720" w:right="149"/>
        <w:rPr>
          <w:sz w:val="20"/>
        </w:rPr>
      </w:pPr>
      <w:r>
        <w:rPr>
          <w:sz w:val="20"/>
        </w:rPr>
        <w:t xml:space="preserve">Watertight </w:t>
      </w:r>
      <w:proofErr w:type="gramStart"/>
      <w:r>
        <w:rPr>
          <w:sz w:val="20"/>
        </w:rPr>
        <w:t>manhole</w:t>
      </w:r>
      <w:proofErr w:type="gramEnd"/>
      <w:r>
        <w:rPr>
          <w:sz w:val="20"/>
        </w:rPr>
        <w:t xml:space="preserve"> frames and covers shall be constructed of Quality Water Products,</w:t>
      </w:r>
      <w:r>
        <w:rPr>
          <w:spacing w:val="-28"/>
          <w:sz w:val="20"/>
        </w:rPr>
        <w:t xml:space="preserve"> </w:t>
      </w:r>
      <w:r>
        <w:rPr>
          <w:sz w:val="20"/>
        </w:rPr>
        <w:t xml:space="preserve">Model </w:t>
      </w:r>
      <w:proofErr w:type="spellStart"/>
      <w:r>
        <w:rPr>
          <w:sz w:val="20"/>
        </w:rPr>
        <w:t>Pamtight</w:t>
      </w:r>
      <w:proofErr w:type="spellEnd"/>
      <w:r>
        <w:rPr>
          <w:sz w:val="20"/>
        </w:rPr>
        <w:t xml:space="preserve"> (assembly No. REGIRIFD), with hex‐head stainless steel bolts, or our approved equal. All </w:t>
      </w:r>
      <w:proofErr w:type="gramStart"/>
      <w:r>
        <w:rPr>
          <w:sz w:val="20"/>
        </w:rPr>
        <w:t>manholes</w:t>
      </w:r>
      <w:proofErr w:type="gramEnd"/>
      <w:r>
        <w:rPr>
          <w:sz w:val="20"/>
        </w:rPr>
        <w:t xml:space="preserve"> located in a water course must be </w:t>
      </w:r>
      <w:r w:rsidR="001A04ED">
        <w:rPr>
          <w:sz w:val="20"/>
        </w:rPr>
        <w:t>watertight</w:t>
      </w:r>
      <w:r>
        <w:rPr>
          <w:sz w:val="20"/>
        </w:rPr>
        <w:t xml:space="preserve"> and 1‐foot above the 100‐year elevation water surface</w:t>
      </w:r>
      <w:r>
        <w:rPr>
          <w:spacing w:val="-27"/>
          <w:sz w:val="20"/>
        </w:rPr>
        <w:t xml:space="preserve"> </w:t>
      </w:r>
      <w:r>
        <w:rPr>
          <w:sz w:val="20"/>
        </w:rPr>
        <w:t>elevation.</w:t>
      </w:r>
    </w:p>
    <w:p w14:paraId="15F5E6CF" w14:textId="77777777" w:rsidR="000F54EB" w:rsidRDefault="000F54EB">
      <w:pPr>
        <w:pStyle w:val="BodyText"/>
        <w:spacing w:before="4"/>
        <w:rPr>
          <w:sz w:val="16"/>
        </w:rPr>
      </w:pPr>
    </w:p>
    <w:p w14:paraId="15A44DA5" w14:textId="77777777" w:rsidR="000F54EB" w:rsidRDefault="00CE56CF" w:rsidP="00D16E6A">
      <w:pPr>
        <w:pStyle w:val="ListParagraph"/>
        <w:numPr>
          <w:ilvl w:val="3"/>
          <w:numId w:val="36"/>
        </w:numPr>
        <w:tabs>
          <w:tab w:val="left" w:pos="1719"/>
          <w:tab w:val="left" w:pos="1721"/>
        </w:tabs>
        <w:spacing w:before="1" w:line="276" w:lineRule="auto"/>
        <w:ind w:left="1720" w:right="110"/>
        <w:rPr>
          <w:sz w:val="20"/>
        </w:rPr>
      </w:pPr>
      <w:r>
        <w:rPr>
          <w:sz w:val="20"/>
        </w:rPr>
        <w:t>Areas that may experience heavy surface flows may require a solid cover as determined by the Director of Public</w:t>
      </w:r>
      <w:r>
        <w:rPr>
          <w:spacing w:val="-18"/>
          <w:sz w:val="20"/>
        </w:rPr>
        <w:t xml:space="preserve"> </w:t>
      </w:r>
      <w:r>
        <w:rPr>
          <w:sz w:val="20"/>
        </w:rPr>
        <w:t>Works.</w:t>
      </w:r>
    </w:p>
    <w:p w14:paraId="5B43807E" w14:textId="77777777" w:rsidR="000F54EB" w:rsidRDefault="000F54EB">
      <w:pPr>
        <w:pStyle w:val="BodyText"/>
        <w:spacing w:before="5"/>
        <w:rPr>
          <w:sz w:val="16"/>
        </w:rPr>
      </w:pPr>
    </w:p>
    <w:p w14:paraId="47A53B8A" w14:textId="77777777" w:rsidR="000F54EB" w:rsidRDefault="00CE56CF" w:rsidP="00D16E6A">
      <w:pPr>
        <w:pStyle w:val="ListParagraph"/>
        <w:numPr>
          <w:ilvl w:val="2"/>
          <w:numId w:val="36"/>
        </w:numPr>
        <w:tabs>
          <w:tab w:val="left" w:pos="1179"/>
          <w:tab w:val="left" w:pos="1181"/>
        </w:tabs>
        <w:ind w:left="1180"/>
        <w:rPr>
          <w:sz w:val="20"/>
        </w:rPr>
      </w:pPr>
      <w:r>
        <w:rPr>
          <w:sz w:val="20"/>
        </w:rPr>
        <w:t>Fittings</w:t>
      </w:r>
    </w:p>
    <w:p w14:paraId="28E9E7D7" w14:textId="77777777" w:rsidR="000F54EB" w:rsidRDefault="000F54EB">
      <w:pPr>
        <w:pStyle w:val="BodyText"/>
        <w:spacing w:before="4"/>
        <w:rPr>
          <w:sz w:val="19"/>
        </w:rPr>
      </w:pPr>
    </w:p>
    <w:p w14:paraId="306FDA41" w14:textId="77777777" w:rsidR="000F54EB" w:rsidRDefault="00CE56CF" w:rsidP="00D16E6A">
      <w:pPr>
        <w:pStyle w:val="ListParagraph"/>
        <w:numPr>
          <w:ilvl w:val="3"/>
          <w:numId w:val="36"/>
        </w:numPr>
        <w:tabs>
          <w:tab w:val="left" w:pos="1719"/>
          <w:tab w:val="left" w:pos="1721"/>
        </w:tabs>
        <w:spacing w:before="1"/>
        <w:ind w:left="1720"/>
        <w:rPr>
          <w:sz w:val="20"/>
        </w:rPr>
      </w:pPr>
      <w:r>
        <w:rPr>
          <w:sz w:val="20"/>
        </w:rPr>
        <w:t>PVC</w:t>
      </w:r>
      <w:r>
        <w:rPr>
          <w:spacing w:val="-3"/>
          <w:sz w:val="20"/>
        </w:rPr>
        <w:t xml:space="preserve"> </w:t>
      </w:r>
      <w:r>
        <w:rPr>
          <w:sz w:val="20"/>
        </w:rPr>
        <w:t>fittings</w:t>
      </w:r>
      <w:r>
        <w:rPr>
          <w:spacing w:val="-3"/>
          <w:sz w:val="20"/>
        </w:rPr>
        <w:t xml:space="preserve"> </w:t>
      </w:r>
      <w:r>
        <w:rPr>
          <w:sz w:val="20"/>
        </w:rPr>
        <w:t>in</w:t>
      </w:r>
      <w:r>
        <w:rPr>
          <w:spacing w:val="-3"/>
          <w:sz w:val="20"/>
        </w:rPr>
        <w:t xml:space="preserve"> </w:t>
      </w:r>
      <w:r>
        <w:rPr>
          <w:sz w:val="20"/>
        </w:rPr>
        <w:t>gravity</w:t>
      </w:r>
      <w:r>
        <w:rPr>
          <w:spacing w:val="-3"/>
          <w:sz w:val="20"/>
        </w:rPr>
        <w:t xml:space="preserve"> </w:t>
      </w:r>
      <w:r>
        <w:rPr>
          <w:sz w:val="20"/>
        </w:rPr>
        <w:t>sewer</w:t>
      </w:r>
      <w:r>
        <w:rPr>
          <w:spacing w:val="-3"/>
          <w:sz w:val="20"/>
        </w:rPr>
        <w:t xml:space="preserve"> </w:t>
      </w:r>
      <w:r>
        <w:rPr>
          <w:sz w:val="20"/>
        </w:rPr>
        <w:t>lines</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or</w:t>
      </w:r>
      <w:r>
        <w:rPr>
          <w:spacing w:val="-4"/>
          <w:sz w:val="20"/>
        </w:rPr>
        <w:t xml:space="preserve"> </w:t>
      </w:r>
      <w:r>
        <w:rPr>
          <w:sz w:val="20"/>
        </w:rPr>
        <w:t>greater</w:t>
      </w:r>
      <w:r>
        <w:rPr>
          <w:spacing w:val="-2"/>
          <w:sz w:val="20"/>
        </w:rPr>
        <w:t xml:space="preserve"> </w:t>
      </w:r>
      <w:r>
        <w:rPr>
          <w:sz w:val="20"/>
        </w:rPr>
        <w:t>SDR</w:t>
      </w:r>
      <w:r>
        <w:rPr>
          <w:spacing w:val="-2"/>
          <w:sz w:val="20"/>
        </w:rPr>
        <w:t xml:space="preserve"> </w:t>
      </w:r>
      <w:r>
        <w:rPr>
          <w:sz w:val="20"/>
        </w:rPr>
        <w:t>rating</w:t>
      </w:r>
      <w:r>
        <w:rPr>
          <w:spacing w:val="-2"/>
          <w:sz w:val="20"/>
        </w:rPr>
        <w:t xml:space="preserve"> </w:t>
      </w:r>
      <w:r>
        <w:rPr>
          <w:sz w:val="20"/>
        </w:rPr>
        <w:t>as</w:t>
      </w:r>
      <w:r>
        <w:rPr>
          <w:spacing w:val="-4"/>
          <w:sz w:val="20"/>
        </w:rPr>
        <w:t xml:space="preserve"> </w:t>
      </w:r>
      <w:r>
        <w:rPr>
          <w:sz w:val="20"/>
        </w:rPr>
        <w:t>the</w:t>
      </w:r>
      <w:r>
        <w:rPr>
          <w:spacing w:val="-3"/>
          <w:sz w:val="20"/>
        </w:rPr>
        <w:t xml:space="preserve"> </w:t>
      </w:r>
      <w:r>
        <w:rPr>
          <w:sz w:val="20"/>
        </w:rPr>
        <w:t>pipe</w:t>
      </w:r>
      <w:r>
        <w:rPr>
          <w:spacing w:val="-5"/>
          <w:sz w:val="20"/>
        </w:rPr>
        <w:t xml:space="preserve"> </w:t>
      </w:r>
      <w:r>
        <w:rPr>
          <w:sz w:val="20"/>
        </w:rPr>
        <w:t>used.</w:t>
      </w:r>
    </w:p>
    <w:p w14:paraId="4E14BD77" w14:textId="77777777" w:rsidR="000F54EB" w:rsidRDefault="000F54EB">
      <w:pPr>
        <w:pStyle w:val="BodyText"/>
        <w:spacing w:before="5"/>
        <w:rPr>
          <w:sz w:val="19"/>
        </w:rPr>
      </w:pPr>
    </w:p>
    <w:p w14:paraId="0CB54D82" w14:textId="77777777" w:rsidR="000F54EB" w:rsidRDefault="00CE56CF" w:rsidP="00D16E6A">
      <w:pPr>
        <w:pStyle w:val="ListParagraph"/>
        <w:numPr>
          <w:ilvl w:val="3"/>
          <w:numId w:val="36"/>
        </w:numPr>
        <w:tabs>
          <w:tab w:val="left" w:pos="1719"/>
          <w:tab w:val="left" w:pos="1721"/>
        </w:tabs>
        <w:spacing w:line="276" w:lineRule="auto"/>
        <w:ind w:left="1720" w:right="130"/>
        <w:rPr>
          <w:sz w:val="20"/>
        </w:rPr>
      </w:pPr>
      <w:r>
        <w:rPr>
          <w:sz w:val="20"/>
        </w:rPr>
        <w:t>Fittings used in sewer force mains shall be Class 350 ductile iron conforming to ASTM A53‐72, minimum grade 70‐50‐05. Nominal thicknesses of fittings shall be equal to, or exceed, Class 54 ductile</w:t>
      </w:r>
      <w:r>
        <w:rPr>
          <w:spacing w:val="-2"/>
          <w:sz w:val="20"/>
        </w:rPr>
        <w:t xml:space="preserve"> </w:t>
      </w:r>
      <w:r>
        <w:rPr>
          <w:sz w:val="20"/>
        </w:rPr>
        <w:t>iron</w:t>
      </w:r>
      <w:r>
        <w:rPr>
          <w:spacing w:val="-2"/>
          <w:sz w:val="20"/>
        </w:rPr>
        <w:t xml:space="preserve"> </w:t>
      </w:r>
      <w:r>
        <w:rPr>
          <w:sz w:val="20"/>
        </w:rPr>
        <w:t>pipe</w:t>
      </w:r>
      <w:r>
        <w:rPr>
          <w:spacing w:val="-3"/>
          <w:sz w:val="20"/>
        </w:rPr>
        <w:t xml:space="preserve"> </w:t>
      </w:r>
      <w:r>
        <w:rPr>
          <w:sz w:val="20"/>
        </w:rPr>
        <w:t>thicknesses.</w:t>
      </w:r>
      <w:r>
        <w:rPr>
          <w:spacing w:val="-3"/>
          <w:sz w:val="20"/>
        </w:rPr>
        <w:t xml:space="preserve"> </w:t>
      </w:r>
      <w:r>
        <w:rPr>
          <w:sz w:val="20"/>
        </w:rPr>
        <w:t>Fittings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cement</w:t>
      </w:r>
      <w:r>
        <w:rPr>
          <w:spacing w:val="-3"/>
          <w:sz w:val="20"/>
        </w:rPr>
        <w:t xml:space="preserve"> </w:t>
      </w:r>
      <w:r>
        <w:rPr>
          <w:sz w:val="20"/>
        </w:rPr>
        <w:t>lined</w:t>
      </w:r>
      <w:r>
        <w:rPr>
          <w:spacing w:val="-3"/>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2"/>
          <w:sz w:val="20"/>
        </w:rPr>
        <w:t xml:space="preserve"> </w:t>
      </w:r>
      <w:r>
        <w:rPr>
          <w:sz w:val="20"/>
        </w:rPr>
        <w:t>AWWA</w:t>
      </w:r>
      <w:r>
        <w:rPr>
          <w:spacing w:val="-3"/>
          <w:sz w:val="20"/>
        </w:rPr>
        <w:t xml:space="preserve"> </w:t>
      </w:r>
      <w:r>
        <w:rPr>
          <w:sz w:val="20"/>
        </w:rPr>
        <w:t>C104‐</w:t>
      </w:r>
    </w:p>
    <w:p w14:paraId="226B2E73" w14:textId="1BC91673" w:rsidR="000F54EB" w:rsidRDefault="00CE56CF">
      <w:pPr>
        <w:pStyle w:val="BodyText"/>
        <w:spacing w:line="276" w:lineRule="auto"/>
        <w:ind w:left="1720" w:right="416"/>
      </w:pPr>
      <w:r>
        <w:t xml:space="preserve">74. Radii of curvatures shall conform to AWWA C11‐71. They shall be mechanical </w:t>
      </w:r>
      <w:r w:rsidR="001A04ED">
        <w:t>joints</w:t>
      </w:r>
      <w:r>
        <w:t xml:space="preserve"> if buried and flanged if used in vault or pump station piping.</w:t>
      </w:r>
    </w:p>
    <w:p w14:paraId="04E1AA6D" w14:textId="77777777" w:rsidR="000F54EB" w:rsidRDefault="000F54EB">
      <w:pPr>
        <w:pStyle w:val="BodyText"/>
        <w:spacing w:before="5"/>
        <w:rPr>
          <w:sz w:val="16"/>
        </w:rPr>
      </w:pPr>
    </w:p>
    <w:p w14:paraId="6053D75C" w14:textId="77777777" w:rsidR="000F54EB" w:rsidRDefault="00CE56CF" w:rsidP="00D16E6A">
      <w:pPr>
        <w:pStyle w:val="ListParagraph"/>
        <w:numPr>
          <w:ilvl w:val="2"/>
          <w:numId w:val="36"/>
        </w:numPr>
        <w:tabs>
          <w:tab w:val="left" w:pos="1179"/>
          <w:tab w:val="left" w:pos="1181"/>
        </w:tabs>
        <w:ind w:left="1180"/>
        <w:rPr>
          <w:sz w:val="20"/>
        </w:rPr>
      </w:pPr>
      <w:r>
        <w:rPr>
          <w:sz w:val="20"/>
        </w:rPr>
        <w:t>Valves</w:t>
      </w:r>
    </w:p>
    <w:p w14:paraId="0B79D45E" w14:textId="77777777" w:rsidR="000F54EB" w:rsidRDefault="000F54EB">
      <w:pPr>
        <w:pStyle w:val="BodyText"/>
        <w:spacing w:before="4"/>
        <w:rPr>
          <w:sz w:val="19"/>
        </w:rPr>
      </w:pPr>
    </w:p>
    <w:p w14:paraId="5BD4DBDC" w14:textId="77777777" w:rsidR="000F54EB" w:rsidRDefault="00CE56CF" w:rsidP="00D16E6A">
      <w:pPr>
        <w:pStyle w:val="ListParagraph"/>
        <w:numPr>
          <w:ilvl w:val="3"/>
          <w:numId w:val="36"/>
        </w:numPr>
        <w:tabs>
          <w:tab w:val="left" w:pos="1719"/>
          <w:tab w:val="left" w:pos="1721"/>
        </w:tabs>
        <w:spacing w:before="1" w:line="276" w:lineRule="auto"/>
        <w:ind w:left="1720" w:right="311"/>
        <w:rPr>
          <w:sz w:val="20"/>
        </w:rPr>
      </w:pPr>
      <w:r>
        <w:rPr>
          <w:sz w:val="20"/>
        </w:rPr>
        <w:t xml:space="preserve">Gate valves and tapping sleeves and valves </w:t>
      </w:r>
      <w:proofErr w:type="gramStart"/>
      <w:r>
        <w:rPr>
          <w:sz w:val="20"/>
        </w:rPr>
        <w:t>3</w:t>
      </w:r>
      <w:proofErr w:type="gramEnd"/>
      <w:r>
        <w:rPr>
          <w:sz w:val="20"/>
        </w:rPr>
        <w:t xml:space="preserve">” through 24” shall be manufactured to meet and/or exceed all the AWWA requirements for resilient wedge valves. The following shall </w:t>
      </w:r>
      <w:proofErr w:type="gramStart"/>
      <w:r>
        <w:rPr>
          <w:sz w:val="20"/>
        </w:rPr>
        <w:t>be required</w:t>
      </w:r>
      <w:proofErr w:type="gramEnd"/>
      <w:r>
        <w:rPr>
          <w:sz w:val="20"/>
        </w:rPr>
        <w:t>:</w:t>
      </w:r>
    </w:p>
    <w:p w14:paraId="10036C3A" w14:textId="77777777" w:rsidR="000F54EB" w:rsidRDefault="000F54EB">
      <w:pPr>
        <w:pStyle w:val="BodyText"/>
        <w:spacing w:before="5"/>
        <w:rPr>
          <w:sz w:val="16"/>
        </w:rPr>
      </w:pPr>
    </w:p>
    <w:p w14:paraId="6E5BB6B9" w14:textId="6C60A7C0" w:rsidR="000F54EB" w:rsidRDefault="00CE56CF" w:rsidP="00D16E6A">
      <w:pPr>
        <w:pStyle w:val="ListParagraph"/>
        <w:numPr>
          <w:ilvl w:val="4"/>
          <w:numId w:val="36"/>
        </w:numPr>
        <w:tabs>
          <w:tab w:val="left" w:pos="2259"/>
          <w:tab w:val="left" w:pos="2261"/>
        </w:tabs>
        <w:ind w:left="2259" w:hanging="539"/>
        <w:rPr>
          <w:sz w:val="20"/>
        </w:rPr>
      </w:pPr>
      <w:r>
        <w:rPr>
          <w:sz w:val="20"/>
        </w:rPr>
        <w:t xml:space="preserve">The valve body shall be of ductile iron with a </w:t>
      </w:r>
      <w:r w:rsidR="001A04ED">
        <w:rPr>
          <w:sz w:val="20"/>
        </w:rPr>
        <w:t>250-psi</w:t>
      </w:r>
      <w:r>
        <w:rPr>
          <w:sz w:val="20"/>
        </w:rPr>
        <w:t xml:space="preserve"> working</w:t>
      </w:r>
      <w:r>
        <w:rPr>
          <w:spacing w:val="-25"/>
          <w:sz w:val="20"/>
        </w:rPr>
        <w:t xml:space="preserve"> </w:t>
      </w:r>
      <w:r>
        <w:rPr>
          <w:sz w:val="20"/>
        </w:rPr>
        <w:t>pressure.</w:t>
      </w:r>
    </w:p>
    <w:p w14:paraId="4F7DC640" w14:textId="77777777" w:rsidR="000F54EB" w:rsidRDefault="000F54EB">
      <w:pPr>
        <w:pStyle w:val="BodyText"/>
        <w:spacing w:before="4"/>
        <w:rPr>
          <w:sz w:val="19"/>
        </w:rPr>
      </w:pPr>
    </w:p>
    <w:p w14:paraId="272B6695" w14:textId="77777777" w:rsidR="000F54EB" w:rsidRDefault="00CE56CF" w:rsidP="00D16E6A">
      <w:pPr>
        <w:pStyle w:val="ListParagraph"/>
        <w:numPr>
          <w:ilvl w:val="4"/>
          <w:numId w:val="36"/>
        </w:numPr>
        <w:tabs>
          <w:tab w:val="left" w:pos="2259"/>
          <w:tab w:val="left" w:pos="2261"/>
        </w:tabs>
        <w:spacing w:before="1"/>
        <w:rPr>
          <w:sz w:val="20"/>
        </w:rPr>
      </w:pPr>
      <w:r>
        <w:rPr>
          <w:sz w:val="20"/>
        </w:rPr>
        <w:t>The</w:t>
      </w:r>
      <w:r>
        <w:rPr>
          <w:spacing w:val="-4"/>
          <w:sz w:val="20"/>
        </w:rPr>
        <w:t xml:space="preserve"> </w:t>
      </w:r>
      <w:r>
        <w:rPr>
          <w:sz w:val="20"/>
        </w:rPr>
        <w:t>valve</w:t>
      </w:r>
      <w:r>
        <w:rPr>
          <w:spacing w:val="-4"/>
          <w:sz w:val="20"/>
        </w:rPr>
        <w:t xml:space="preserve"> </w:t>
      </w:r>
      <w:r>
        <w:rPr>
          <w:sz w:val="20"/>
        </w:rPr>
        <w:t>wall</w:t>
      </w:r>
      <w:r>
        <w:rPr>
          <w:spacing w:val="-4"/>
          <w:sz w:val="20"/>
        </w:rPr>
        <w:t xml:space="preserve"> </w:t>
      </w:r>
      <w:r>
        <w:rPr>
          <w:sz w:val="20"/>
        </w:rPr>
        <w:t>thickness</w:t>
      </w:r>
      <w:r>
        <w:rPr>
          <w:spacing w:val="-4"/>
          <w:sz w:val="20"/>
        </w:rPr>
        <w:t xml:space="preserve"> </w:t>
      </w:r>
      <w:r>
        <w:rPr>
          <w:sz w:val="20"/>
        </w:rPr>
        <w:t>shall</w:t>
      </w:r>
      <w:r>
        <w:rPr>
          <w:spacing w:val="-4"/>
          <w:sz w:val="20"/>
        </w:rPr>
        <w:t xml:space="preserve"> </w:t>
      </w:r>
      <w:r>
        <w:rPr>
          <w:sz w:val="20"/>
        </w:rPr>
        <w:t>exceed</w:t>
      </w:r>
      <w:r>
        <w:rPr>
          <w:spacing w:val="-4"/>
          <w:sz w:val="20"/>
        </w:rPr>
        <w:t xml:space="preserve"> </w:t>
      </w:r>
      <w:r>
        <w:rPr>
          <w:sz w:val="20"/>
        </w:rPr>
        <w:t>the</w:t>
      </w:r>
      <w:r>
        <w:rPr>
          <w:spacing w:val="-4"/>
          <w:sz w:val="20"/>
        </w:rPr>
        <w:t xml:space="preserve"> </w:t>
      </w:r>
      <w:r>
        <w:rPr>
          <w:sz w:val="20"/>
        </w:rPr>
        <w:t>minimum</w:t>
      </w:r>
      <w:r>
        <w:rPr>
          <w:spacing w:val="-4"/>
          <w:sz w:val="20"/>
        </w:rPr>
        <w:t xml:space="preserve"> </w:t>
      </w:r>
      <w:r>
        <w:rPr>
          <w:sz w:val="20"/>
        </w:rPr>
        <w:t>AWWA</w:t>
      </w:r>
      <w:r>
        <w:rPr>
          <w:spacing w:val="-4"/>
          <w:sz w:val="20"/>
        </w:rPr>
        <w:t xml:space="preserve"> </w:t>
      </w:r>
      <w:r>
        <w:rPr>
          <w:sz w:val="20"/>
        </w:rPr>
        <w:t>C</w:t>
      </w:r>
      <w:r>
        <w:rPr>
          <w:spacing w:val="-4"/>
          <w:sz w:val="20"/>
        </w:rPr>
        <w:t xml:space="preserve"> </w:t>
      </w:r>
      <w:r>
        <w:rPr>
          <w:sz w:val="20"/>
        </w:rPr>
        <w:t>153.</w:t>
      </w:r>
    </w:p>
    <w:p w14:paraId="470B3A18" w14:textId="77777777" w:rsidR="000F54EB" w:rsidRDefault="000F54EB">
      <w:pPr>
        <w:pStyle w:val="BodyText"/>
        <w:spacing w:before="5"/>
        <w:rPr>
          <w:sz w:val="19"/>
        </w:rPr>
      </w:pPr>
    </w:p>
    <w:p w14:paraId="14C08E00" w14:textId="77777777" w:rsidR="000F54EB" w:rsidRDefault="00CE56CF" w:rsidP="00D16E6A">
      <w:pPr>
        <w:pStyle w:val="ListParagraph"/>
        <w:numPr>
          <w:ilvl w:val="4"/>
          <w:numId w:val="36"/>
        </w:numPr>
        <w:tabs>
          <w:tab w:val="left" w:pos="2259"/>
          <w:tab w:val="left" w:pos="2261"/>
        </w:tabs>
        <w:rPr>
          <w:sz w:val="20"/>
        </w:rPr>
      </w:pPr>
      <w:r>
        <w:rPr>
          <w:sz w:val="20"/>
        </w:rPr>
        <w:t>The valve shall have a fusion bonded epoxy coating inside and</w:t>
      </w:r>
      <w:r>
        <w:rPr>
          <w:spacing w:val="-27"/>
          <w:sz w:val="20"/>
        </w:rPr>
        <w:t xml:space="preserve"> </w:t>
      </w:r>
      <w:r>
        <w:rPr>
          <w:sz w:val="20"/>
        </w:rPr>
        <w:t>out.</w:t>
      </w:r>
    </w:p>
    <w:p w14:paraId="3A146354" w14:textId="77777777" w:rsidR="000F54EB" w:rsidRDefault="000F54EB">
      <w:pPr>
        <w:pStyle w:val="BodyText"/>
        <w:spacing w:before="3"/>
        <w:rPr>
          <w:sz w:val="19"/>
        </w:rPr>
      </w:pPr>
    </w:p>
    <w:p w14:paraId="3B335260" w14:textId="77777777" w:rsidR="000F54EB" w:rsidRDefault="00CE56CF" w:rsidP="00D16E6A">
      <w:pPr>
        <w:pStyle w:val="ListParagraph"/>
        <w:numPr>
          <w:ilvl w:val="4"/>
          <w:numId w:val="36"/>
        </w:numPr>
        <w:tabs>
          <w:tab w:val="left" w:pos="2259"/>
          <w:tab w:val="left" w:pos="2260"/>
        </w:tabs>
        <w:rPr>
          <w:sz w:val="20"/>
        </w:rPr>
      </w:pPr>
      <w:r>
        <w:rPr>
          <w:sz w:val="20"/>
        </w:rPr>
        <w:t>The</w:t>
      </w:r>
      <w:r>
        <w:rPr>
          <w:spacing w:val="-5"/>
          <w:sz w:val="20"/>
        </w:rPr>
        <w:t xml:space="preserve"> </w:t>
      </w:r>
      <w:r>
        <w:rPr>
          <w:sz w:val="20"/>
        </w:rPr>
        <w:t>valve</w:t>
      </w:r>
      <w:r>
        <w:rPr>
          <w:spacing w:val="-5"/>
          <w:sz w:val="20"/>
        </w:rPr>
        <w:t xml:space="preserve"> </w:t>
      </w:r>
      <w:r>
        <w:rPr>
          <w:sz w:val="20"/>
        </w:rPr>
        <w:t>shall</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smooth,</w:t>
      </w:r>
      <w:r>
        <w:rPr>
          <w:spacing w:val="-5"/>
          <w:sz w:val="20"/>
        </w:rPr>
        <w:t xml:space="preserve"> </w:t>
      </w:r>
      <w:r>
        <w:rPr>
          <w:sz w:val="20"/>
        </w:rPr>
        <w:t>full</w:t>
      </w:r>
      <w:r>
        <w:rPr>
          <w:spacing w:val="-4"/>
          <w:sz w:val="20"/>
        </w:rPr>
        <w:t xml:space="preserve"> </w:t>
      </w:r>
      <w:r>
        <w:rPr>
          <w:sz w:val="20"/>
        </w:rPr>
        <w:t>diameter</w:t>
      </w:r>
      <w:r>
        <w:rPr>
          <w:spacing w:val="-5"/>
          <w:sz w:val="20"/>
        </w:rPr>
        <w:t xml:space="preserve"> </w:t>
      </w:r>
      <w:r>
        <w:rPr>
          <w:sz w:val="20"/>
        </w:rPr>
        <w:t>waterway</w:t>
      </w:r>
      <w:r>
        <w:rPr>
          <w:spacing w:val="-4"/>
          <w:sz w:val="20"/>
        </w:rPr>
        <w:t xml:space="preserve"> </w:t>
      </w:r>
      <w:r>
        <w:rPr>
          <w:sz w:val="20"/>
        </w:rPr>
        <w:t>with</w:t>
      </w:r>
      <w:r>
        <w:rPr>
          <w:spacing w:val="-4"/>
          <w:sz w:val="20"/>
        </w:rPr>
        <w:t xml:space="preserve"> </w:t>
      </w:r>
      <w:r>
        <w:rPr>
          <w:sz w:val="20"/>
        </w:rPr>
        <w:t>no</w:t>
      </w:r>
      <w:r>
        <w:rPr>
          <w:spacing w:val="-5"/>
          <w:sz w:val="20"/>
        </w:rPr>
        <w:t xml:space="preserve"> </w:t>
      </w:r>
      <w:r>
        <w:rPr>
          <w:sz w:val="20"/>
        </w:rPr>
        <w:t>recesses.</w:t>
      </w:r>
    </w:p>
    <w:p w14:paraId="3AEC03F1" w14:textId="77777777" w:rsidR="000F54EB" w:rsidRDefault="000F54EB">
      <w:pPr>
        <w:rPr>
          <w:sz w:val="20"/>
        </w:rPr>
        <w:sectPr w:rsidR="000F54EB">
          <w:pgSz w:w="12240" w:h="15840"/>
          <w:pgMar w:top="940" w:right="1380" w:bottom="1100" w:left="1340" w:header="759" w:footer="913" w:gutter="0"/>
          <w:cols w:space="720"/>
        </w:sectPr>
      </w:pPr>
    </w:p>
    <w:p w14:paraId="0B6010F1" w14:textId="77777777" w:rsidR="000F54EB" w:rsidRDefault="000F54EB">
      <w:pPr>
        <w:pStyle w:val="BodyText"/>
      </w:pPr>
    </w:p>
    <w:p w14:paraId="7F769F99" w14:textId="77777777" w:rsidR="000F54EB" w:rsidRDefault="000F54EB">
      <w:pPr>
        <w:pStyle w:val="BodyText"/>
        <w:spacing w:before="2"/>
        <w:rPr>
          <w:sz w:val="19"/>
        </w:rPr>
      </w:pPr>
    </w:p>
    <w:p w14:paraId="04D5BDAD" w14:textId="77777777" w:rsidR="000F54EB" w:rsidRDefault="00CE56CF" w:rsidP="00D16E6A">
      <w:pPr>
        <w:pStyle w:val="ListParagraph"/>
        <w:numPr>
          <w:ilvl w:val="4"/>
          <w:numId w:val="36"/>
        </w:numPr>
        <w:tabs>
          <w:tab w:val="left" w:pos="2259"/>
          <w:tab w:val="left" w:pos="2260"/>
        </w:tabs>
        <w:rPr>
          <w:sz w:val="20"/>
        </w:rPr>
      </w:pPr>
      <w:r>
        <w:rPr>
          <w:sz w:val="20"/>
        </w:rPr>
        <w:t>The</w:t>
      </w:r>
      <w:r>
        <w:rPr>
          <w:spacing w:val="-7"/>
          <w:sz w:val="20"/>
        </w:rPr>
        <w:t xml:space="preserve"> </w:t>
      </w:r>
      <w:r>
        <w:rPr>
          <w:sz w:val="20"/>
        </w:rPr>
        <w:t>valve</w:t>
      </w:r>
      <w:r>
        <w:rPr>
          <w:spacing w:val="-7"/>
          <w:sz w:val="20"/>
        </w:rPr>
        <w:t xml:space="preserve"> </w:t>
      </w:r>
      <w:r>
        <w:rPr>
          <w:sz w:val="20"/>
        </w:rPr>
        <w:t>stem</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high‐strength</w:t>
      </w:r>
      <w:r>
        <w:rPr>
          <w:spacing w:val="-7"/>
          <w:sz w:val="20"/>
        </w:rPr>
        <w:t xml:space="preserve"> </w:t>
      </w:r>
      <w:r>
        <w:rPr>
          <w:sz w:val="20"/>
        </w:rPr>
        <w:t>corrosion</w:t>
      </w:r>
      <w:r>
        <w:rPr>
          <w:spacing w:val="-7"/>
          <w:sz w:val="20"/>
        </w:rPr>
        <w:t xml:space="preserve"> </w:t>
      </w:r>
      <w:r>
        <w:rPr>
          <w:sz w:val="20"/>
        </w:rPr>
        <w:t>resistant</w:t>
      </w:r>
      <w:r>
        <w:rPr>
          <w:spacing w:val="-7"/>
          <w:sz w:val="20"/>
        </w:rPr>
        <w:t xml:space="preserve"> </w:t>
      </w:r>
      <w:r>
        <w:rPr>
          <w:sz w:val="20"/>
        </w:rPr>
        <w:t>bronze.</w:t>
      </w:r>
    </w:p>
    <w:p w14:paraId="16DA4A86" w14:textId="77777777" w:rsidR="000F54EB" w:rsidRDefault="000F54EB">
      <w:pPr>
        <w:pStyle w:val="BodyText"/>
        <w:spacing w:before="4"/>
        <w:rPr>
          <w:sz w:val="19"/>
        </w:rPr>
      </w:pPr>
    </w:p>
    <w:p w14:paraId="4F69C4C1" w14:textId="77777777" w:rsidR="000F54EB" w:rsidRDefault="00CE56CF" w:rsidP="00D16E6A">
      <w:pPr>
        <w:pStyle w:val="ListParagraph"/>
        <w:numPr>
          <w:ilvl w:val="4"/>
          <w:numId w:val="36"/>
        </w:numPr>
        <w:tabs>
          <w:tab w:val="left" w:pos="2259"/>
          <w:tab w:val="left" w:pos="2260"/>
        </w:tabs>
        <w:spacing w:before="1" w:line="276" w:lineRule="auto"/>
        <w:ind w:left="2259" w:right="563"/>
        <w:rPr>
          <w:sz w:val="20"/>
        </w:rPr>
      </w:pPr>
      <w:r>
        <w:rPr>
          <w:sz w:val="20"/>
        </w:rPr>
        <w:t>The valve shall have upper and lower 0‐ring stem seals, with the upper 0‐rings field replaceable</w:t>
      </w:r>
      <w:r>
        <w:rPr>
          <w:spacing w:val="-6"/>
          <w:sz w:val="20"/>
        </w:rPr>
        <w:t xml:space="preserve"> </w:t>
      </w:r>
      <w:r>
        <w:rPr>
          <w:sz w:val="20"/>
        </w:rPr>
        <w:t>under</w:t>
      </w:r>
      <w:r>
        <w:rPr>
          <w:spacing w:val="-6"/>
          <w:sz w:val="20"/>
        </w:rPr>
        <w:t xml:space="preserve"> </w:t>
      </w:r>
      <w:r>
        <w:rPr>
          <w:sz w:val="20"/>
        </w:rPr>
        <w:t>pressure</w:t>
      </w:r>
      <w:r>
        <w:rPr>
          <w:spacing w:val="-7"/>
          <w:sz w:val="20"/>
        </w:rPr>
        <w:t xml:space="preserve"> </w:t>
      </w:r>
      <w:r>
        <w:rPr>
          <w:sz w:val="20"/>
        </w:rPr>
        <w:t>with</w:t>
      </w:r>
      <w:r>
        <w:rPr>
          <w:spacing w:val="-5"/>
          <w:sz w:val="20"/>
        </w:rPr>
        <w:t xml:space="preserve"> </w:t>
      </w:r>
      <w:r>
        <w:rPr>
          <w:sz w:val="20"/>
        </w:rPr>
        <w:t>valve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open</w:t>
      </w:r>
      <w:r>
        <w:rPr>
          <w:spacing w:val="-6"/>
          <w:sz w:val="20"/>
        </w:rPr>
        <w:t xml:space="preserve"> </w:t>
      </w:r>
      <w:r>
        <w:rPr>
          <w:sz w:val="20"/>
        </w:rPr>
        <w:t>position.</w:t>
      </w:r>
    </w:p>
    <w:p w14:paraId="27AE044B" w14:textId="77777777" w:rsidR="000F54EB" w:rsidRDefault="000F54EB">
      <w:pPr>
        <w:pStyle w:val="BodyText"/>
        <w:spacing w:before="5"/>
        <w:rPr>
          <w:sz w:val="16"/>
        </w:rPr>
      </w:pPr>
    </w:p>
    <w:p w14:paraId="59E78577" w14:textId="77777777" w:rsidR="000F54EB" w:rsidRDefault="00CE56CF" w:rsidP="00D16E6A">
      <w:pPr>
        <w:pStyle w:val="ListParagraph"/>
        <w:numPr>
          <w:ilvl w:val="4"/>
          <w:numId w:val="36"/>
        </w:numPr>
        <w:tabs>
          <w:tab w:val="left" w:pos="2259"/>
          <w:tab w:val="left" w:pos="2260"/>
        </w:tabs>
        <w:ind w:left="2259"/>
        <w:rPr>
          <w:sz w:val="20"/>
        </w:rPr>
      </w:pPr>
      <w:r>
        <w:rPr>
          <w:sz w:val="20"/>
        </w:rPr>
        <w:t>The</w:t>
      </w:r>
      <w:r>
        <w:rPr>
          <w:spacing w:val="-7"/>
          <w:sz w:val="20"/>
        </w:rPr>
        <w:t xml:space="preserve"> </w:t>
      </w:r>
      <w:r>
        <w:rPr>
          <w:sz w:val="20"/>
        </w:rPr>
        <w:t>valve</w:t>
      </w:r>
      <w:r>
        <w:rPr>
          <w:spacing w:val="-7"/>
          <w:sz w:val="20"/>
        </w:rPr>
        <w:t xml:space="preserve"> </w:t>
      </w:r>
      <w:r>
        <w:rPr>
          <w:sz w:val="20"/>
        </w:rPr>
        <w:t>shall</w:t>
      </w:r>
      <w:r>
        <w:rPr>
          <w:spacing w:val="-7"/>
          <w:sz w:val="20"/>
        </w:rPr>
        <w:t xml:space="preserve"> </w:t>
      </w:r>
      <w:r>
        <w:rPr>
          <w:sz w:val="20"/>
        </w:rPr>
        <w:t>have</w:t>
      </w:r>
      <w:r>
        <w:rPr>
          <w:spacing w:val="-7"/>
          <w:sz w:val="20"/>
        </w:rPr>
        <w:t xml:space="preserve"> </w:t>
      </w:r>
      <w:r>
        <w:rPr>
          <w:sz w:val="20"/>
        </w:rPr>
        <w:t>torque‐minimizing</w:t>
      </w:r>
      <w:r>
        <w:rPr>
          <w:spacing w:val="-7"/>
          <w:sz w:val="20"/>
        </w:rPr>
        <w:t xml:space="preserve"> </w:t>
      </w:r>
      <w:r>
        <w:rPr>
          <w:sz w:val="20"/>
        </w:rPr>
        <w:t>thrust</w:t>
      </w:r>
      <w:r>
        <w:rPr>
          <w:spacing w:val="-7"/>
          <w:sz w:val="20"/>
        </w:rPr>
        <w:t xml:space="preserve"> </w:t>
      </w:r>
      <w:r>
        <w:rPr>
          <w:sz w:val="20"/>
        </w:rPr>
        <w:t>washers.</w:t>
      </w:r>
    </w:p>
    <w:p w14:paraId="21F8065E" w14:textId="77777777" w:rsidR="000F54EB" w:rsidRDefault="000F54EB">
      <w:pPr>
        <w:pStyle w:val="BodyText"/>
        <w:spacing w:before="3"/>
        <w:rPr>
          <w:sz w:val="19"/>
        </w:rPr>
      </w:pPr>
    </w:p>
    <w:p w14:paraId="4318F959" w14:textId="77777777" w:rsidR="000F54EB" w:rsidRDefault="00CE56CF" w:rsidP="00D16E6A">
      <w:pPr>
        <w:pStyle w:val="ListParagraph"/>
        <w:numPr>
          <w:ilvl w:val="4"/>
          <w:numId w:val="36"/>
        </w:numPr>
        <w:tabs>
          <w:tab w:val="left" w:pos="2259"/>
          <w:tab w:val="left" w:pos="2260"/>
        </w:tabs>
        <w:spacing w:line="276" w:lineRule="auto"/>
        <w:ind w:left="2259" w:right="755"/>
        <w:rPr>
          <w:sz w:val="20"/>
        </w:rPr>
      </w:pPr>
      <w:r>
        <w:rPr>
          <w:sz w:val="20"/>
        </w:rPr>
        <w:t>The valve shall have cast into the body of the valve the material of manufacturer “Ductile Iron” (DI) and pressure rating 250</w:t>
      </w:r>
      <w:r>
        <w:rPr>
          <w:spacing w:val="-20"/>
          <w:sz w:val="20"/>
        </w:rPr>
        <w:t xml:space="preserve"> </w:t>
      </w:r>
      <w:r>
        <w:rPr>
          <w:sz w:val="20"/>
        </w:rPr>
        <w:t>psi.</w:t>
      </w:r>
    </w:p>
    <w:p w14:paraId="3022A3D3" w14:textId="77777777" w:rsidR="000F54EB" w:rsidRDefault="000F54EB">
      <w:pPr>
        <w:pStyle w:val="BodyText"/>
        <w:spacing w:before="4"/>
        <w:rPr>
          <w:sz w:val="16"/>
        </w:rPr>
      </w:pPr>
    </w:p>
    <w:p w14:paraId="3BF39CFC" w14:textId="6159D512" w:rsidR="000F54EB" w:rsidRDefault="00CE56CF" w:rsidP="00D16E6A">
      <w:pPr>
        <w:pStyle w:val="ListParagraph"/>
        <w:numPr>
          <w:ilvl w:val="4"/>
          <w:numId w:val="36"/>
        </w:numPr>
        <w:tabs>
          <w:tab w:val="left" w:pos="2259"/>
          <w:tab w:val="left" w:pos="2260"/>
        </w:tabs>
        <w:spacing w:line="276" w:lineRule="auto"/>
        <w:ind w:left="2259" w:right="176"/>
        <w:rPr>
          <w:sz w:val="20"/>
        </w:rPr>
      </w:pPr>
      <w:r>
        <w:rPr>
          <w:sz w:val="20"/>
        </w:rPr>
        <w:t>The valve wedge and nut wrench shall be ductile iron and fully encapsulated with</w:t>
      </w:r>
      <w:r>
        <w:rPr>
          <w:spacing w:val="-13"/>
          <w:sz w:val="20"/>
        </w:rPr>
        <w:t xml:space="preserve"> </w:t>
      </w:r>
      <w:r>
        <w:rPr>
          <w:sz w:val="20"/>
        </w:rPr>
        <w:t xml:space="preserve">nitrile </w:t>
      </w:r>
      <w:r w:rsidR="001A04ED">
        <w:rPr>
          <w:sz w:val="20"/>
        </w:rPr>
        <w:t>rubber.</w:t>
      </w:r>
    </w:p>
    <w:p w14:paraId="0BDA4664" w14:textId="77777777" w:rsidR="000F54EB" w:rsidRDefault="000F54EB">
      <w:pPr>
        <w:pStyle w:val="BodyText"/>
        <w:spacing w:before="4"/>
        <w:rPr>
          <w:sz w:val="16"/>
        </w:rPr>
      </w:pPr>
    </w:p>
    <w:p w14:paraId="4FCB31CF" w14:textId="77777777" w:rsidR="000F54EB" w:rsidRDefault="00CE56CF" w:rsidP="00D16E6A">
      <w:pPr>
        <w:pStyle w:val="ListParagraph"/>
        <w:numPr>
          <w:ilvl w:val="4"/>
          <w:numId w:val="36"/>
        </w:numPr>
        <w:tabs>
          <w:tab w:val="left" w:pos="2259"/>
          <w:tab w:val="left" w:pos="2260"/>
        </w:tabs>
        <w:ind w:left="2259"/>
        <w:rPr>
          <w:sz w:val="20"/>
        </w:rPr>
      </w:pPr>
      <w:r>
        <w:rPr>
          <w:sz w:val="20"/>
        </w:rPr>
        <w:t xml:space="preserve">Sealing gaskets shall </w:t>
      </w:r>
      <w:proofErr w:type="gramStart"/>
      <w:r>
        <w:rPr>
          <w:sz w:val="20"/>
        </w:rPr>
        <w:t>be energized</w:t>
      </w:r>
      <w:proofErr w:type="gramEnd"/>
      <w:r>
        <w:rPr>
          <w:spacing w:val="-17"/>
          <w:sz w:val="20"/>
        </w:rPr>
        <w:t xml:space="preserve"> </w:t>
      </w:r>
      <w:r>
        <w:rPr>
          <w:sz w:val="20"/>
        </w:rPr>
        <w:t>0‐rings.</w:t>
      </w:r>
    </w:p>
    <w:p w14:paraId="4142B6FA" w14:textId="77777777" w:rsidR="000F54EB" w:rsidRDefault="000F54EB">
      <w:pPr>
        <w:pStyle w:val="BodyText"/>
        <w:spacing w:before="4"/>
        <w:rPr>
          <w:sz w:val="19"/>
        </w:rPr>
      </w:pPr>
    </w:p>
    <w:p w14:paraId="37727A6D" w14:textId="77777777" w:rsidR="000F54EB" w:rsidRDefault="00CE56CF" w:rsidP="00D16E6A">
      <w:pPr>
        <w:pStyle w:val="ListParagraph"/>
        <w:numPr>
          <w:ilvl w:val="4"/>
          <w:numId w:val="36"/>
        </w:numPr>
        <w:tabs>
          <w:tab w:val="left" w:pos="2259"/>
          <w:tab w:val="left" w:pos="2260"/>
        </w:tabs>
        <w:ind w:left="2259"/>
        <w:rPr>
          <w:sz w:val="20"/>
        </w:rPr>
      </w:pPr>
      <w:r>
        <w:rPr>
          <w:sz w:val="20"/>
        </w:rPr>
        <w:t xml:space="preserve">The stuffing box shall </w:t>
      </w:r>
      <w:proofErr w:type="gramStart"/>
      <w:r>
        <w:rPr>
          <w:sz w:val="20"/>
        </w:rPr>
        <w:t>be constructed</w:t>
      </w:r>
      <w:proofErr w:type="gramEnd"/>
      <w:r>
        <w:rPr>
          <w:sz w:val="20"/>
        </w:rPr>
        <w:t xml:space="preserve"> of ductile</w:t>
      </w:r>
      <w:r>
        <w:rPr>
          <w:spacing w:val="-9"/>
          <w:sz w:val="20"/>
        </w:rPr>
        <w:t xml:space="preserve"> </w:t>
      </w:r>
      <w:r>
        <w:rPr>
          <w:sz w:val="20"/>
        </w:rPr>
        <w:t>iron.</w:t>
      </w:r>
    </w:p>
    <w:p w14:paraId="3DCF66C3" w14:textId="77777777" w:rsidR="000F54EB" w:rsidRDefault="000F54EB">
      <w:pPr>
        <w:pStyle w:val="BodyText"/>
        <w:spacing w:before="4"/>
        <w:rPr>
          <w:sz w:val="19"/>
        </w:rPr>
      </w:pPr>
    </w:p>
    <w:p w14:paraId="58A62566" w14:textId="77777777" w:rsidR="000F54EB" w:rsidRDefault="00CE56CF" w:rsidP="00D16E6A">
      <w:pPr>
        <w:pStyle w:val="ListParagraph"/>
        <w:numPr>
          <w:ilvl w:val="4"/>
          <w:numId w:val="36"/>
        </w:numPr>
        <w:tabs>
          <w:tab w:val="left" w:pos="2259"/>
          <w:tab w:val="left" w:pos="2260"/>
        </w:tabs>
        <w:ind w:left="2259"/>
        <w:rPr>
          <w:sz w:val="20"/>
        </w:rPr>
      </w:pPr>
      <w:r>
        <w:rPr>
          <w:sz w:val="20"/>
        </w:rPr>
        <w:t>Mechanical</w:t>
      </w:r>
      <w:r>
        <w:rPr>
          <w:spacing w:val="-5"/>
          <w:sz w:val="20"/>
        </w:rPr>
        <w:t xml:space="preserve"> </w:t>
      </w:r>
      <w:r>
        <w:rPr>
          <w:sz w:val="20"/>
        </w:rPr>
        <w:t>joint</w:t>
      </w:r>
      <w:r>
        <w:rPr>
          <w:spacing w:val="-5"/>
          <w:sz w:val="20"/>
        </w:rPr>
        <w:t xml:space="preserve"> </w:t>
      </w:r>
      <w:r>
        <w:rPr>
          <w:sz w:val="20"/>
        </w:rPr>
        <w:t>gate</w:t>
      </w:r>
      <w:r>
        <w:rPr>
          <w:spacing w:val="-5"/>
          <w:sz w:val="20"/>
        </w:rPr>
        <w:t xml:space="preserve"> </w:t>
      </w:r>
      <w:r>
        <w:rPr>
          <w:sz w:val="20"/>
        </w:rPr>
        <w:t>valves</w:t>
      </w:r>
      <w:r>
        <w:rPr>
          <w:spacing w:val="-5"/>
          <w:sz w:val="20"/>
        </w:rPr>
        <w:t xml:space="preserve"> </w:t>
      </w:r>
      <w:proofErr w:type="gramStart"/>
      <w:r>
        <w:rPr>
          <w:sz w:val="20"/>
        </w:rPr>
        <w:t>6</w:t>
      </w:r>
      <w:proofErr w:type="gramEnd"/>
      <w:r>
        <w:rPr>
          <w:sz w:val="20"/>
        </w:rPr>
        <w:t>”</w:t>
      </w:r>
      <w:r>
        <w:rPr>
          <w:spacing w:val="-4"/>
          <w:sz w:val="20"/>
        </w:rPr>
        <w:t xml:space="preserve"> </w:t>
      </w:r>
      <w:r>
        <w:rPr>
          <w:sz w:val="20"/>
        </w:rPr>
        <w:t>through</w:t>
      </w:r>
      <w:r>
        <w:rPr>
          <w:spacing w:val="-5"/>
          <w:sz w:val="20"/>
        </w:rPr>
        <w:t xml:space="preserve"> </w:t>
      </w:r>
      <w:r>
        <w:rPr>
          <w:sz w:val="20"/>
        </w:rPr>
        <w:t>12”</w:t>
      </w:r>
      <w:r>
        <w:rPr>
          <w:spacing w:val="-5"/>
          <w:sz w:val="20"/>
        </w:rPr>
        <w:t xml:space="preserve"> </w:t>
      </w:r>
      <w:r>
        <w:rPr>
          <w:sz w:val="20"/>
        </w:rPr>
        <w:t>shall</w:t>
      </w:r>
      <w:r>
        <w:rPr>
          <w:spacing w:val="-4"/>
          <w:sz w:val="20"/>
        </w:rPr>
        <w:t xml:space="preserve"> </w:t>
      </w:r>
      <w:r>
        <w:rPr>
          <w:sz w:val="20"/>
        </w:rPr>
        <w:t>have</w:t>
      </w:r>
      <w:r>
        <w:rPr>
          <w:spacing w:val="-4"/>
          <w:sz w:val="20"/>
        </w:rPr>
        <w:t xml:space="preserve"> </w:t>
      </w:r>
      <w:r>
        <w:rPr>
          <w:sz w:val="20"/>
        </w:rPr>
        <w:t>anti‐rotational</w:t>
      </w:r>
      <w:r>
        <w:rPr>
          <w:spacing w:val="-5"/>
          <w:sz w:val="20"/>
        </w:rPr>
        <w:t xml:space="preserve"> </w:t>
      </w:r>
      <w:r>
        <w:rPr>
          <w:sz w:val="20"/>
        </w:rPr>
        <w:t>bolt</w:t>
      </w:r>
      <w:r>
        <w:rPr>
          <w:spacing w:val="-5"/>
          <w:sz w:val="20"/>
        </w:rPr>
        <w:t xml:space="preserve"> </w:t>
      </w:r>
      <w:r>
        <w:rPr>
          <w:sz w:val="20"/>
        </w:rPr>
        <w:t>slots.</w:t>
      </w:r>
    </w:p>
    <w:p w14:paraId="78F59CBB" w14:textId="77777777" w:rsidR="000F54EB" w:rsidRDefault="000F54EB">
      <w:pPr>
        <w:pStyle w:val="BodyText"/>
        <w:spacing w:before="3"/>
        <w:rPr>
          <w:sz w:val="19"/>
        </w:rPr>
      </w:pPr>
    </w:p>
    <w:p w14:paraId="018ABA9B" w14:textId="77777777" w:rsidR="000F54EB" w:rsidRDefault="00CE56CF" w:rsidP="00D16E6A">
      <w:pPr>
        <w:pStyle w:val="ListParagraph"/>
        <w:numPr>
          <w:ilvl w:val="4"/>
          <w:numId w:val="36"/>
        </w:numPr>
        <w:tabs>
          <w:tab w:val="left" w:pos="2259"/>
          <w:tab w:val="left" w:pos="2260"/>
        </w:tabs>
        <w:spacing w:line="276" w:lineRule="auto"/>
        <w:ind w:left="2259" w:right="104"/>
        <w:rPr>
          <w:sz w:val="20"/>
        </w:rPr>
      </w:pPr>
      <w:r>
        <w:rPr>
          <w:sz w:val="20"/>
        </w:rPr>
        <w:t xml:space="preserve">Valves shall </w:t>
      </w:r>
      <w:proofErr w:type="gramStart"/>
      <w:r>
        <w:rPr>
          <w:sz w:val="20"/>
        </w:rPr>
        <w:t>be listed</w:t>
      </w:r>
      <w:proofErr w:type="gramEnd"/>
      <w:r>
        <w:rPr>
          <w:sz w:val="20"/>
        </w:rPr>
        <w:t xml:space="preserve"> by Underwriters Laboratories, Inc. and approved by Factory Mutual Research</w:t>
      </w:r>
      <w:r>
        <w:rPr>
          <w:spacing w:val="-17"/>
          <w:sz w:val="20"/>
        </w:rPr>
        <w:t xml:space="preserve"> </w:t>
      </w:r>
      <w:r>
        <w:rPr>
          <w:sz w:val="20"/>
        </w:rPr>
        <w:t>Corporation.</w:t>
      </w:r>
    </w:p>
    <w:p w14:paraId="42258BC6" w14:textId="77777777" w:rsidR="000F54EB" w:rsidRDefault="000F54EB">
      <w:pPr>
        <w:pStyle w:val="BodyText"/>
        <w:spacing w:before="4"/>
        <w:rPr>
          <w:sz w:val="16"/>
        </w:rPr>
      </w:pPr>
    </w:p>
    <w:p w14:paraId="356FFF00" w14:textId="77777777" w:rsidR="000F54EB" w:rsidRDefault="00CE56CF" w:rsidP="00D16E6A">
      <w:pPr>
        <w:pStyle w:val="ListParagraph"/>
        <w:numPr>
          <w:ilvl w:val="4"/>
          <w:numId w:val="36"/>
        </w:numPr>
        <w:tabs>
          <w:tab w:val="left" w:pos="2259"/>
          <w:tab w:val="left" w:pos="2260"/>
        </w:tabs>
        <w:spacing w:before="1" w:line="276" w:lineRule="auto"/>
        <w:ind w:left="2259" w:right="318"/>
        <w:rPr>
          <w:sz w:val="20"/>
        </w:rPr>
      </w:pPr>
      <w:r>
        <w:rPr>
          <w:sz w:val="20"/>
        </w:rPr>
        <w:t xml:space="preserve">Flanged face valve sizes </w:t>
      </w:r>
      <w:proofErr w:type="gramStart"/>
      <w:r>
        <w:rPr>
          <w:sz w:val="20"/>
        </w:rPr>
        <w:t>3</w:t>
      </w:r>
      <w:proofErr w:type="gramEnd"/>
      <w:r>
        <w:rPr>
          <w:sz w:val="20"/>
        </w:rPr>
        <w:t>” through 12” shall have 125 lb. flanges as required and shall be rising stem with hand</w:t>
      </w:r>
      <w:r>
        <w:rPr>
          <w:spacing w:val="-23"/>
          <w:sz w:val="20"/>
        </w:rPr>
        <w:t xml:space="preserve"> </w:t>
      </w:r>
      <w:r>
        <w:rPr>
          <w:sz w:val="20"/>
        </w:rPr>
        <w:t>wheel.</w:t>
      </w:r>
    </w:p>
    <w:p w14:paraId="249680AA" w14:textId="77777777" w:rsidR="000F54EB" w:rsidRDefault="000F54EB">
      <w:pPr>
        <w:pStyle w:val="BodyText"/>
        <w:spacing w:before="5"/>
        <w:rPr>
          <w:sz w:val="16"/>
        </w:rPr>
      </w:pPr>
    </w:p>
    <w:p w14:paraId="3CD2AF2F" w14:textId="6A10DD9A" w:rsidR="000F54EB" w:rsidRDefault="001A04ED" w:rsidP="00D16E6A">
      <w:pPr>
        <w:pStyle w:val="ListParagraph"/>
        <w:numPr>
          <w:ilvl w:val="4"/>
          <w:numId w:val="36"/>
        </w:numPr>
        <w:tabs>
          <w:tab w:val="left" w:pos="2259"/>
          <w:tab w:val="left" w:pos="2260"/>
        </w:tabs>
        <w:spacing w:line="276" w:lineRule="auto"/>
        <w:ind w:left="2259" w:right="374"/>
        <w:rPr>
          <w:sz w:val="20"/>
        </w:rPr>
      </w:pPr>
      <w:r>
        <w:rPr>
          <w:sz w:val="20"/>
        </w:rPr>
        <w:t>The valve</w:t>
      </w:r>
      <w:r w:rsidR="00CE56CF">
        <w:rPr>
          <w:sz w:val="20"/>
        </w:rPr>
        <w:t xml:space="preserve"> shall be equipped with ductile iron lifting lugs integrally cast in the stuffing box, allowing</w:t>
      </w:r>
      <w:r w:rsidR="00CE56CF">
        <w:rPr>
          <w:spacing w:val="-6"/>
          <w:sz w:val="20"/>
        </w:rPr>
        <w:t xml:space="preserve"> </w:t>
      </w:r>
      <w:r w:rsidR="00CE56CF">
        <w:rPr>
          <w:sz w:val="20"/>
        </w:rPr>
        <w:t>ease</w:t>
      </w:r>
      <w:r w:rsidR="00CE56CF">
        <w:rPr>
          <w:spacing w:val="-6"/>
          <w:sz w:val="20"/>
        </w:rPr>
        <w:t xml:space="preserve"> </w:t>
      </w:r>
      <w:r w:rsidR="00CE56CF">
        <w:rPr>
          <w:sz w:val="20"/>
        </w:rPr>
        <w:t>of</w:t>
      </w:r>
      <w:r w:rsidR="00CE56CF">
        <w:rPr>
          <w:spacing w:val="-6"/>
          <w:sz w:val="20"/>
        </w:rPr>
        <w:t xml:space="preserve"> </w:t>
      </w:r>
      <w:r w:rsidR="00CE56CF">
        <w:rPr>
          <w:sz w:val="20"/>
        </w:rPr>
        <w:t>handling</w:t>
      </w:r>
      <w:r w:rsidR="00CE56CF">
        <w:rPr>
          <w:spacing w:val="-6"/>
          <w:sz w:val="20"/>
        </w:rPr>
        <w:t xml:space="preserve"> </w:t>
      </w:r>
      <w:r w:rsidR="00CE56CF">
        <w:rPr>
          <w:sz w:val="20"/>
        </w:rPr>
        <w:t>and</w:t>
      </w:r>
      <w:r w:rsidR="00CE56CF">
        <w:rPr>
          <w:spacing w:val="-6"/>
          <w:sz w:val="20"/>
        </w:rPr>
        <w:t xml:space="preserve"> </w:t>
      </w:r>
      <w:r w:rsidR="00CE56CF">
        <w:rPr>
          <w:sz w:val="20"/>
        </w:rPr>
        <w:t>installation,</w:t>
      </w:r>
      <w:r w:rsidR="00CE56CF">
        <w:rPr>
          <w:spacing w:val="-6"/>
          <w:sz w:val="20"/>
        </w:rPr>
        <w:t xml:space="preserve"> </w:t>
      </w:r>
      <w:r w:rsidR="00CE56CF">
        <w:rPr>
          <w:sz w:val="20"/>
        </w:rPr>
        <w:t>minimizing</w:t>
      </w:r>
      <w:r w:rsidR="00CE56CF">
        <w:rPr>
          <w:spacing w:val="-6"/>
          <w:sz w:val="20"/>
        </w:rPr>
        <w:t xml:space="preserve"> </w:t>
      </w:r>
      <w:proofErr w:type="gramStart"/>
      <w:r w:rsidR="00CE56CF">
        <w:rPr>
          <w:sz w:val="20"/>
        </w:rPr>
        <w:t>possible</w:t>
      </w:r>
      <w:r w:rsidR="00CE56CF">
        <w:rPr>
          <w:spacing w:val="-5"/>
          <w:sz w:val="20"/>
        </w:rPr>
        <w:t xml:space="preserve"> </w:t>
      </w:r>
      <w:r w:rsidR="00CE56CF">
        <w:rPr>
          <w:sz w:val="20"/>
        </w:rPr>
        <w:t>damage</w:t>
      </w:r>
      <w:proofErr w:type="gramEnd"/>
      <w:r w:rsidR="00CE56CF">
        <w:rPr>
          <w:spacing w:val="-6"/>
          <w:sz w:val="20"/>
        </w:rPr>
        <w:t xml:space="preserve"> </w:t>
      </w:r>
      <w:r w:rsidR="00CE56CF">
        <w:rPr>
          <w:sz w:val="20"/>
        </w:rPr>
        <w:t>of</w:t>
      </w:r>
      <w:r w:rsidR="00CE56CF">
        <w:rPr>
          <w:spacing w:val="-6"/>
          <w:sz w:val="20"/>
        </w:rPr>
        <w:t xml:space="preserve"> </w:t>
      </w:r>
      <w:r w:rsidR="00CE56CF">
        <w:rPr>
          <w:sz w:val="20"/>
        </w:rPr>
        <w:t>valve.</w:t>
      </w:r>
    </w:p>
    <w:p w14:paraId="7997651A" w14:textId="77777777" w:rsidR="000F54EB" w:rsidRDefault="000F54EB">
      <w:pPr>
        <w:pStyle w:val="BodyText"/>
        <w:spacing w:before="4"/>
        <w:rPr>
          <w:sz w:val="16"/>
        </w:rPr>
      </w:pPr>
    </w:p>
    <w:p w14:paraId="400E9E24" w14:textId="77777777" w:rsidR="000F54EB" w:rsidRDefault="00CE56CF" w:rsidP="00D16E6A">
      <w:pPr>
        <w:pStyle w:val="ListParagraph"/>
        <w:numPr>
          <w:ilvl w:val="3"/>
          <w:numId w:val="36"/>
        </w:numPr>
        <w:tabs>
          <w:tab w:val="left" w:pos="1719"/>
          <w:tab w:val="left" w:pos="1720"/>
        </w:tabs>
        <w:spacing w:before="1" w:line="276" w:lineRule="auto"/>
        <w:ind w:left="1719" w:right="434"/>
        <w:rPr>
          <w:sz w:val="20"/>
        </w:rPr>
      </w:pPr>
      <w:r>
        <w:rPr>
          <w:sz w:val="20"/>
        </w:rPr>
        <w:t>Check</w:t>
      </w:r>
      <w:r>
        <w:rPr>
          <w:spacing w:val="-4"/>
          <w:sz w:val="20"/>
        </w:rPr>
        <w:t xml:space="preserve"> </w:t>
      </w:r>
      <w:r>
        <w:rPr>
          <w:sz w:val="20"/>
        </w:rPr>
        <w:t>valves</w:t>
      </w:r>
      <w:r>
        <w:rPr>
          <w:spacing w:val="-4"/>
          <w:sz w:val="20"/>
        </w:rPr>
        <w:t xml:space="preserve"> </w:t>
      </w:r>
      <w:r>
        <w:rPr>
          <w:sz w:val="20"/>
        </w:rPr>
        <w:t>shall</w:t>
      </w:r>
      <w:r>
        <w:rPr>
          <w:spacing w:val="-4"/>
          <w:sz w:val="20"/>
        </w:rPr>
        <w:t xml:space="preserve"> </w:t>
      </w:r>
      <w:r>
        <w:rPr>
          <w:sz w:val="20"/>
        </w:rPr>
        <w:t>conform</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specifications</w:t>
      </w:r>
      <w:r>
        <w:rPr>
          <w:spacing w:val="-3"/>
          <w:sz w:val="20"/>
        </w:rPr>
        <w:t xml:space="preserve"> </w:t>
      </w:r>
      <w:r>
        <w:rPr>
          <w:sz w:val="20"/>
        </w:rPr>
        <w:t>in</w:t>
      </w:r>
      <w:r>
        <w:rPr>
          <w:spacing w:val="-4"/>
          <w:sz w:val="20"/>
        </w:rPr>
        <w:t xml:space="preserve"> </w:t>
      </w:r>
      <w:r>
        <w:rPr>
          <w:sz w:val="20"/>
        </w:rPr>
        <w:t>AWWA</w:t>
      </w:r>
      <w:r>
        <w:rPr>
          <w:spacing w:val="-3"/>
          <w:sz w:val="20"/>
        </w:rPr>
        <w:t xml:space="preserve"> </w:t>
      </w:r>
      <w:r>
        <w:rPr>
          <w:sz w:val="20"/>
        </w:rPr>
        <w:t>Standard</w:t>
      </w:r>
      <w:r>
        <w:rPr>
          <w:spacing w:val="-4"/>
          <w:sz w:val="20"/>
        </w:rPr>
        <w:t xml:space="preserve"> </w:t>
      </w:r>
      <w:r>
        <w:rPr>
          <w:sz w:val="20"/>
        </w:rPr>
        <w:t>C508.</w:t>
      </w:r>
      <w:r>
        <w:rPr>
          <w:spacing w:val="-4"/>
          <w:sz w:val="20"/>
        </w:rPr>
        <w:t xml:space="preserve"> </w:t>
      </w:r>
      <w:r>
        <w:rPr>
          <w:sz w:val="20"/>
        </w:rPr>
        <w:t>Valves</w:t>
      </w:r>
      <w:r>
        <w:rPr>
          <w:spacing w:val="-4"/>
          <w:sz w:val="20"/>
        </w:rPr>
        <w:t xml:space="preserve"> </w:t>
      </w:r>
      <w:r>
        <w:rPr>
          <w:sz w:val="20"/>
        </w:rPr>
        <w:t>shall</w:t>
      </w:r>
      <w:r>
        <w:rPr>
          <w:spacing w:val="-4"/>
          <w:sz w:val="20"/>
        </w:rPr>
        <w:t xml:space="preserve"> </w:t>
      </w:r>
      <w:proofErr w:type="gramStart"/>
      <w:r>
        <w:rPr>
          <w:sz w:val="20"/>
        </w:rPr>
        <w:t>be equipped</w:t>
      </w:r>
      <w:proofErr w:type="gramEnd"/>
      <w:r>
        <w:rPr>
          <w:sz w:val="20"/>
        </w:rPr>
        <w:t xml:space="preserve"> with an outside weighted arm unless specified otherwise. </w:t>
      </w:r>
      <w:proofErr w:type="gramStart"/>
      <w:r>
        <w:rPr>
          <w:sz w:val="20"/>
        </w:rPr>
        <w:t>Valves shall be manufactured by American Darling</w:t>
      </w:r>
      <w:proofErr w:type="gramEnd"/>
      <w:r>
        <w:rPr>
          <w:sz w:val="20"/>
        </w:rPr>
        <w:t>, or our approved</w:t>
      </w:r>
      <w:r>
        <w:rPr>
          <w:spacing w:val="-9"/>
          <w:sz w:val="20"/>
        </w:rPr>
        <w:t xml:space="preserve"> </w:t>
      </w:r>
      <w:r>
        <w:rPr>
          <w:sz w:val="20"/>
        </w:rPr>
        <w:t>equal.</w:t>
      </w:r>
    </w:p>
    <w:p w14:paraId="0BD5A31F" w14:textId="77777777" w:rsidR="000F54EB" w:rsidRDefault="000F54EB">
      <w:pPr>
        <w:pStyle w:val="BodyText"/>
        <w:spacing w:before="5"/>
        <w:rPr>
          <w:sz w:val="16"/>
        </w:rPr>
      </w:pPr>
    </w:p>
    <w:p w14:paraId="1DDFA026" w14:textId="77777777" w:rsidR="000F54EB" w:rsidRDefault="00CE56CF" w:rsidP="00D16E6A">
      <w:pPr>
        <w:pStyle w:val="ListParagraph"/>
        <w:numPr>
          <w:ilvl w:val="3"/>
          <w:numId w:val="36"/>
        </w:numPr>
        <w:tabs>
          <w:tab w:val="left" w:pos="1719"/>
          <w:tab w:val="left" w:pos="1720"/>
        </w:tabs>
        <w:spacing w:line="276" w:lineRule="auto"/>
        <w:ind w:left="1719" w:right="141"/>
        <w:rPr>
          <w:sz w:val="20"/>
        </w:rPr>
      </w:pPr>
      <w:r>
        <w:rPr>
          <w:sz w:val="20"/>
        </w:rPr>
        <w:t xml:space="preserve">Sewage combination air release and air/vacuum valves shall have cast iron bodies with stainless steel floats. Other internal parts will be either stainless steel or bronze. Valves will </w:t>
      </w:r>
      <w:proofErr w:type="gramStart"/>
      <w:r>
        <w:rPr>
          <w:sz w:val="20"/>
        </w:rPr>
        <w:t>be sized</w:t>
      </w:r>
      <w:proofErr w:type="gramEnd"/>
      <w:r>
        <w:rPr>
          <w:sz w:val="20"/>
        </w:rPr>
        <w:t xml:space="preserve"> appropriately for each application. Valves shall be Val‐MATIC Model VM‐8O1BWA, or our approved</w:t>
      </w:r>
      <w:r>
        <w:rPr>
          <w:spacing w:val="-11"/>
          <w:sz w:val="20"/>
        </w:rPr>
        <w:t xml:space="preserve"> </w:t>
      </w:r>
      <w:r>
        <w:rPr>
          <w:sz w:val="20"/>
        </w:rPr>
        <w:t>equal.</w:t>
      </w:r>
    </w:p>
    <w:p w14:paraId="270F9B03" w14:textId="77777777" w:rsidR="000F54EB" w:rsidRDefault="000F54EB">
      <w:pPr>
        <w:pStyle w:val="BodyText"/>
        <w:spacing w:before="4"/>
        <w:rPr>
          <w:sz w:val="16"/>
        </w:rPr>
      </w:pPr>
    </w:p>
    <w:p w14:paraId="1CBA8753" w14:textId="179466B1" w:rsidR="000F54EB" w:rsidRDefault="00CE56CF" w:rsidP="00D16E6A">
      <w:pPr>
        <w:pStyle w:val="ListParagraph"/>
        <w:numPr>
          <w:ilvl w:val="2"/>
          <w:numId w:val="36"/>
        </w:numPr>
        <w:tabs>
          <w:tab w:val="left" w:pos="1179"/>
          <w:tab w:val="left" w:pos="1180"/>
        </w:tabs>
        <w:spacing w:before="1" w:line="276" w:lineRule="auto"/>
        <w:ind w:left="1179" w:right="222"/>
        <w:rPr>
          <w:sz w:val="20"/>
        </w:rPr>
      </w:pPr>
      <w:r>
        <w:rPr>
          <w:sz w:val="20"/>
        </w:rPr>
        <w:t xml:space="preserve">Valve Boxes. Valve boxes for gate valves shall be </w:t>
      </w:r>
      <w:r w:rsidR="0002265C">
        <w:rPr>
          <w:sz w:val="20"/>
        </w:rPr>
        <w:t>two-piece</w:t>
      </w:r>
      <w:r>
        <w:rPr>
          <w:sz w:val="20"/>
        </w:rPr>
        <w:t xml:space="preserve"> cast iron with a 5 1/4” drop lid marked “sewer”. Boxes shall be </w:t>
      </w:r>
      <w:r w:rsidR="0002265C">
        <w:rPr>
          <w:sz w:val="20"/>
        </w:rPr>
        <w:t xml:space="preserve">of the </w:t>
      </w:r>
      <w:r>
        <w:rPr>
          <w:sz w:val="20"/>
        </w:rPr>
        <w:t xml:space="preserve">screw type adjustable with a 5 1/4” shaft diameter. Adjustment range shall be one foot. The box length shall be determined by </w:t>
      </w:r>
      <w:r w:rsidR="0002265C">
        <w:rPr>
          <w:sz w:val="20"/>
        </w:rPr>
        <w:t>the depth</w:t>
      </w:r>
      <w:r>
        <w:rPr>
          <w:sz w:val="20"/>
        </w:rPr>
        <w:t xml:space="preserve"> of </w:t>
      </w:r>
      <w:r w:rsidR="001A04ED">
        <w:rPr>
          <w:sz w:val="20"/>
        </w:rPr>
        <w:t>the burial</w:t>
      </w:r>
      <w:r>
        <w:rPr>
          <w:sz w:val="20"/>
        </w:rPr>
        <w:t>. The valve box shall be East Jordan Ironworks.</w:t>
      </w:r>
    </w:p>
    <w:p w14:paraId="3AE64EB3" w14:textId="77777777" w:rsidR="000F54EB" w:rsidRDefault="000F54EB">
      <w:pPr>
        <w:pStyle w:val="BodyText"/>
        <w:spacing w:before="5"/>
        <w:rPr>
          <w:sz w:val="16"/>
        </w:rPr>
      </w:pPr>
    </w:p>
    <w:p w14:paraId="3065F0CF" w14:textId="77777777" w:rsidR="000F54EB" w:rsidRDefault="00CE56CF" w:rsidP="00D16E6A">
      <w:pPr>
        <w:pStyle w:val="ListParagraph"/>
        <w:numPr>
          <w:ilvl w:val="2"/>
          <w:numId w:val="36"/>
        </w:numPr>
        <w:tabs>
          <w:tab w:val="left" w:pos="1180"/>
        </w:tabs>
        <w:ind w:left="1179"/>
        <w:rPr>
          <w:sz w:val="20"/>
        </w:rPr>
      </w:pPr>
      <w:r>
        <w:rPr>
          <w:sz w:val="20"/>
        </w:rPr>
        <w:t>Joint</w:t>
      </w:r>
      <w:r>
        <w:rPr>
          <w:spacing w:val="-13"/>
          <w:sz w:val="20"/>
        </w:rPr>
        <w:t xml:space="preserve"> </w:t>
      </w:r>
      <w:r>
        <w:rPr>
          <w:sz w:val="20"/>
        </w:rPr>
        <w:t>Restraints</w:t>
      </w:r>
    </w:p>
    <w:p w14:paraId="51D40F7D" w14:textId="77777777" w:rsidR="000F54EB" w:rsidRDefault="000F54EB">
      <w:pPr>
        <w:pStyle w:val="BodyText"/>
        <w:spacing w:before="3"/>
        <w:rPr>
          <w:sz w:val="19"/>
        </w:rPr>
      </w:pPr>
    </w:p>
    <w:p w14:paraId="4F630387" w14:textId="6106BD64" w:rsidR="000F54EB" w:rsidRDefault="00CE56CF" w:rsidP="00D16E6A">
      <w:pPr>
        <w:pStyle w:val="ListParagraph"/>
        <w:numPr>
          <w:ilvl w:val="3"/>
          <w:numId w:val="36"/>
        </w:numPr>
        <w:tabs>
          <w:tab w:val="left" w:pos="1719"/>
          <w:tab w:val="left" w:pos="1720"/>
        </w:tabs>
        <w:spacing w:line="276" w:lineRule="auto"/>
        <w:ind w:left="1719" w:right="208"/>
        <w:rPr>
          <w:sz w:val="20"/>
        </w:rPr>
      </w:pPr>
      <w:r>
        <w:rPr>
          <w:sz w:val="20"/>
        </w:rPr>
        <w:t xml:space="preserve">Glands to restrain MJ fittings and pipe bells to DI pipe shall be EBAA Iron </w:t>
      </w:r>
      <w:proofErr w:type="spellStart"/>
      <w:r w:rsidR="00822F5D">
        <w:rPr>
          <w:sz w:val="20"/>
        </w:rPr>
        <w:t>Megalug</w:t>
      </w:r>
      <w:proofErr w:type="spellEnd"/>
      <w:r>
        <w:rPr>
          <w:sz w:val="20"/>
        </w:rPr>
        <w:t xml:space="preserve"> series </w:t>
      </w:r>
      <w:proofErr w:type="gramStart"/>
      <w:r>
        <w:rPr>
          <w:sz w:val="20"/>
        </w:rPr>
        <w:t>1000</w:t>
      </w:r>
      <w:proofErr w:type="gramEnd"/>
      <w:r>
        <w:rPr>
          <w:sz w:val="20"/>
        </w:rPr>
        <w:t>, Ford</w:t>
      </w:r>
      <w:r>
        <w:rPr>
          <w:spacing w:val="-6"/>
          <w:sz w:val="20"/>
        </w:rPr>
        <w:t xml:space="preserve"> </w:t>
      </w:r>
      <w:proofErr w:type="spellStart"/>
      <w:r>
        <w:rPr>
          <w:sz w:val="20"/>
        </w:rPr>
        <w:t>uni</w:t>
      </w:r>
      <w:proofErr w:type="spellEnd"/>
      <w:r>
        <w:rPr>
          <w:sz w:val="20"/>
        </w:rPr>
        <w:t>‐flange</w:t>
      </w:r>
      <w:r>
        <w:rPr>
          <w:spacing w:val="-5"/>
          <w:sz w:val="20"/>
        </w:rPr>
        <w:t xml:space="preserve"> </w:t>
      </w:r>
      <w:r>
        <w:rPr>
          <w:sz w:val="20"/>
        </w:rPr>
        <w:t>series</w:t>
      </w:r>
      <w:r>
        <w:rPr>
          <w:spacing w:val="-5"/>
          <w:sz w:val="20"/>
        </w:rPr>
        <w:t xml:space="preserve"> </w:t>
      </w:r>
      <w:r>
        <w:rPr>
          <w:sz w:val="20"/>
        </w:rPr>
        <w:t>1400,</w:t>
      </w:r>
      <w:r>
        <w:rPr>
          <w:spacing w:val="-5"/>
          <w:sz w:val="20"/>
        </w:rPr>
        <w:t xml:space="preserve"> </w:t>
      </w:r>
      <w:r>
        <w:rPr>
          <w:sz w:val="20"/>
        </w:rPr>
        <w:t>or</w:t>
      </w:r>
      <w:r>
        <w:rPr>
          <w:spacing w:val="-6"/>
          <w:sz w:val="20"/>
        </w:rPr>
        <w:t xml:space="preserve"> </w:t>
      </w:r>
      <w:r>
        <w:rPr>
          <w:sz w:val="20"/>
        </w:rPr>
        <w:t>our</w:t>
      </w:r>
      <w:r>
        <w:rPr>
          <w:spacing w:val="-6"/>
          <w:sz w:val="20"/>
        </w:rPr>
        <w:t xml:space="preserve"> </w:t>
      </w:r>
      <w:r>
        <w:rPr>
          <w:sz w:val="20"/>
        </w:rPr>
        <w:t>approved</w:t>
      </w:r>
      <w:r>
        <w:rPr>
          <w:spacing w:val="-5"/>
          <w:sz w:val="20"/>
        </w:rPr>
        <w:t xml:space="preserve"> </w:t>
      </w:r>
      <w:r>
        <w:rPr>
          <w:sz w:val="20"/>
        </w:rPr>
        <w:t>equal.</w:t>
      </w:r>
    </w:p>
    <w:p w14:paraId="248B3912" w14:textId="77777777" w:rsidR="000F54EB" w:rsidRDefault="000F54EB">
      <w:pPr>
        <w:pStyle w:val="BodyText"/>
        <w:spacing w:before="4"/>
        <w:rPr>
          <w:sz w:val="16"/>
        </w:rPr>
      </w:pPr>
    </w:p>
    <w:p w14:paraId="0C193804" w14:textId="421A9708" w:rsidR="000F54EB" w:rsidRDefault="00CE56CF" w:rsidP="00D16E6A">
      <w:pPr>
        <w:pStyle w:val="ListParagraph"/>
        <w:numPr>
          <w:ilvl w:val="3"/>
          <w:numId w:val="36"/>
        </w:numPr>
        <w:tabs>
          <w:tab w:val="left" w:pos="1719"/>
          <w:tab w:val="left" w:pos="1720"/>
        </w:tabs>
        <w:spacing w:line="276" w:lineRule="auto"/>
        <w:ind w:left="1719" w:right="560"/>
        <w:rPr>
          <w:sz w:val="20"/>
        </w:rPr>
      </w:pPr>
      <w:r>
        <w:rPr>
          <w:sz w:val="20"/>
        </w:rPr>
        <w:t>Glands</w:t>
      </w:r>
      <w:r>
        <w:rPr>
          <w:spacing w:val="-3"/>
          <w:sz w:val="20"/>
        </w:rPr>
        <w:t xml:space="preserve"> </w:t>
      </w:r>
      <w:r>
        <w:rPr>
          <w:sz w:val="20"/>
        </w:rPr>
        <w:t>to</w:t>
      </w:r>
      <w:r>
        <w:rPr>
          <w:spacing w:val="-3"/>
          <w:sz w:val="20"/>
        </w:rPr>
        <w:t xml:space="preserve"> </w:t>
      </w:r>
      <w:r>
        <w:rPr>
          <w:sz w:val="20"/>
        </w:rPr>
        <w:t>restrain</w:t>
      </w:r>
      <w:r>
        <w:rPr>
          <w:spacing w:val="-3"/>
          <w:sz w:val="20"/>
        </w:rPr>
        <w:t xml:space="preserve"> </w:t>
      </w:r>
      <w:r>
        <w:rPr>
          <w:sz w:val="20"/>
        </w:rPr>
        <w:t>MJ</w:t>
      </w:r>
      <w:r>
        <w:rPr>
          <w:spacing w:val="-3"/>
          <w:sz w:val="20"/>
        </w:rPr>
        <w:t xml:space="preserve"> </w:t>
      </w:r>
      <w:r>
        <w:rPr>
          <w:sz w:val="20"/>
        </w:rPr>
        <w:t>fittings</w:t>
      </w:r>
      <w:r>
        <w:rPr>
          <w:spacing w:val="-5"/>
          <w:sz w:val="20"/>
        </w:rPr>
        <w:t xml:space="preserve"> </w:t>
      </w:r>
      <w:r>
        <w:rPr>
          <w:sz w:val="20"/>
        </w:rPr>
        <w:t>and</w:t>
      </w:r>
      <w:r>
        <w:rPr>
          <w:spacing w:val="-4"/>
          <w:sz w:val="20"/>
        </w:rPr>
        <w:t xml:space="preserve"> </w:t>
      </w:r>
      <w:r>
        <w:rPr>
          <w:sz w:val="20"/>
        </w:rPr>
        <w:t>pipe</w:t>
      </w:r>
      <w:r>
        <w:rPr>
          <w:spacing w:val="-4"/>
          <w:sz w:val="20"/>
        </w:rPr>
        <w:t xml:space="preserve"> </w:t>
      </w:r>
      <w:r>
        <w:rPr>
          <w:sz w:val="20"/>
        </w:rPr>
        <w:t>bells</w:t>
      </w:r>
      <w:r>
        <w:rPr>
          <w:spacing w:val="-4"/>
          <w:sz w:val="20"/>
        </w:rPr>
        <w:t xml:space="preserve"> </w:t>
      </w:r>
      <w:r>
        <w:rPr>
          <w:sz w:val="20"/>
        </w:rPr>
        <w:t>to</w:t>
      </w:r>
      <w:r>
        <w:rPr>
          <w:spacing w:val="-4"/>
          <w:sz w:val="20"/>
        </w:rPr>
        <w:t xml:space="preserve"> </w:t>
      </w:r>
      <w:r>
        <w:rPr>
          <w:sz w:val="20"/>
        </w:rPr>
        <w:t>PVC</w:t>
      </w:r>
      <w:r>
        <w:rPr>
          <w:spacing w:val="-4"/>
          <w:sz w:val="20"/>
        </w:rPr>
        <w:t xml:space="preserve"> </w:t>
      </w:r>
      <w:r>
        <w:rPr>
          <w:sz w:val="20"/>
        </w:rPr>
        <w:t>pipe</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EBAA</w:t>
      </w:r>
      <w:r>
        <w:rPr>
          <w:spacing w:val="-3"/>
          <w:sz w:val="20"/>
        </w:rPr>
        <w:t xml:space="preserve"> </w:t>
      </w:r>
      <w:r>
        <w:rPr>
          <w:sz w:val="20"/>
        </w:rPr>
        <w:t>Iron</w:t>
      </w:r>
      <w:r>
        <w:rPr>
          <w:spacing w:val="-3"/>
          <w:sz w:val="20"/>
        </w:rPr>
        <w:t xml:space="preserve"> </w:t>
      </w:r>
      <w:proofErr w:type="spellStart"/>
      <w:r w:rsidR="00822F5D">
        <w:rPr>
          <w:sz w:val="20"/>
        </w:rPr>
        <w:t>Megalug</w:t>
      </w:r>
      <w:proofErr w:type="spellEnd"/>
      <w:r>
        <w:rPr>
          <w:spacing w:val="-3"/>
          <w:sz w:val="20"/>
        </w:rPr>
        <w:t xml:space="preserve"> </w:t>
      </w:r>
      <w:r>
        <w:rPr>
          <w:sz w:val="20"/>
        </w:rPr>
        <w:t xml:space="preserve">series 2000PV, Ford </w:t>
      </w:r>
      <w:proofErr w:type="spellStart"/>
      <w:r>
        <w:rPr>
          <w:sz w:val="20"/>
        </w:rPr>
        <w:t>uni</w:t>
      </w:r>
      <w:proofErr w:type="spellEnd"/>
      <w:r>
        <w:rPr>
          <w:sz w:val="20"/>
        </w:rPr>
        <w:t>‐flange series 1500, or our approved</w:t>
      </w:r>
      <w:r>
        <w:rPr>
          <w:spacing w:val="-8"/>
          <w:sz w:val="20"/>
        </w:rPr>
        <w:t xml:space="preserve"> </w:t>
      </w:r>
      <w:r>
        <w:rPr>
          <w:sz w:val="20"/>
        </w:rPr>
        <w:t>equal.</w:t>
      </w:r>
    </w:p>
    <w:p w14:paraId="3E86A814" w14:textId="77777777" w:rsidR="000F54EB" w:rsidRDefault="000F54EB">
      <w:pPr>
        <w:pStyle w:val="BodyText"/>
        <w:spacing w:before="4"/>
        <w:rPr>
          <w:sz w:val="16"/>
        </w:rPr>
      </w:pPr>
    </w:p>
    <w:p w14:paraId="4EEACAB3" w14:textId="3833475E" w:rsidR="000F54EB" w:rsidRDefault="00CE56CF" w:rsidP="00D16E6A">
      <w:pPr>
        <w:pStyle w:val="ListParagraph"/>
        <w:numPr>
          <w:ilvl w:val="3"/>
          <w:numId w:val="36"/>
        </w:numPr>
        <w:tabs>
          <w:tab w:val="left" w:pos="1719"/>
          <w:tab w:val="left" w:pos="1720"/>
        </w:tabs>
        <w:spacing w:line="276" w:lineRule="auto"/>
        <w:ind w:left="1719" w:right="454" w:hanging="359"/>
        <w:rPr>
          <w:sz w:val="20"/>
        </w:rPr>
      </w:pPr>
      <w:r>
        <w:rPr>
          <w:sz w:val="20"/>
        </w:rPr>
        <w:t xml:space="preserve">Glands to restrain PVC pipe bell to </w:t>
      </w:r>
      <w:proofErr w:type="gramStart"/>
      <w:r>
        <w:rPr>
          <w:sz w:val="20"/>
        </w:rPr>
        <w:t>spigot</w:t>
      </w:r>
      <w:proofErr w:type="gramEnd"/>
      <w:r>
        <w:rPr>
          <w:sz w:val="20"/>
        </w:rPr>
        <w:t xml:space="preserve"> shall be EBAA Iron </w:t>
      </w:r>
      <w:proofErr w:type="spellStart"/>
      <w:r w:rsidR="00822F5D">
        <w:rPr>
          <w:sz w:val="20"/>
        </w:rPr>
        <w:t>Megalug</w:t>
      </w:r>
      <w:proofErr w:type="spellEnd"/>
      <w:r>
        <w:rPr>
          <w:sz w:val="20"/>
        </w:rPr>
        <w:t xml:space="preserve"> series 6500, Ford </w:t>
      </w:r>
      <w:proofErr w:type="spellStart"/>
      <w:r>
        <w:rPr>
          <w:sz w:val="20"/>
        </w:rPr>
        <w:t>uni</w:t>
      </w:r>
      <w:proofErr w:type="spellEnd"/>
      <w:r>
        <w:rPr>
          <w:sz w:val="20"/>
        </w:rPr>
        <w:t>‐ flange series 1390, or our approved</w:t>
      </w:r>
      <w:r>
        <w:rPr>
          <w:spacing w:val="-25"/>
          <w:sz w:val="20"/>
        </w:rPr>
        <w:t xml:space="preserve"> </w:t>
      </w:r>
      <w:r>
        <w:rPr>
          <w:sz w:val="20"/>
        </w:rPr>
        <w:t>equal.</w:t>
      </w:r>
    </w:p>
    <w:p w14:paraId="206F2127" w14:textId="77777777" w:rsidR="000F54EB" w:rsidRDefault="000F54EB">
      <w:pPr>
        <w:spacing w:line="276" w:lineRule="auto"/>
        <w:rPr>
          <w:sz w:val="20"/>
        </w:rPr>
        <w:sectPr w:rsidR="000F54EB">
          <w:pgSz w:w="12240" w:h="15840"/>
          <w:pgMar w:top="940" w:right="1340" w:bottom="1100" w:left="1340" w:header="759" w:footer="913" w:gutter="0"/>
          <w:cols w:space="720"/>
        </w:sectPr>
      </w:pPr>
    </w:p>
    <w:p w14:paraId="62578CC3" w14:textId="77777777" w:rsidR="000F54EB" w:rsidRDefault="000F54EB">
      <w:pPr>
        <w:pStyle w:val="BodyText"/>
      </w:pPr>
    </w:p>
    <w:p w14:paraId="53C00C80" w14:textId="77777777" w:rsidR="000F54EB" w:rsidRDefault="000F54EB">
      <w:pPr>
        <w:pStyle w:val="BodyText"/>
        <w:spacing w:before="2"/>
        <w:rPr>
          <w:sz w:val="19"/>
        </w:rPr>
      </w:pPr>
    </w:p>
    <w:p w14:paraId="09AC676A" w14:textId="5CC2C3C5" w:rsidR="000F54EB" w:rsidRDefault="00CE56CF" w:rsidP="00D16E6A">
      <w:pPr>
        <w:pStyle w:val="ListParagraph"/>
        <w:numPr>
          <w:ilvl w:val="3"/>
          <w:numId w:val="36"/>
        </w:numPr>
        <w:tabs>
          <w:tab w:val="left" w:pos="1719"/>
          <w:tab w:val="left" w:pos="1720"/>
        </w:tabs>
        <w:spacing w:line="276" w:lineRule="auto"/>
        <w:ind w:left="1720" w:right="466"/>
        <w:rPr>
          <w:sz w:val="20"/>
        </w:rPr>
      </w:pPr>
      <w:r>
        <w:rPr>
          <w:sz w:val="20"/>
        </w:rPr>
        <w:t xml:space="preserve">Glands to restrain DI push joint pipe bell to </w:t>
      </w:r>
      <w:proofErr w:type="gramStart"/>
      <w:r>
        <w:rPr>
          <w:sz w:val="20"/>
        </w:rPr>
        <w:t>spigot</w:t>
      </w:r>
      <w:proofErr w:type="gramEnd"/>
      <w:r>
        <w:rPr>
          <w:sz w:val="20"/>
        </w:rPr>
        <w:t xml:space="preserve"> shall be EBAA Iron </w:t>
      </w:r>
      <w:proofErr w:type="spellStart"/>
      <w:r w:rsidR="00822F5D">
        <w:rPr>
          <w:sz w:val="20"/>
        </w:rPr>
        <w:t>Megalug</w:t>
      </w:r>
      <w:proofErr w:type="spellEnd"/>
      <w:r>
        <w:rPr>
          <w:sz w:val="20"/>
        </w:rPr>
        <w:t xml:space="preserve"> Series 1700, Ford</w:t>
      </w:r>
      <w:r>
        <w:rPr>
          <w:spacing w:val="-6"/>
          <w:sz w:val="20"/>
        </w:rPr>
        <w:t xml:space="preserve"> </w:t>
      </w:r>
      <w:proofErr w:type="spellStart"/>
      <w:r>
        <w:rPr>
          <w:sz w:val="20"/>
        </w:rPr>
        <w:t>uni</w:t>
      </w:r>
      <w:proofErr w:type="spellEnd"/>
      <w:r>
        <w:rPr>
          <w:sz w:val="20"/>
        </w:rPr>
        <w:t>‐flange</w:t>
      </w:r>
      <w:r>
        <w:rPr>
          <w:spacing w:val="-5"/>
          <w:sz w:val="20"/>
        </w:rPr>
        <w:t xml:space="preserve"> </w:t>
      </w:r>
      <w:r>
        <w:rPr>
          <w:sz w:val="20"/>
        </w:rPr>
        <w:t>series</w:t>
      </w:r>
      <w:r>
        <w:rPr>
          <w:spacing w:val="-5"/>
          <w:sz w:val="20"/>
        </w:rPr>
        <w:t xml:space="preserve"> </w:t>
      </w:r>
      <w:r>
        <w:rPr>
          <w:sz w:val="20"/>
        </w:rPr>
        <w:t>1450,</w:t>
      </w:r>
      <w:r>
        <w:rPr>
          <w:spacing w:val="-6"/>
          <w:sz w:val="20"/>
        </w:rPr>
        <w:t xml:space="preserve"> </w:t>
      </w:r>
      <w:r>
        <w:rPr>
          <w:sz w:val="20"/>
        </w:rPr>
        <w:t>or</w:t>
      </w:r>
      <w:r>
        <w:rPr>
          <w:spacing w:val="-6"/>
          <w:sz w:val="20"/>
        </w:rPr>
        <w:t xml:space="preserve"> </w:t>
      </w:r>
      <w:r>
        <w:rPr>
          <w:sz w:val="20"/>
        </w:rPr>
        <w:t>our</w:t>
      </w:r>
      <w:r>
        <w:rPr>
          <w:spacing w:val="-6"/>
          <w:sz w:val="20"/>
        </w:rPr>
        <w:t xml:space="preserve"> </w:t>
      </w:r>
      <w:r>
        <w:rPr>
          <w:sz w:val="20"/>
        </w:rPr>
        <w:t>approved</w:t>
      </w:r>
      <w:r>
        <w:rPr>
          <w:spacing w:val="-5"/>
          <w:sz w:val="20"/>
        </w:rPr>
        <w:t xml:space="preserve"> </w:t>
      </w:r>
      <w:r>
        <w:rPr>
          <w:sz w:val="20"/>
        </w:rPr>
        <w:t>equal.</w:t>
      </w:r>
    </w:p>
    <w:p w14:paraId="360809FA" w14:textId="77777777" w:rsidR="000F54EB" w:rsidRDefault="000F54EB">
      <w:pPr>
        <w:pStyle w:val="BodyText"/>
      </w:pPr>
    </w:p>
    <w:p w14:paraId="5093B8EE" w14:textId="77777777" w:rsidR="000F54EB" w:rsidRDefault="000F54EB">
      <w:pPr>
        <w:pStyle w:val="BodyText"/>
        <w:spacing w:before="4"/>
      </w:pPr>
    </w:p>
    <w:p w14:paraId="4E2A5495" w14:textId="77777777" w:rsidR="000F54EB" w:rsidRDefault="00CE56CF" w:rsidP="00D16E6A">
      <w:pPr>
        <w:pStyle w:val="ListParagraph"/>
        <w:numPr>
          <w:ilvl w:val="2"/>
          <w:numId w:val="36"/>
        </w:numPr>
        <w:tabs>
          <w:tab w:val="left" w:pos="1180"/>
        </w:tabs>
        <w:spacing w:before="1"/>
        <w:ind w:left="1180"/>
        <w:rPr>
          <w:sz w:val="20"/>
        </w:rPr>
      </w:pPr>
      <w:r>
        <w:rPr>
          <w:sz w:val="20"/>
        </w:rPr>
        <w:t>Sewer Laterals – Gravity</w:t>
      </w:r>
      <w:r>
        <w:rPr>
          <w:spacing w:val="-22"/>
          <w:sz w:val="20"/>
        </w:rPr>
        <w:t xml:space="preserve"> </w:t>
      </w:r>
      <w:r>
        <w:rPr>
          <w:sz w:val="20"/>
        </w:rPr>
        <w:t>Only</w:t>
      </w:r>
    </w:p>
    <w:p w14:paraId="48FBB4F7" w14:textId="77777777" w:rsidR="000F54EB" w:rsidRDefault="000F54EB">
      <w:pPr>
        <w:pStyle w:val="BodyText"/>
        <w:spacing w:before="5"/>
        <w:rPr>
          <w:sz w:val="19"/>
        </w:rPr>
      </w:pPr>
    </w:p>
    <w:p w14:paraId="7B5A4397" w14:textId="77777777" w:rsidR="000F54EB" w:rsidRDefault="00CE56CF" w:rsidP="00D16E6A">
      <w:pPr>
        <w:pStyle w:val="ListParagraph"/>
        <w:numPr>
          <w:ilvl w:val="3"/>
          <w:numId w:val="36"/>
        </w:numPr>
        <w:tabs>
          <w:tab w:val="left" w:pos="1719"/>
          <w:tab w:val="left" w:pos="1720"/>
        </w:tabs>
        <w:ind w:left="1720"/>
        <w:rPr>
          <w:sz w:val="20"/>
        </w:rPr>
      </w:pPr>
      <w:r>
        <w:rPr>
          <w:sz w:val="20"/>
        </w:rPr>
        <w:t>In</w:t>
      </w:r>
      <w:r>
        <w:rPr>
          <w:spacing w:val="-4"/>
          <w:sz w:val="20"/>
        </w:rPr>
        <w:t xml:space="preserve"> </w:t>
      </w:r>
      <w:r>
        <w:rPr>
          <w:sz w:val="20"/>
        </w:rPr>
        <w:t>new</w:t>
      </w:r>
      <w:r>
        <w:rPr>
          <w:spacing w:val="-4"/>
          <w:sz w:val="20"/>
        </w:rPr>
        <w:t xml:space="preserve"> </w:t>
      </w:r>
      <w:r>
        <w:rPr>
          <w:sz w:val="20"/>
        </w:rPr>
        <w:t>construction,</w:t>
      </w:r>
      <w:r>
        <w:rPr>
          <w:spacing w:val="-4"/>
          <w:sz w:val="20"/>
        </w:rPr>
        <w:t xml:space="preserve"> </w:t>
      </w:r>
      <w:r>
        <w:rPr>
          <w:sz w:val="20"/>
        </w:rPr>
        <w:t>wyes</w:t>
      </w:r>
      <w:r>
        <w:rPr>
          <w:spacing w:val="-4"/>
          <w:sz w:val="20"/>
        </w:rPr>
        <w:t xml:space="preserve"> </w:t>
      </w:r>
      <w:r>
        <w:rPr>
          <w:sz w:val="20"/>
        </w:rPr>
        <w:t>shall</w:t>
      </w:r>
      <w:r>
        <w:rPr>
          <w:spacing w:val="-2"/>
          <w:sz w:val="20"/>
        </w:rPr>
        <w:t xml:space="preserve"> </w:t>
      </w:r>
      <w:proofErr w:type="gramStart"/>
      <w:r>
        <w:rPr>
          <w:sz w:val="20"/>
        </w:rPr>
        <w:t>be</w:t>
      </w:r>
      <w:r>
        <w:rPr>
          <w:spacing w:val="-3"/>
          <w:sz w:val="20"/>
        </w:rPr>
        <w:t xml:space="preserve"> </w:t>
      </w:r>
      <w:r>
        <w:rPr>
          <w:sz w:val="20"/>
        </w:rPr>
        <w:t>used</w:t>
      </w:r>
      <w:proofErr w:type="gramEnd"/>
      <w:r>
        <w:rPr>
          <w:spacing w:val="-3"/>
          <w:sz w:val="20"/>
        </w:rPr>
        <w:t xml:space="preserve"> </w:t>
      </w:r>
      <w:r>
        <w:rPr>
          <w:sz w:val="20"/>
        </w:rPr>
        <w:t>to</w:t>
      </w:r>
      <w:r>
        <w:rPr>
          <w:spacing w:val="-5"/>
          <w:sz w:val="20"/>
        </w:rPr>
        <w:t xml:space="preserve"> </w:t>
      </w:r>
      <w:r>
        <w:rPr>
          <w:sz w:val="20"/>
        </w:rPr>
        <w:t>connect</w:t>
      </w:r>
      <w:r>
        <w:rPr>
          <w:spacing w:val="-3"/>
          <w:sz w:val="20"/>
        </w:rPr>
        <w:t xml:space="preserve"> </w:t>
      </w:r>
      <w:r>
        <w:rPr>
          <w:sz w:val="20"/>
        </w:rPr>
        <w:t>the</w:t>
      </w:r>
      <w:r>
        <w:rPr>
          <w:spacing w:val="-3"/>
          <w:sz w:val="20"/>
        </w:rPr>
        <w:t xml:space="preserve"> </w:t>
      </w:r>
      <w:r>
        <w:rPr>
          <w:sz w:val="20"/>
        </w:rPr>
        <w:t>four‐inch</w:t>
      </w:r>
      <w:r>
        <w:rPr>
          <w:spacing w:val="-3"/>
          <w:sz w:val="20"/>
        </w:rPr>
        <w:t xml:space="preserve"> </w:t>
      </w:r>
      <w:r>
        <w:rPr>
          <w:sz w:val="20"/>
        </w:rPr>
        <w:t>lateral</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sewer</w:t>
      </w:r>
      <w:r>
        <w:rPr>
          <w:spacing w:val="-5"/>
          <w:sz w:val="20"/>
        </w:rPr>
        <w:t xml:space="preserve"> </w:t>
      </w:r>
      <w:r>
        <w:rPr>
          <w:sz w:val="20"/>
        </w:rPr>
        <w:t>main.</w:t>
      </w:r>
    </w:p>
    <w:p w14:paraId="50DFEC38" w14:textId="77777777" w:rsidR="000F54EB" w:rsidRDefault="000F54EB">
      <w:pPr>
        <w:pStyle w:val="BodyText"/>
        <w:spacing w:before="4"/>
        <w:rPr>
          <w:sz w:val="19"/>
        </w:rPr>
      </w:pPr>
    </w:p>
    <w:p w14:paraId="3975FDA1" w14:textId="1BA5E3AA" w:rsidR="000F54EB" w:rsidRDefault="00CE56CF" w:rsidP="00D16E6A">
      <w:pPr>
        <w:pStyle w:val="ListParagraph"/>
        <w:numPr>
          <w:ilvl w:val="3"/>
          <w:numId w:val="36"/>
        </w:numPr>
        <w:tabs>
          <w:tab w:val="left" w:pos="1719"/>
          <w:tab w:val="left" w:pos="1720"/>
        </w:tabs>
        <w:spacing w:before="1" w:line="276" w:lineRule="auto"/>
        <w:ind w:left="1720" w:right="104"/>
        <w:rPr>
          <w:sz w:val="20"/>
        </w:rPr>
      </w:pPr>
      <w:r>
        <w:rPr>
          <w:sz w:val="20"/>
        </w:rPr>
        <w:t>In connecting to existing lines,</w:t>
      </w:r>
      <w:r w:rsidR="0002265C">
        <w:rPr>
          <w:sz w:val="20"/>
        </w:rPr>
        <w:t xml:space="preserve"> </w:t>
      </w:r>
      <w:r>
        <w:rPr>
          <w:sz w:val="20"/>
        </w:rPr>
        <w:t xml:space="preserve">wyes, </w:t>
      </w:r>
      <w:proofErr w:type="gramStart"/>
      <w:r>
        <w:rPr>
          <w:sz w:val="20"/>
        </w:rPr>
        <w:t>18</w:t>
      </w:r>
      <w:proofErr w:type="gramEnd"/>
      <w:r>
        <w:rPr>
          <w:sz w:val="20"/>
        </w:rPr>
        <w:t>” stub pieces, and an approved coupling shall be used to</w:t>
      </w:r>
      <w:r>
        <w:rPr>
          <w:spacing w:val="-5"/>
          <w:sz w:val="20"/>
        </w:rPr>
        <w:t xml:space="preserve"> </w:t>
      </w:r>
      <w:r>
        <w:rPr>
          <w:sz w:val="20"/>
        </w:rPr>
        <w:t>connect</w:t>
      </w:r>
      <w:r>
        <w:rPr>
          <w:spacing w:val="-5"/>
          <w:sz w:val="20"/>
        </w:rPr>
        <w:t xml:space="preserve"> </w:t>
      </w:r>
      <w:r>
        <w:rPr>
          <w:sz w:val="20"/>
        </w:rPr>
        <w:t>the</w:t>
      </w:r>
      <w:r>
        <w:rPr>
          <w:spacing w:val="-6"/>
          <w:sz w:val="20"/>
        </w:rPr>
        <w:t xml:space="preserve"> </w:t>
      </w:r>
      <w:r>
        <w:rPr>
          <w:sz w:val="20"/>
        </w:rPr>
        <w:t>4”</w:t>
      </w:r>
      <w:r>
        <w:rPr>
          <w:spacing w:val="-5"/>
          <w:sz w:val="20"/>
        </w:rPr>
        <w:t xml:space="preserve"> </w:t>
      </w:r>
      <w:r>
        <w:rPr>
          <w:sz w:val="20"/>
        </w:rPr>
        <w:t>lateral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sewer</w:t>
      </w:r>
      <w:r>
        <w:rPr>
          <w:spacing w:val="-5"/>
          <w:sz w:val="20"/>
        </w:rPr>
        <w:t xml:space="preserve"> </w:t>
      </w:r>
      <w:r>
        <w:rPr>
          <w:sz w:val="20"/>
        </w:rPr>
        <w:t>main.</w:t>
      </w:r>
      <w:r>
        <w:rPr>
          <w:spacing w:val="-5"/>
          <w:sz w:val="20"/>
        </w:rPr>
        <w:t xml:space="preserve"> </w:t>
      </w:r>
      <w:r>
        <w:rPr>
          <w:sz w:val="20"/>
        </w:rPr>
        <w:t>(See</w:t>
      </w:r>
      <w:r>
        <w:rPr>
          <w:spacing w:val="-5"/>
          <w:sz w:val="20"/>
        </w:rPr>
        <w:t xml:space="preserve"> </w:t>
      </w:r>
      <w:r>
        <w:rPr>
          <w:sz w:val="20"/>
        </w:rPr>
        <w:t>details</w:t>
      </w:r>
      <w:r>
        <w:rPr>
          <w:spacing w:val="-5"/>
          <w:sz w:val="20"/>
        </w:rPr>
        <w:t xml:space="preserve"> </w:t>
      </w:r>
      <w:r>
        <w:rPr>
          <w:sz w:val="20"/>
        </w:rPr>
        <w:t>or</w:t>
      </w:r>
      <w:r>
        <w:rPr>
          <w:spacing w:val="-5"/>
          <w:sz w:val="20"/>
        </w:rPr>
        <w:t xml:space="preserve"> </w:t>
      </w:r>
      <w:r>
        <w:rPr>
          <w:sz w:val="20"/>
        </w:rPr>
        <w:t>approved</w:t>
      </w:r>
      <w:r>
        <w:rPr>
          <w:spacing w:val="-5"/>
          <w:sz w:val="20"/>
        </w:rPr>
        <w:t xml:space="preserve"> </w:t>
      </w:r>
      <w:r>
        <w:rPr>
          <w:sz w:val="20"/>
        </w:rPr>
        <w:t>materials</w:t>
      </w:r>
      <w:r>
        <w:rPr>
          <w:spacing w:val="-5"/>
          <w:sz w:val="20"/>
        </w:rPr>
        <w:t xml:space="preserve"> </w:t>
      </w:r>
      <w:r>
        <w:rPr>
          <w:sz w:val="20"/>
        </w:rPr>
        <w:t>list)</w:t>
      </w:r>
    </w:p>
    <w:p w14:paraId="7E8FE8CB" w14:textId="77777777" w:rsidR="000F54EB" w:rsidRDefault="000F54EB">
      <w:pPr>
        <w:pStyle w:val="BodyText"/>
        <w:spacing w:before="5"/>
        <w:rPr>
          <w:sz w:val="16"/>
        </w:rPr>
      </w:pPr>
    </w:p>
    <w:p w14:paraId="71E2B5BE" w14:textId="77777777" w:rsidR="000F54EB" w:rsidRDefault="00CE56CF" w:rsidP="00D16E6A">
      <w:pPr>
        <w:pStyle w:val="ListParagraph"/>
        <w:numPr>
          <w:ilvl w:val="3"/>
          <w:numId w:val="36"/>
        </w:numPr>
        <w:tabs>
          <w:tab w:val="left" w:pos="1719"/>
          <w:tab w:val="left" w:pos="1720"/>
        </w:tabs>
        <w:ind w:left="1720"/>
        <w:rPr>
          <w:sz w:val="20"/>
        </w:rPr>
      </w:pPr>
      <w:r>
        <w:rPr>
          <w:sz w:val="20"/>
        </w:rPr>
        <w:t>Allow</w:t>
      </w:r>
      <w:r>
        <w:rPr>
          <w:spacing w:val="-11"/>
          <w:sz w:val="20"/>
        </w:rPr>
        <w:t xml:space="preserve"> </w:t>
      </w:r>
      <w:proofErr w:type="gramStart"/>
      <w:r>
        <w:rPr>
          <w:sz w:val="20"/>
        </w:rPr>
        <w:t>saddles</w:t>
      </w:r>
      <w:proofErr w:type="gramEnd"/>
    </w:p>
    <w:p w14:paraId="21633FEC" w14:textId="77777777" w:rsidR="000F54EB" w:rsidRDefault="000F54EB">
      <w:pPr>
        <w:pStyle w:val="BodyText"/>
        <w:spacing w:before="4"/>
        <w:rPr>
          <w:sz w:val="19"/>
        </w:rPr>
      </w:pPr>
    </w:p>
    <w:p w14:paraId="77980AFC" w14:textId="77777777" w:rsidR="000F54EB" w:rsidRDefault="00CE56CF" w:rsidP="00D16E6A">
      <w:pPr>
        <w:pStyle w:val="ListParagraph"/>
        <w:numPr>
          <w:ilvl w:val="3"/>
          <w:numId w:val="36"/>
        </w:numPr>
        <w:tabs>
          <w:tab w:val="left" w:pos="1719"/>
          <w:tab w:val="left" w:pos="1720"/>
        </w:tabs>
        <w:spacing w:before="1"/>
        <w:ind w:left="1720"/>
        <w:rPr>
          <w:sz w:val="20"/>
        </w:rPr>
      </w:pPr>
      <w:r>
        <w:rPr>
          <w:sz w:val="20"/>
        </w:rPr>
        <w:t>Following the leg of the wye there shall be: (see</w:t>
      </w:r>
      <w:r>
        <w:rPr>
          <w:spacing w:val="-25"/>
          <w:sz w:val="20"/>
        </w:rPr>
        <w:t xml:space="preserve"> </w:t>
      </w:r>
      <w:r>
        <w:rPr>
          <w:sz w:val="20"/>
        </w:rPr>
        <w:t>detail?)</w:t>
      </w:r>
    </w:p>
    <w:p w14:paraId="1EEA65FA" w14:textId="77777777" w:rsidR="000F54EB" w:rsidRDefault="000F54EB">
      <w:pPr>
        <w:pStyle w:val="BodyText"/>
        <w:spacing w:before="5"/>
        <w:rPr>
          <w:sz w:val="19"/>
        </w:rPr>
      </w:pPr>
    </w:p>
    <w:p w14:paraId="2156E830" w14:textId="77777777" w:rsidR="000F54EB" w:rsidRDefault="00CE56CF" w:rsidP="00D16E6A">
      <w:pPr>
        <w:pStyle w:val="ListParagraph"/>
        <w:numPr>
          <w:ilvl w:val="4"/>
          <w:numId w:val="36"/>
        </w:numPr>
        <w:tabs>
          <w:tab w:val="left" w:pos="2259"/>
          <w:tab w:val="left" w:pos="2260"/>
        </w:tabs>
        <w:rPr>
          <w:sz w:val="20"/>
        </w:rPr>
      </w:pPr>
      <w:r>
        <w:rPr>
          <w:sz w:val="20"/>
        </w:rPr>
        <w:t xml:space="preserve">A SDR26 </w:t>
      </w:r>
      <w:proofErr w:type="gramStart"/>
      <w:r>
        <w:rPr>
          <w:sz w:val="20"/>
        </w:rPr>
        <w:t>spigot</w:t>
      </w:r>
      <w:proofErr w:type="gramEnd"/>
      <w:r>
        <w:rPr>
          <w:sz w:val="20"/>
        </w:rPr>
        <w:t xml:space="preserve"> by gasket bell 45‐degree</w:t>
      </w:r>
      <w:r>
        <w:rPr>
          <w:spacing w:val="-31"/>
          <w:sz w:val="20"/>
        </w:rPr>
        <w:t xml:space="preserve"> </w:t>
      </w:r>
      <w:r>
        <w:rPr>
          <w:sz w:val="20"/>
        </w:rPr>
        <w:t>bend.</w:t>
      </w:r>
    </w:p>
    <w:p w14:paraId="1E162E0A" w14:textId="77777777" w:rsidR="000F54EB" w:rsidRDefault="000F54EB">
      <w:pPr>
        <w:pStyle w:val="BodyText"/>
        <w:spacing w:before="3"/>
        <w:rPr>
          <w:sz w:val="19"/>
        </w:rPr>
      </w:pPr>
    </w:p>
    <w:p w14:paraId="53F0FCBD" w14:textId="77777777" w:rsidR="000F54EB" w:rsidRDefault="00CE56CF" w:rsidP="00D16E6A">
      <w:pPr>
        <w:pStyle w:val="ListParagraph"/>
        <w:numPr>
          <w:ilvl w:val="4"/>
          <w:numId w:val="36"/>
        </w:numPr>
        <w:tabs>
          <w:tab w:val="left" w:pos="2259"/>
          <w:tab w:val="left" w:pos="2260"/>
        </w:tabs>
        <w:rPr>
          <w:sz w:val="20"/>
        </w:rPr>
      </w:pPr>
      <w:r>
        <w:rPr>
          <w:sz w:val="20"/>
        </w:rPr>
        <w:t>SDR26 gasket pipe and fittings as</w:t>
      </w:r>
      <w:r>
        <w:rPr>
          <w:spacing w:val="-6"/>
          <w:sz w:val="20"/>
        </w:rPr>
        <w:t xml:space="preserve"> </w:t>
      </w:r>
      <w:r>
        <w:rPr>
          <w:sz w:val="20"/>
        </w:rPr>
        <w:t>needed.</w:t>
      </w:r>
    </w:p>
    <w:p w14:paraId="5F1CC6F5" w14:textId="77777777" w:rsidR="000F54EB" w:rsidRDefault="000F54EB">
      <w:pPr>
        <w:pStyle w:val="BodyText"/>
        <w:spacing w:before="4"/>
        <w:rPr>
          <w:sz w:val="19"/>
        </w:rPr>
      </w:pPr>
    </w:p>
    <w:p w14:paraId="6E099F36" w14:textId="77777777" w:rsidR="000F54EB" w:rsidRDefault="00CE56CF" w:rsidP="00D16E6A">
      <w:pPr>
        <w:pStyle w:val="ListParagraph"/>
        <w:numPr>
          <w:ilvl w:val="4"/>
          <w:numId w:val="36"/>
        </w:numPr>
        <w:tabs>
          <w:tab w:val="left" w:pos="2259"/>
          <w:tab w:val="left" w:pos="2260"/>
        </w:tabs>
        <w:rPr>
          <w:sz w:val="20"/>
        </w:rPr>
      </w:pPr>
      <w:r>
        <w:rPr>
          <w:sz w:val="20"/>
        </w:rPr>
        <w:t xml:space="preserve">Wye and </w:t>
      </w:r>
      <w:proofErr w:type="gramStart"/>
      <w:r>
        <w:rPr>
          <w:sz w:val="20"/>
        </w:rPr>
        <w:t>45</w:t>
      </w:r>
      <w:proofErr w:type="gramEnd"/>
      <w:r>
        <w:rPr>
          <w:sz w:val="20"/>
        </w:rPr>
        <w:t xml:space="preserve"> to make a cleanout (See Figure</w:t>
      </w:r>
      <w:r>
        <w:rPr>
          <w:spacing w:val="-28"/>
          <w:sz w:val="20"/>
        </w:rPr>
        <w:t xml:space="preserve"> </w:t>
      </w:r>
      <w:r>
        <w:rPr>
          <w:sz w:val="20"/>
        </w:rPr>
        <w:t>17)</w:t>
      </w:r>
    </w:p>
    <w:p w14:paraId="022DBE47" w14:textId="77777777" w:rsidR="000F54EB" w:rsidRDefault="000F54EB">
      <w:pPr>
        <w:pStyle w:val="BodyText"/>
        <w:spacing w:before="4"/>
        <w:rPr>
          <w:sz w:val="19"/>
        </w:rPr>
      </w:pPr>
    </w:p>
    <w:p w14:paraId="2FE94D63" w14:textId="77777777" w:rsidR="000F54EB" w:rsidRDefault="00CE56CF" w:rsidP="00D16E6A">
      <w:pPr>
        <w:pStyle w:val="ListParagraph"/>
        <w:numPr>
          <w:ilvl w:val="4"/>
          <w:numId w:val="36"/>
        </w:numPr>
        <w:tabs>
          <w:tab w:val="left" w:pos="2259"/>
          <w:tab w:val="left" w:pos="2260"/>
        </w:tabs>
        <w:rPr>
          <w:sz w:val="20"/>
        </w:rPr>
      </w:pPr>
      <w:r>
        <w:rPr>
          <w:sz w:val="20"/>
        </w:rPr>
        <w:t xml:space="preserve">A SDR26 </w:t>
      </w:r>
      <w:proofErr w:type="gramStart"/>
      <w:r>
        <w:rPr>
          <w:sz w:val="20"/>
        </w:rPr>
        <w:t>spigot</w:t>
      </w:r>
      <w:proofErr w:type="gramEnd"/>
      <w:r>
        <w:rPr>
          <w:sz w:val="20"/>
        </w:rPr>
        <w:t xml:space="preserve"> by SCDE 40</w:t>
      </w:r>
      <w:r>
        <w:rPr>
          <w:spacing w:val="-8"/>
          <w:sz w:val="20"/>
        </w:rPr>
        <w:t xml:space="preserve"> </w:t>
      </w:r>
      <w:r>
        <w:rPr>
          <w:sz w:val="20"/>
        </w:rPr>
        <w:t>adapter.</w:t>
      </w:r>
    </w:p>
    <w:p w14:paraId="244A8D29" w14:textId="77777777" w:rsidR="000F54EB" w:rsidRDefault="000F54EB">
      <w:pPr>
        <w:pStyle w:val="BodyText"/>
        <w:spacing w:before="3"/>
        <w:rPr>
          <w:sz w:val="19"/>
        </w:rPr>
      </w:pPr>
    </w:p>
    <w:p w14:paraId="5B161F3B" w14:textId="77777777" w:rsidR="000F54EB" w:rsidRDefault="00CE56CF" w:rsidP="00D16E6A">
      <w:pPr>
        <w:pStyle w:val="ListParagraph"/>
        <w:numPr>
          <w:ilvl w:val="4"/>
          <w:numId w:val="36"/>
        </w:numPr>
        <w:tabs>
          <w:tab w:val="left" w:pos="2259"/>
          <w:tab w:val="left" w:pos="2260"/>
        </w:tabs>
        <w:rPr>
          <w:sz w:val="20"/>
        </w:rPr>
      </w:pPr>
      <w:r>
        <w:rPr>
          <w:sz w:val="20"/>
        </w:rPr>
        <w:t>A SCH4O solvent weld cap (see Figure</w:t>
      </w:r>
      <w:r>
        <w:rPr>
          <w:spacing w:val="-16"/>
          <w:sz w:val="20"/>
        </w:rPr>
        <w:t xml:space="preserve"> </w:t>
      </w:r>
      <w:r>
        <w:rPr>
          <w:sz w:val="20"/>
        </w:rPr>
        <w:t>15).</w:t>
      </w:r>
    </w:p>
    <w:p w14:paraId="7AB90341" w14:textId="77777777" w:rsidR="000F54EB" w:rsidRDefault="000F54EB">
      <w:pPr>
        <w:pStyle w:val="BodyText"/>
        <w:spacing w:before="4"/>
        <w:rPr>
          <w:sz w:val="19"/>
        </w:rPr>
      </w:pPr>
    </w:p>
    <w:p w14:paraId="26BED93D" w14:textId="77777777" w:rsidR="000F54EB" w:rsidRDefault="00CE56CF" w:rsidP="00D16E6A">
      <w:pPr>
        <w:pStyle w:val="ListParagraph"/>
        <w:numPr>
          <w:ilvl w:val="2"/>
          <w:numId w:val="36"/>
        </w:numPr>
        <w:tabs>
          <w:tab w:val="left" w:pos="1180"/>
        </w:tabs>
        <w:spacing w:before="1"/>
        <w:ind w:left="1180"/>
        <w:rPr>
          <w:sz w:val="20"/>
        </w:rPr>
      </w:pPr>
      <w:r>
        <w:rPr>
          <w:sz w:val="20"/>
        </w:rPr>
        <w:t xml:space="preserve">2” Laterals ‐ </w:t>
      </w:r>
      <w:proofErr w:type="spellStart"/>
      <w:r>
        <w:rPr>
          <w:sz w:val="20"/>
        </w:rPr>
        <w:t>Forcemain</w:t>
      </w:r>
      <w:proofErr w:type="spellEnd"/>
      <w:r>
        <w:rPr>
          <w:spacing w:val="-19"/>
          <w:sz w:val="20"/>
        </w:rPr>
        <w:t xml:space="preserve"> </w:t>
      </w:r>
      <w:r>
        <w:rPr>
          <w:sz w:val="20"/>
        </w:rPr>
        <w:t>Only</w:t>
      </w:r>
    </w:p>
    <w:p w14:paraId="02A0C01F" w14:textId="77777777" w:rsidR="000F54EB" w:rsidRDefault="000F54EB">
      <w:pPr>
        <w:pStyle w:val="BodyText"/>
        <w:spacing w:before="4"/>
        <w:rPr>
          <w:sz w:val="19"/>
        </w:rPr>
      </w:pPr>
    </w:p>
    <w:p w14:paraId="6BF71942" w14:textId="77777777" w:rsidR="000F54EB" w:rsidRDefault="00CE56CF" w:rsidP="00D16E6A">
      <w:pPr>
        <w:pStyle w:val="ListParagraph"/>
        <w:numPr>
          <w:ilvl w:val="3"/>
          <w:numId w:val="36"/>
        </w:numPr>
        <w:tabs>
          <w:tab w:val="left" w:pos="1719"/>
          <w:tab w:val="left" w:pos="1720"/>
        </w:tabs>
        <w:ind w:left="1720"/>
        <w:rPr>
          <w:sz w:val="20"/>
        </w:rPr>
      </w:pPr>
      <w:r>
        <w:rPr>
          <w:sz w:val="20"/>
        </w:rPr>
        <w:t>Saddles for PVC pipe shall be Ford style S 90 or our approved</w:t>
      </w:r>
      <w:r>
        <w:rPr>
          <w:spacing w:val="-10"/>
          <w:sz w:val="20"/>
        </w:rPr>
        <w:t xml:space="preserve"> </w:t>
      </w:r>
      <w:r>
        <w:rPr>
          <w:sz w:val="20"/>
        </w:rPr>
        <w:t>equal.</w:t>
      </w:r>
    </w:p>
    <w:p w14:paraId="0190FB6F" w14:textId="77777777" w:rsidR="000F54EB" w:rsidRDefault="000F54EB">
      <w:pPr>
        <w:pStyle w:val="BodyText"/>
        <w:spacing w:before="5"/>
        <w:rPr>
          <w:sz w:val="19"/>
        </w:rPr>
      </w:pPr>
    </w:p>
    <w:p w14:paraId="320A7E82" w14:textId="7B27A955" w:rsidR="000F54EB" w:rsidRDefault="00CE56CF" w:rsidP="00D16E6A">
      <w:pPr>
        <w:pStyle w:val="ListParagraph"/>
        <w:numPr>
          <w:ilvl w:val="3"/>
          <w:numId w:val="36"/>
        </w:numPr>
        <w:tabs>
          <w:tab w:val="left" w:pos="1719"/>
          <w:tab w:val="left" w:pos="1720"/>
        </w:tabs>
        <w:spacing w:line="276" w:lineRule="auto"/>
        <w:ind w:left="1720" w:right="114"/>
        <w:rPr>
          <w:sz w:val="20"/>
        </w:rPr>
      </w:pPr>
      <w:r>
        <w:rPr>
          <w:sz w:val="20"/>
        </w:rPr>
        <w:t>Corporation</w:t>
      </w:r>
      <w:r>
        <w:rPr>
          <w:spacing w:val="-5"/>
          <w:sz w:val="20"/>
        </w:rPr>
        <w:t xml:space="preserve"> </w:t>
      </w:r>
      <w:r>
        <w:rPr>
          <w:sz w:val="20"/>
        </w:rPr>
        <w:t>stops</w:t>
      </w:r>
      <w:r>
        <w:rPr>
          <w:spacing w:val="-5"/>
          <w:sz w:val="20"/>
        </w:rPr>
        <w:t xml:space="preserve"> </w:t>
      </w:r>
      <w:r>
        <w:rPr>
          <w:sz w:val="20"/>
        </w:rPr>
        <w:t>shall</w:t>
      </w:r>
      <w:r>
        <w:rPr>
          <w:spacing w:val="-5"/>
          <w:sz w:val="20"/>
        </w:rPr>
        <w:t xml:space="preserve"> </w:t>
      </w:r>
      <w:r>
        <w:rPr>
          <w:sz w:val="20"/>
        </w:rPr>
        <w:t>have</w:t>
      </w:r>
      <w:r>
        <w:rPr>
          <w:spacing w:val="-5"/>
          <w:sz w:val="20"/>
        </w:rPr>
        <w:t xml:space="preserve"> </w:t>
      </w:r>
      <w:r>
        <w:rPr>
          <w:sz w:val="20"/>
        </w:rPr>
        <w:t>an</w:t>
      </w:r>
      <w:r>
        <w:rPr>
          <w:spacing w:val="-4"/>
          <w:sz w:val="20"/>
        </w:rPr>
        <w:t xml:space="preserve"> </w:t>
      </w:r>
      <w:r>
        <w:rPr>
          <w:sz w:val="20"/>
        </w:rPr>
        <w:t>inlet</w:t>
      </w:r>
      <w:r>
        <w:rPr>
          <w:spacing w:val="-5"/>
          <w:sz w:val="20"/>
        </w:rPr>
        <w:t xml:space="preserve"> </w:t>
      </w:r>
      <w:r>
        <w:rPr>
          <w:sz w:val="20"/>
        </w:rPr>
        <w:t>threaded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AWWA</w:t>
      </w:r>
      <w:r>
        <w:rPr>
          <w:spacing w:val="-5"/>
          <w:sz w:val="20"/>
        </w:rPr>
        <w:t xml:space="preserve"> </w:t>
      </w:r>
      <w:r>
        <w:rPr>
          <w:sz w:val="20"/>
        </w:rPr>
        <w:t>standard</w:t>
      </w:r>
      <w:r>
        <w:rPr>
          <w:spacing w:val="-4"/>
          <w:sz w:val="20"/>
        </w:rPr>
        <w:t xml:space="preserve"> </w:t>
      </w:r>
      <w:r>
        <w:rPr>
          <w:sz w:val="20"/>
        </w:rPr>
        <w:t>C800</w:t>
      </w:r>
      <w:r>
        <w:rPr>
          <w:spacing w:val="-4"/>
          <w:sz w:val="20"/>
        </w:rPr>
        <w:t xml:space="preserve"> </w:t>
      </w:r>
      <w:r>
        <w:rPr>
          <w:sz w:val="20"/>
        </w:rPr>
        <w:t>and</w:t>
      </w:r>
      <w:r>
        <w:rPr>
          <w:spacing w:val="-4"/>
          <w:sz w:val="20"/>
        </w:rPr>
        <w:t xml:space="preserve"> </w:t>
      </w:r>
      <w:r>
        <w:rPr>
          <w:sz w:val="20"/>
        </w:rPr>
        <w:t>a male</w:t>
      </w:r>
      <w:r>
        <w:rPr>
          <w:spacing w:val="-3"/>
          <w:sz w:val="20"/>
        </w:rPr>
        <w:t xml:space="preserve"> </w:t>
      </w:r>
      <w:r>
        <w:rPr>
          <w:sz w:val="20"/>
        </w:rPr>
        <w:t>iron</w:t>
      </w:r>
      <w:r>
        <w:rPr>
          <w:spacing w:val="-3"/>
          <w:sz w:val="20"/>
        </w:rPr>
        <w:t xml:space="preserve"> </w:t>
      </w:r>
      <w:r>
        <w:rPr>
          <w:sz w:val="20"/>
        </w:rPr>
        <w:t>pipe</w:t>
      </w:r>
      <w:r>
        <w:rPr>
          <w:spacing w:val="-6"/>
          <w:sz w:val="20"/>
        </w:rPr>
        <w:t xml:space="preserve"> </w:t>
      </w:r>
      <w:r>
        <w:rPr>
          <w:sz w:val="20"/>
        </w:rPr>
        <w:t>outlet.</w:t>
      </w:r>
      <w:r>
        <w:rPr>
          <w:spacing w:val="-3"/>
          <w:sz w:val="20"/>
        </w:rPr>
        <w:t xml:space="preserve"> </w:t>
      </w:r>
      <w:r>
        <w:rPr>
          <w:sz w:val="20"/>
        </w:rPr>
        <w:t>It</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a</w:t>
      </w:r>
      <w:r>
        <w:rPr>
          <w:spacing w:val="-4"/>
          <w:sz w:val="20"/>
        </w:rPr>
        <w:t xml:space="preserve"> </w:t>
      </w:r>
      <w:r>
        <w:rPr>
          <w:sz w:val="20"/>
        </w:rPr>
        <w:t>Ford</w:t>
      </w:r>
      <w:r>
        <w:rPr>
          <w:spacing w:val="-4"/>
          <w:sz w:val="20"/>
        </w:rPr>
        <w:t xml:space="preserve"> </w:t>
      </w:r>
      <w:r>
        <w:rPr>
          <w:sz w:val="20"/>
        </w:rPr>
        <w:t>Series</w:t>
      </w:r>
      <w:r>
        <w:rPr>
          <w:spacing w:val="-4"/>
          <w:sz w:val="20"/>
        </w:rPr>
        <w:t xml:space="preserve"> </w:t>
      </w:r>
      <w:r>
        <w:rPr>
          <w:sz w:val="20"/>
        </w:rPr>
        <w:t>FB400</w:t>
      </w:r>
      <w:r>
        <w:rPr>
          <w:spacing w:val="-3"/>
          <w:sz w:val="20"/>
        </w:rPr>
        <w:t xml:space="preserve"> </w:t>
      </w:r>
      <w:r>
        <w:rPr>
          <w:sz w:val="20"/>
        </w:rPr>
        <w:t>or</w:t>
      </w:r>
      <w:r>
        <w:rPr>
          <w:spacing w:val="-3"/>
          <w:sz w:val="20"/>
        </w:rPr>
        <w:t xml:space="preserve"> </w:t>
      </w:r>
      <w:r>
        <w:rPr>
          <w:sz w:val="20"/>
        </w:rPr>
        <w:t>our</w:t>
      </w:r>
      <w:r>
        <w:rPr>
          <w:spacing w:val="-4"/>
          <w:sz w:val="20"/>
        </w:rPr>
        <w:t xml:space="preserve"> </w:t>
      </w:r>
      <w:r>
        <w:rPr>
          <w:sz w:val="20"/>
        </w:rPr>
        <w:t>approved</w:t>
      </w:r>
      <w:r>
        <w:rPr>
          <w:spacing w:val="-4"/>
          <w:sz w:val="20"/>
        </w:rPr>
        <w:t xml:space="preserve"> </w:t>
      </w:r>
      <w:r w:rsidR="0002265C">
        <w:rPr>
          <w:sz w:val="20"/>
        </w:rPr>
        <w:t>equivalent</w:t>
      </w:r>
      <w:r>
        <w:rPr>
          <w:sz w:val="20"/>
        </w:rPr>
        <w:t>.</w:t>
      </w:r>
    </w:p>
    <w:p w14:paraId="57A40902" w14:textId="77777777" w:rsidR="000F54EB" w:rsidRDefault="000F54EB">
      <w:pPr>
        <w:pStyle w:val="BodyText"/>
        <w:spacing w:before="5"/>
        <w:rPr>
          <w:sz w:val="16"/>
        </w:rPr>
      </w:pPr>
    </w:p>
    <w:p w14:paraId="4AFA7784" w14:textId="3D55F5AC" w:rsidR="000F54EB" w:rsidRDefault="00CE56CF" w:rsidP="00D16E6A">
      <w:pPr>
        <w:pStyle w:val="ListParagraph"/>
        <w:numPr>
          <w:ilvl w:val="3"/>
          <w:numId w:val="36"/>
        </w:numPr>
        <w:tabs>
          <w:tab w:val="left" w:pos="1719"/>
          <w:tab w:val="left" w:pos="1721"/>
        </w:tabs>
        <w:spacing w:line="276" w:lineRule="auto"/>
        <w:ind w:left="1720" w:right="463"/>
        <w:rPr>
          <w:sz w:val="20"/>
        </w:rPr>
      </w:pPr>
      <w:r>
        <w:rPr>
          <w:sz w:val="20"/>
        </w:rPr>
        <w:t xml:space="preserve">The connection at the property line will contain a two‐inch ball valve with </w:t>
      </w:r>
      <w:r w:rsidR="00822F5D">
        <w:rPr>
          <w:sz w:val="20"/>
        </w:rPr>
        <w:t>a two</w:t>
      </w:r>
      <w:r>
        <w:rPr>
          <w:sz w:val="20"/>
        </w:rPr>
        <w:t>‐inch square operating nut. The valve shall be a Ford Series B 11 777 or our approved</w:t>
      </w:r>
      <w:r>
        <w:rPr>
          <w:spacing w:val="-20"/>
          <w:sz w:val="20"/>
        </w:rPr>
        <w:t xml:space="preserve"> </w:t>
      </w:r>
      <w:r w:rsidR="0002265C">
        <w:rPr>
          <w:sz w:val="20"/>
        </w:rPr>
        <w:t>equivalent</w:t>
      </w:r>
      <w:r>
        <w:rPr>
          <w:sz w:val="20"/>
        </w:rPr>
        <w:t>.</w:t>
      </w:r>
    </w:p>
    <w:p w14:paraId="05C7E6C3" w14:textId="77777777" w:rsidR="000F54EB" w:rsidRDefault="000F54EB">
      <w:pPr>
        <w:pStyle w:val="BodyText"/>
        <w:spacing w:before="5"/>
        <w:rPr>
          <w:sz w:val="16"/>
        </w:rPr>
      </w:pPr>
    </w:p>
    <w:p w14:paraId="60EC7837" w14:textId="77777777" w:rsidR="000F54EB" w:rsidRDefault="00CE56CF" w:rsidP="00D16E6A">
      <w:pPr>
        <w:pStyle w:val="ListParagraph"/>
        <w:numPr>
          <w:ilvl w:val="2"/>
          <w:numId w:val="36"/>
        </w:numPr>
        <w:tabs>
          <w:tab w:val="left" w:pos="1179"/>
          <w:tab w:val="left" w:pos="1180"/>
        </w:tabs>
        <w:spacing w:line="276" w:lineRule="auto"/>
        <w:ind w:left="1180" w:right="191"/>
        <w:rPr>
          <w:sz w:val="20"/>
        </w:rPr>
      </w:pPr>
      <w:r>
        <w:rPr>
          <w:sz w:val="20"/>
        </w:rPr>
        <w:t xml:space="preserve">New Lines into Existing Manholes. All new openings into existing </w:t>
      </w:r>
      <w:proofErr w:type="gramStart"/>
      <w:r>
        <w:rPr>
          <w:sz w:val="20"/>
        </w:rPr>
        <w:t>manholes</w:t>
      </w:r>
      <w:proofErr w:type="gramEnd"/>
      <w:r>
        <w:rPr>
          <w:sz w:val="20"/>
        </w:rPr>
        <w:t xml:space="preserve"> shall be core drilled. The connection</w:t>
      </w:r>
      <w:r>
        <w:rPr>
          <w:spacing w:val="-3"/>
          <w:sz w:val="20"/>
        </w:rPr>
        <w:t xml:space="preserve"> </w:t>
      </w:r>
      <w:r>
        <w:rPr>
          <w:sz w:val="20"/>
        </w:rPr>
        <w:t>between</w:t>
      </w:r>
      <w:r>
        <w:rPr>
          <w:spacing w:val="-3"/>
          <w:sz w:val="20"/>
        </w:rPr>
        <w:t xml:space="preserve"> </w:t>
      </w:r>
      <w:r>
        <w:rPr>
          <w:sz w:val="20"/>
        </w:rPr>
        <w:t>the</w:t>
      </w:r>
      <w:r>
        <w:rPr>
          <w:spacing w:val="-5"/>
          <w:sz w:val="20"/>
        </w:rPr>
        <w:t xml:space="preserve"> </w:t>
      </w:r>
      <w:r>
        <w:rPr>
          <w:sz w:val="20"/>
        </w:rPr>
        <w:t>pipe</w:t>
      </w:r>
      <w:r>
        <w:rPr>
          <w:spacing w:val="-6"/>
          <w:sz w:val="20"/>
        </w:rPr>
        <w:t xml:space="preserve"> </w:t>
      </w:r>
      <w:r>
        <w:rPr>
          <w:sz w:val="20"/>
        </w:rPr>
        <w:t>and</w:t>
      </w:r>
      <w:r>
        <w:rPr>
          <w:spacing w:val="-4"/>
          <w:sz w:val="20"/>
        </w:rPr>
        <w:t xml:space="preserve"> </w:t>
      </w:r>
      <w:r>
        <w:rPr>
          <w:sz w:val="20"/>
        </w:rPr>
        <w:t>the</w:t>
      </w:r>
      <w:r>
        <w:rPr>
          <w:spacing w:val="-4"/>
          <w:sz w:val="20"/>
        </w:rPr>
        <w:t xml:space="preserve"> </w:t>
      </w:r>
      <w:proofErr w:type="gramStart"/>
      <w:r>
        <w:rPr>
          <w:sz w:val="20"/>
        </w:rPr>
        <w:t>manhole</w:t>
      </w:r>
      <w:proofErr w:type="gramEnd"/>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by</w:t>
      </w:r>
      <w:r>
        <w:rPr>
          <w:spacing w:val="-4"/>
          <w:sz w:val="20"/>
        </w:rPr>
        <w:t xml:space="preserve"> </w:t>
      </w:r>
      <w:r>
        <w:rPr>
          <w:sz w:val="20"/>
        </w:rPr>
        <w:t>Kor‐N‐Seal.</w:t>
      </w:r>
    </w:p>
    <w:p w14:paraId="6ACCCAB7" w14:textId="77777777" w:rsidR="000F54EB" w:rsidRDefault="000F54EB">
      <w:pPr>
        <w:pStyle w:val="BodyText"/>
        <w:spacing w:before="5"/>
        <w:rPr>
          <w:sz w:val="16"/>
        </w:rPr>
      </w:pPr>
    </w:p>
    <w:p w14:paraId="4D89CE88" w14:textId="77777777" w:rsidR="000F54EB" w:rsidRDefault="00CE56CF" w:rsidP="00D16E6A">
      <w:pPr>
        <w:pStyle w:val="ListParagraph"/>
        <w:numPr>
          <w:ilvl w:val="2"/>
          <w:numId w:val="36"/>
        </w:numPr>
        <w:tabs>
          <w:tab w:val="left" w:pos="1180"/>
        </w:tabs>
        <w:spacing w:line="276" w:lineRule="auto"/>
        <w:ind w:left="1180" w:right="129" w:hanging="730"/>
        <w:rPr>
          <w:sz w:val="20"/>
        </w:rPr>
      </w:pPr>
      <w:r>
        <w:rPr>
          <w:sz w:val="20"/>
        </w:rPr>
        <w:t xml:space="preserve">Metering Station. Metering stations shall be rectangular in shape and contain a flume of appropriate size for present and future flows. A Sparling FT400‐1 11 ultrasonic open channel flow transmitter used with a Sparling XD400‐ 110 open channel flow transducer shall monitor the flow. In non‐flood areas, the metering station shall have a </w:t>
      </w:r>
      <w:proofErr w:type="spellStart"/>
      <w:r>
        <w:rPr>
          <w:sz w:val="20"/>
        </w:rPr>
        <w:t>Bilco</w:t>
      </w:r>
      <w:proofErr w:type="spellEnd"/>
      <w:r>
        <w:rPr>
          <w:sz w:val="20"/>
        </w:rPr>
        <w:t xml:space="preserve"> K2 access door or our approved equal. The door shall have a recessed hasp covered by a hinged lid flush with the surface. In flood areas, a watertight </w:t>
      </w:r>
      <w:proofErr w:type="gramStart"/>
      <w:r>
        <w:rPr>
          <w:sz w:val="20"/>
        </w:rPr>
        <w:t>manhole</w:t>
      </w:r>
      <w:proofErr w:type="gramEnd"/>
      <w:r>
        <w:rPr>
          <w:sz w:val="20"/>
        </w:rPr>
        <w:t xml:space="preserve"> frame and cover shall be required. Refer to Figure</w:t>
      </w:r>
      <w:r>
        <w:rPr>
          <w:spacing w:val="-6"/>
          <w:sz w:val="20"/>
        </w:rPr>
        <w:t xml:space="preserve"> </w:t>
      </w:r>
      <w:r>
        <w:rPr>
          <w:sz w:val="20"/>
        </w:rPr>
        <w:t>18.</w:t>
      </w:r>
    </w:p>
    <w:p w14:paraId="3AC52195" w14:textId="77777777" w:rsidR="000F54EB" w:rsidRDefault="000F54EB">
      <w:pPr>
        <w:pStyle w:val="BodyText"/>
        <w:spacing w:before="5"/>
        <w:rPr>
          <w:sz w:val="16"/>
        </w:rPr>
      </w:pPr>
    </w:p>
    <w:p w14:paraId="37A6135E" w14:textId="77777777" w:rsidR="000F54EB" w:rsidRDefault="00CE56CF" w:rsidP="00D16E6A">
      <w:pPr>
        <w:pStyle w:val="ListParagraph"/>
        <w:numPr>
          <w:ilvl w:val="2"/>
          <w:numId w:val="36"/>
        </w:numPr>
        <w:tabs>
          <w:tab w:val="left" w:pos="1179"/>
          <w:tab w:val="left" w:pos="1180"/>
        </w:tabs>
        <w:ind w:left="1180"/>
        <w:rPr>
          <w:sz w:val="20"/>
        </w:rPr>
      </w:pPr>
      <w:r>
        <w:rPr>
          <w:sz w:val="20"/>
        </w:rPr>
        <w:t>Cleanouts</w:t>
      </w:r>
      <w:r>
        <w:rPr>
          <w:spacing w:val="-6"/>
          <w:sz w:val="20"/>
        </w:rPr>
        <w:t xml:space="preserve"> </w:t>
      </w:r>
      <w:r>
        <w:rPr>
          <w:sz w:val="20"/>
        </w:rPr>
        <w:t>materials</w:t>
      </w:r>
      <w:r>
        <w:rPr>
          <w:spacing w:val="-6"/>
          <w:sz w:val="20"/>
        </w:rPr>
        <w:t xml:space="preserve"> </w:t>
      </w:r>
      <w:r>
        <w:rPr>
          <w:sz w:val="20"/>
        </w:rPr>
        <w:t>shall</w:t>
      </w:r>
      <w:r>
        <w:rPr>
          <w:spacing w:val="-6"/>
          <w:sz w:val="20"/>
        </w:rPr>
        <w:t xml:space="preserve"> </w:t>
      </w:r>
      <w:proofErr w:type="gramStart"/>
      <w:r>
        <w:rPr>
          <w:sz w:val="20"/>
        </w:rPr>
        <w:t>be</w:t>
      </w:r>
      <w:r>
        <w:rPr>
          <w:spacing w:val="-5"/>
          <w:sz w:val="20"/>
        </w:rPr>
        <w:t xml:space="preserve"> </w:t>
      </w:r>
      <w:r>
        <w:rPr>
          <w:sz w:val="20"/>
        </w:rPr>
        <w:t>specified</w:t>
      </w:r>
      <w:proofErr w:type="gramEnd"/>
      <w:r>
        <w:rPr>
          <w:spacing w:val="-6"/>
          <w:sz w:val="20"/>
        </w:rPr>
        <w:t xml:space="preserve"> </w:t>
      </w:r>
      <w:r>
        <w:rPr>
          <w:sz w:val="20"/>
        </w:rPr>
        <w:t>as</w:t>
      </w:r>
      <w:r>
        <w:rPr>
          <w:spacing w:val="-5"/>
          <w:sz w:val="20"/>
        </w:rPr>
        <w:t xml:space="preserve"> </w:t>
      </w:r>
      <w:r>
        <w:rPr>
          <w:sz w:val="20"/>
        </w:rPr>
        <w:t>in</w:t>
      </w:r>
      <w:r>
        <w:rPr>
          <w:spacing w:val="-6"/>
          <w:sz w:val="20"/>
        </w:rPr>
        <w:t xml:space="preserve"> </w:t>
      </w:r>
      <w:r>
        <w:rPr>
          <w:sz w:val="20"/>
        </w:rPr>
        <w:t>Figure</w:t>
      </w:r>
      <w:r>
        <w:rPr>
          <w:spacing w:val="-6"/>
          <w:sz w:val="20"/>
        </w:rPr>
        <w:t xml:space="preserve"> </w:t>
      </w:r>
      <w:r>
        <w:rPr>
          <w:sz w:val="20"/>
        </w:rPr>
        <w:t>17.</w:t>
      </w:r>
    </w:p>
    <w:p w14:paraId="7941C680" w14:textId="77777777" w:rsidR="000F54EB" w:rsidRDefault="000F54EB">
      <w:pPr>
        <w:pStyle w:val="BodyText"/>
        <w:spacing w:before="5"/>
        <w:rPr>
          <w:sz w:val="19"/>
        </w:rPr>
      </w:pPr>
    </w:p>
    <w:p w14:paraId="6B691608" w14:textId="77777777" w:rsidR="000F54EB" w:rsidRDefault="00CE56CF" w:rsidP="00D16E6A">
      <w:pPr>
        <w:pStyle w:val="ListParagraph"/>
        <w:numPr>
          <w:ilvl w:val="2"/>
          <w:numId w:val="36"/>
        </w:numPr>
        <w:tabs>
          <w:tab w:val="left" w:pos="1179"/>
          <w:tab w:val="left" w:pos="1180"/>
        </w:tabs>
        <w:ind w:left="1180"/>
        <w:rPr>
          <w:sz w:val="20"/>
        </w:rPr>
      </w:pPr>
      <w:r>
        <w:rPr>
          <w:sz w:val="20"/>
        </w:rPr>
        <w:t xml:space="preserve">Blow Off Assemblies materials shall </w:t>
      </w:r>
      <w:proofErr w:type="gramStart"/>
      <w:r>
        <w:rPr>
          <w:sz w:val="20"/>
        </w:rPr>
        <w:t>be specified</w:t>
      </w:r>
      <w:proofErr w:type="gramEnd"/>
      <w:r>
        <w:rPr>
          <w:sz w:val="20"/>
        </w:rPr>
        <w:t xml:space="preserve"> in Figure</w:t>
      </w:r>
      <w:r>
        <w:rPr>
          <w:spacing w:val="-27"/>
          <w:sz w:val="20"/>
        </w:rPr>
        <w:t xml:space="preserve"> </w:t>
      </w:r>
      <w:r>
        <w:rPr>
          <w:sz w:val="20"/>
        </w:rPr>
        <w:t>10.</w:t>
      </w:r>
    </w:p>
    <w:p w14:paraId="397F22B9" w14:textId="77777777" w:rsidR="000F54EB" w:rsidRDefault="000F54EB">
      <w:pPr>
        <w:pStyle w:val="BodyText"/>
        <w:spacing w:before="5"/>
        <w:rPr>
          <w:sz w:val="19"/>
        </w:rPr>
      </w:pPr>
    </w:p>
    <w:p w14:paraId="5D63E9BF" w14:textId="77777777" w:rsidR="000F54EB" w:rsidRDefault="00CE56CF" w:rsidP="00D16E6A">
      <w:pPr>
        <w:pStyle w:val="ListParagraph"/>
        <w:numPr>
          <w:ilvl w:val="2"/>
          <w:numId w:val="36"/>
        </w:numPr>
        <w:tabs>
          <w:tab w:val="left" w:pos="1179"/>
          <w:tab w:val="left" w:pos="1180"/>
        </w:tabs>
        <w:ind w:left="1180"/>
        <w:rPr>
          <w:sz w:val="20"/>
        </w:rPr>
      </w:pPr>
      <w:r>
        <w:rPr>
          <w:sz w:val="20"/>
        </w:rPr>
        <w:t>Sewage Pump Stations, as provided in this</w:t>
      </w:r>
      <w:r>
        <w:rPr>
          <w:spacing w:val="-1"/>
          <w:sz w:val="20"/>
        </w:rPr>
        <w:t xml:space="preserve"> </w:t>
      </w:r>
      <w:r>
        <w:rPr>
          <w:sz w:val="20"/>
        </w:rPr>
        <w:t>TDM.</w:t>
      </w:r>
    </w:p>
    <w:p w14:paraId="5D0B3CB8" w14:textId="77777777" w:rsidR="000F54EB" w:rsidRDefault="000F54EB">
      <w:pPr>
        <w:rPr>
          <w:sz w:val="20"/>
        </w:rPr>
        <w:sectPr w:rsidR="000F54EB">
          <w:pgSz w:w="12240" w:h="15840"/>
          <w:pgMar w:top="940" w:right="1380" w:bottom="1100" w:left="1340" w:header="759" w:footer="913" w:gutter="0"/>
          <w:cols w:space="720"/>
        </w:sectPr>
      </w:pPr>
    </w:p>
    <w:p w14:paraId="1325541C" w14:textId="77777777" w:rsidR="000F54EB" w:rsidRDefault="000F54EB">
      <w:pPr>
        <w:pStyle w:val="BodyText"/>
      </w:pPr>
    </w:p>
    <w:p w14:paraId="1A1873EA" w14:textId="77777777" w:rsidR="000F54EB" w:rsidRDefault="000F54EB">
      <w:pPr>
        <w:pStyle w:val="BodyText"/>
        <w:spacing w:before="2"/>
        <w:rPr>
          <w:sz w:val="19"/>
        </w:rPr>
      </w:pPr>
    </w:p>
    <w:p w14:paraId="3723A542" w14:textId="77777777" w:rsidR="000F54EB" w:rsidRDefault="00CE56CF" w:rsidP="00D16E6A">
      <w:pPr>
        <w:pStyle w:val="ListParagraph"/>
        <w:numPr>
          <w:ilvl w:val="2"/>
          <w:numId w:val="36"/>
        </w:numPr>
        <w:tabs>
          <w:tab w:val="left" w:pos="1180"/>
        </w:tabs>
        <w:spacing w:line="276" w:lineRule="auto"/>
        <w:ind w:left="1180" w:right="112"/>
        <w:rPr>
          <w:sz w:val="20"/>
        </w:rPr>
      </w:pPr>
      <w:r>
        <w:rPr>
          <w:sz w:val="20"/>
        </w:rPr>
        <w:t xml:space="preserve">Pipe Casings for sewer mains shall </w:t>
      </w:r>
      <w:proofErr w:type="gramStart"/>
      <w:r>
        <w:rPr>
          <w:sz w:val="20"/>
        </w:rPr>
        <w:t>be sized</w:t>
      </w:r>
      <w:proofErr w:type="gramEnd"/>
      <w:r>
        <w:rPr>
          <w:sz w:val="20"/>
        </w:rPr>
        <w:t xml:space="preserve"> in accordance with Figure 3. </w:t>
      </w:r>
      <w:proofErr w:type="gramStart"/>
      <w:r>
        <w:rPr>
          <w:sz w:val="20"/>
        </w:rPr>
        <w:t>Casing</w:t>
      </w:r>
      <w:proofErr w:type="gramEnd"/>
      <w:r>
        <w:rPr>
          <w:sz w:val="20"/>
        </w:rPr>
        <w:t xml:space="preserve"> pipe shall be steel and shall meet ASTM specifications A252 Grade 2, or Grade</w:t>
      </w:r>
      <w:r>
        <w:rPr>
          <w:spacing w:val="-26"/>
          <w:sz w:val="20"/>
        </w:rPr>
        <w:t xml:space="preserve"> </w:t>
      </w:r>
      <w:r>
        <w:rPr>
          <w:sz w:val="20"/>
        </w:rPr>
        <w:t>B.</w:t>
      </w:r>
    </w:p>
    <w:p w14:paraId="6D87B93A" w14:textId="77777777" w:rsidR="000F54EB" w:rsidRDefault="000F54EB">
      <w:pPr>
        <w:pStyle w:val="BodyText"/>
        <w:spacing w:before="4"/>
        <w:rPr>
          <w:sz w:val="16"/>
        </w:rPr>
      </w:pPr>
    </w:p>
    <w:p w14:paraId="0AD9E7A0" w14:textId="77777777" w:rsidR="000F54EB" w:rsidRDefault="00CE56CF" w:rsidP="00D16E6A">
      <w:pPr>
        <w:pStyle w:val="ListParagraph"/>
        <w:numPr>
          <w:ilvl w:val="2"/>
          <w:numId w:val="36"/>
        </w:numPr>
        <w:tabs>
          <w:tab w:val="left" w:pos="1180"/>
        </w:tabs>
        <w:spacing w:before="1"/>
        <w:ind w:left="1179"/>
        <w:rPr>
          <w:sz w:val="20"/>
        </w:rPr>
      </w:pPr>
      <w:r>
        <w:rPr>
          <w:sz w:val="20"/>
        </w:rPr>
        <w:t>Pipeline Casing</w:t>
      </w:r>
      <w:r>
        <w:rPr>
          <w:spacing w:val="-18"/>
          <w:sz w:val="20"/>
        </w:rPr>
        <w:t xml:space="preserve"> </w:t>
      </w:r>
      <w:r>
        <w:rPr>
          <w:sz w:val="20"/>
        </w:rPr>
        <w:t>Spacers</w:t>
      </w:r>
    </w:p>
    <w:p w14:paraId="64979AD9" w14:textId="77777777" w:rsidR="000F54EB" w:rsidRDefault="000F54EB">
      <w:pPr>
        <w:pStyle w:val="BodyText"/>
        <w:spacing w:before="5"/>
        <w:rPr>
          <w:sz w:val="19"/>
        </w:rPr>
      </w:pPr>
    </w:p>
    <w:p w14:paraId="271C59BD" w14:textId="77777777" w:rsidR="000F54EB" w:rsidRDefault="00CE56CF" w:rsidP="00D16E6A">
      <w:pPr>
        <w:pStyle w:val="ListParagraph"/>
        <w:numPr>
          <w:ilvl w:val="3"/>
          <w:numId w:val="36"/>
        </w:numPr>
        <w:tabs>
          <w:tab w:val="left" w:pos="1719"/>
          <w:tab w:val="left" w:pos="1720"/>
        </w:tabs>
        <w:spacing w:line="276" w:lineRule="auto"/>
        <w:ind w:left="1719" w:right="362"/>
        <w:rPr>
          <w:sz w:val="20"/>
        </w:rPr>
      </w:pPr>
      <w:r>
        <w:rPr>
          <w:sz w:val="20"/>
        </w:rPr>
        <w:t>Manufactured steel and/or plastic casing spacers. Spacers shall be by PSI, Inc., Recon, or our approved</w:t>
      </w:r>
      <w:r>
        <w:rPr>
          <w:spacing w:val="-11"/>
          <w:sz w:val="20"/>
        </w:rPr>
        <w:t xml:space="preserve"> </w:t>
      </w:r>
      <w:r>
        <w:rPr>
          <w:sz w:val="20"/>
        </w:rPr>
        <w:t>equal.</w:t>
      </w:r>
    </w:p>
    <w:p w14:paraId="05AB7883" w14:textId="77777777" w:rsidR="000F54EB" w:rsidRDefault="000F54EB">
      <w:pPr>
        <w:pStyle w:val="BodyText"/>
      </w:pPr>
    </w:p>
    <w:p w14:paraId="1E3AECB1" w14:textId="77777777" w:rsidR="000F54EB" w:rsidRDefault="000F54EB">
      <w:pPr>
        <w:pStyle w:val="BodyText"/>
      </w:pPr>
    </w:p>
    <w:p w14:paraId="5597177E" w14:textId="77777777" w:rsidR="000F54EB" w:rsidRDefault="00CE56CF" w:rsidP="00D16E6A">
      <w:pPr>
        <w:numPr>
          <w:ilvl w:val="1"/>
          <w:numId w:val="36"/>
        </w:numPr>
        <w:tabs>
          <w:tab w:val="left" w:pos="604"/>
        </w:tabs>
        <w:spacing w:before="154"/>
        <w:ind w:left="604"/>
        <w:rPr>
          <w:b/>
          <w:sz w:val="24"/>
        </w:rPr>
      </w:pPr>
      <w:bookmarkStart w:id="4" w:name="_TOC_250020"/>
      <w:bookmarkEnd w:id="4"/>
      <w:r>
        <w:rPr>
          <w:b/>
          <w:color w:val="365F91"/>
          <w:sz w:val="24"/>
        </w:rPr>
        <w:t>Hydraulic Requirements</w:t>
      </w:r>
    </w:p>
    <w:p w14:paraId="206D2AC5" w14:textId="77777777" w:rsidR="000F54EB" w:rsidRDefault="000F54EB">
      <w:pPr>
        <w:pStyle w:val="BodyText"/>
        <w:spacing w:before="11"/>
        <w:rPr>
          <w:b/>
          <w:sz w:val="19"/>
        </w:rPr>
      </w:pPr>
    </w:p>
    <w:p w14:paraId="170E93EC" w14:textId="212A3E4D" w:rsidR="000F54EB" w:rsidRDefault="00CE56CF" w:rsidP="00D16E6A">
      <w:pPr>
        <w:pStyle w:val="ListParagraph"/>
        <w:numPr>
          <w:ilvl w:val="2"/>
          <w:numId w:val="36"/>
        </w:numPr>
        <w:tabs>
          <w:tab w:val="left" w:pos="1180"/>
        </w:tabs>
        <w:spacing w:line="276" w:lineRule="auto"/>
        <w:ind w:left="1180" w:right="474"/>
        <w:rPr>
          <w:sz w:val="20"/>
        </w:rPr>
      </w:pPr>
      <w:r>
        <w:rPr>
          <w:sz w:val="20"/>
        </w:rPr>
        <w:t xml:space="preserve">Designs of sewer systems, including pumping facilities, shall be </w:t>
      </w:r>
      <w:r w:rsidR="0002265C">
        <w:rPr>
          <w:sz w:val="20"/>
        </w:rPr>
        <w:t>based on</w:t>
      </w:r>
      <w:r>
        <w:rPr>
          <w:sz w:val="20"/>
        </w:rPr>
        <w:t xml:space="preserve"> the Town of Strasburg’s Community Plan, Zoning Ordinance, technical memoranda and any other pertain</w:t>
      </w:r>
      <w:r>
        <w:rPr>
          <w:spacing w:val="-31"/>
          <w:sz w:val="20"/>
        </w:rPr>
        <w:t xml:space="preserve"> </w:t>
      </w:r>
      <w:r>
        <w:rPr>
          <w:sz w:val="20"/>
        </w:rPr>
        <w:t>documentation.</w:t>
      </w:r>
    </w:p>
    <w:p w14:paraId="254D7BBC" w14:textId="77777777" w:rsidR="000F54EB" w:rsidRDefault="000F54EB">
      <w:pPr>
        <w:pStyle w:val="BodyText"/>
        <w:spacing w:before="4"/>
        <w:rPr>
          <w:sz w:val="16"/>
        </w:rPr>
      </w:pPr>
    </w:p>
    <w:p w14:paraId="28909B36" w14:textId="77777777" w:rsidR="000F54EB" w:rsidRDefault="00CE56CF" w:rsidP="00D16E6A">
      <w:pPr>
        <w:pStyle w:val="ListParagraph"/>
        <w:numPr>
          <w:ilvl w:val="2"/>
          <w:numId w:val="36"/>
        </w:numPr>
        <w:tabs>
          <w:tab w:val="left" w:pos="1179"/>
          <w:tab w:val="left" w:pos="1180"/>
        </w:tabs>
        <w:spacing w:before="1" w:line="276" w:lineRule="auto"/>
        <w:ind w:left="1180" w:right="234"/>
        <w:rPr>
          <w:sz w:val="20"/>
        </w:rPr>
      </w:pPr>
      <w:r>
        <w:rPr>
          <w:sz w:val="20"/>
        </w:rPr>
        <w:t>Sewers</w:t>
      </w:r>
      <w:r>
        <w:rPr>
          <w:spacing w:val="-2"/>
          <w:sz w:val="20"/>
        </w:rPr>
        <w:t xml:space="preserve"> </w:t>
      </w:r>
      <w:r>
        <w:rPr>
          <w:sz w:val="20"/>
        </w:rPr>
        <w:t>serving</w:t>
      </w:r>
      <w:r>
        <w:rPr>
          <w:spacing w:val="-3"/>
          <w:sz w:val="20"/>
        </w:rPr>
        <w:t xml:space="preserve"> </w:t>
      </w:r>
      <w:r>
        <w:rPr>
          <w:sz w:val="20"/>
        </w:rPr>
        <w:t>out</w:t>
      </w:r>
      <w:r>
        <w:rPr>
          <w:spacing w:val="-2"/>
          <w:sz w:val="20"/>
        </w:rPr>
        <w:t xml:space="preserve"> </w:t>
      </w:r>
      <w:r>
        <w:rPr>
          <w:sz w:val="20"/>
        </w:rPr>
        <w:t>of</w:t>
      </w:r>
      <w:r>
        <w:rPr>
          <w:spacing w:val="-2"/>
          <w:sz w:val="20"/>
        </w:rPr>
        <w:t xml:space="preserve"> </w:t>
      </w:r>
      <w:r>
        <w:rPr>
          <w:sz w:val="20"/>
        </w:rPr>
        <w:t>town</w:t>
      </w:r>
      <w:r>
        <w:rPr>
          <w:spacing w:val="-2"/>
          <w:sz w:val="20"/>
        </w:rPr>
        <w:t xml:space="preserve"> </w:t>
      </w:r>
      <w:r>
        <w:rPr>
          <w:sz w:val="20"/>
        </w:rPr>
        <w:t>residents</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designed</w:t>
      </w:r>
      <w:r>
        <w:rPr>
          <w:spacing w:val="-2"/>
          <w:sz w:val="20"/>
        </w:rPr>
        <w:t xml:space="preserve"> </w:t>
      </w:r>
      <w:proofErr w:type="gramStart"/>
      <w:r>
        <w:rPr>
          <w:sz w:val="20"/>
        </w:rPr>
        <w:t>on</w:t>
      </w:r>
      <w:r>
        <w:rPr>
          <w:spacing w:val="-3"/>
          <w:sz w:val="20"/>
        </w:rPr>
        <w:t xml:space="preserve"> </w:t>
      </w:r>
      <w:r>
        <w:rPr>
          <w:sz w:val="20"/>
        </w:rPr>
        <w:t>the</w:t>
      </w:r>
      <w:r>
        <w:rPr>
          <w:spacing w:val="-2"/>
          <w:sz w:val="20"/>
        </w:rPr>
        <w:t xml:space="preserve"> </w:t>
      </w:r>
      <w:r>
        <w:rPr>
          <w:sz w:val="20"/>
        </w:rPr>
        <w:t>basis</w:t>
      </w:r>
      <w:r>
        <w:rPr>
          <w:spacing w:val="-3"/>
          <w:sz w:val="20"/>
        </w:rPr>
        <w:t xml:space="preserve"> </w:t>
      </w:r>
      <w:r>
        <w:rPr>
          <w:sz w:val="20"/>
        </w:rPr>
        <w:t>of</w:t>
      </w:r>
      <w:proofErr w:type="gramEnd"/>
      <w:r>
        <w:rPr>
          <w:spacing w:val="-3"/>
          <w:sz w:val="20"/>
        </w:rPr>
        <w:t xml:space="preserve"> </w:t>
      </w:r>
      <w:r>
        <w:rPr>
          <w:sz w:val="20"/>
        </w:rPr>
        <w:t>a</w:t>
      </w:r>
      <w:r>
        <w:rPr>
          <w:spacing w:val="-3"/>
          <w:sz w:val="20"/>
        </w:rPr>
        <w:t xml:space="preserve"> </w:t>
      </w:r>
      <w:r>
        <w:rPr>
          <w:sz w:val="20"/>
        </w:rPr>
        <w:t>population</w:t>
      </w:r>
      <w:r>
        <w:rPr>
          <w:spacing w:val="-3"/>
          <w:sz w:val="20"/>
        </w:rPr>
        <w:t xml:space="preserve"> </w:t>
      </w:r>
      <w:r>
        <w:rPr>
          <w:sz w:val="20"/>
        </w:rPr>
        <w:t>density</w:t>
      </w:r>
      <w:r>
        <w:rPr>
          <w:spacing w:val="-3"/>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land</w:t>
      </w:r>
      <w:r>
        <w:rPr>
          <w:spacing w:val="-6"/>
          <w:sz w:val="20"/>
        </w:rPr>
        <w:t xml:space="preserve"> </w:t>
      </w:r>
      <w:r>
        <w:rPr>
          <w:sz w:val="20"/>
        </w:rPr>
        <w:t>uses</w:t>
      </w:r>
      <w:r>
        <w:rPr>
          <w:spacing w:val="-6"/>
          <w:sz w:val="20"/>
        </w:rPr>
        <w:t xml:space="preserve"> </w:t>
      </w:r>
      <w:r>
        <w:rPr>
          <w:sz w:val="20"/>
        </w:rPr>
        <w:t>listed</w:t>
      </w:r>
      <w:r>
        <w:rPr>
          <w:spacing w:val="-6"/>
          <w:sz w:val="20"/>
        </w:rPr>
        <w:t xml:space="preserve"> </w:t>
      </w:r>
      <w:r>
        <w:rPr>
          <w:sz w:val="20"/>
        </w:rPr>
        <w:t>in</w:t>
      </w:r>
      <w:r>
        <w:rPr>
          <w:spacing w:val="-6"/>
          <w:sz w:val="20"/>
        </w:rPr>
        <w:t xml:space="preserve"> </w:t>
      </w:r>
      <w:r>
        <w:rPr>
          <w:sz w:val="20"/>
        </w:rPr>
        <w:t>Shenandoah</w:t>
      </w:r>
      <w:r>
        <w:rPr>
          <w:spacing w:val="-6"/>
          <w:sz w:val="20"/>
        </w:rPr>
        <w:t xml:space="preserve"> </w:t>
      </w:r>
      <w:r>
        <w:rPr>
          <w:sz w:val="20"/>
        </w:rPr>
        <w:t>County</w:t>
      </w:r>
      <w:r>
        <w:rPr>
          <w:spacing w:val="-6"/>
          <w:sz w:val="20"/>
        </w:rPr>
        <w:t xml:space="preserve"> </w:t>
      </w:r>
      <w:r>
        <w:rPr>
          <w:sz w:val="20"/>
        </w:rPr>
        <w:t>documentation.</w:t>
      </w:r>
    </w:p>
    <w:p w14:paraId="4E9F3E22" w14:textId="77777777" w:rsidR="000F54EB" w:rsidRDefault="000F54EB">
      <w:pPr>
        <w:pStyle w:val="BodyText"/>
        <w:spacing w:before="5"/>
        <w:rPr>
          <w:sz w:val="16"/>
        </w:rPr>
      </w:pPr>
    </w:p>
    <w:p w14:paraId="4E1F7E2F" w14:textId="77777777" w:rsidR="000F54EB" w:rsidRDefault="00CE56CF" w:rsidP="00D16E6A">
      <w:pPr>
        <w:pStyle w:val="ListParagraph"/>
        <w:numPr>
          <w:ilvl w:val="2"/>
          <w:numId w:val="36"/>
        </w:numPr>
        <w:tabs>
          <w:tab w:val="left" w:pos="1179"/>
          <w:tab w:val="left" w:pos="1180"/>
        </w:tabs>
        <w:spacing w:line="276" w:lineRule="auto"/>
        <w:ind w:left="1180" w:right="642"/>
        <w:rPr>
          <w:sz w:val="20"/>
        </w:rPr>
      </w:pPr>
      <w:r>
        <w:rPr>
          <w:sz w:val="20"/>
        </w:rPr>
        <w:t xml:space="preserve">Analysis shall </w:t>
      </w:r>
      <w:proofErr w:type="gramStart"/>
      <w:r>
        <w:rPr>
          <w:sz w:val="20"/>
        </w:rPr>
        <w:t>be provided</w:t>
      </w:r>
      <w:proofErr w:type="gramEnd"/>
      <w:r>
        <w:rPr>
          <w:sz w:val="20"/>
        </w:rPr>
        <w:t xml:space="preserve"> for all trunk and </w:t>
      </w:r>
      <w:proofErr w:type="spellStart"/>
      <w:r>
        <w:rPr>
          <w:sz w:val="20"/>
        </w:rPr>
        <w:t>subtrunk</w:t>
      </w:r>
      <w:proofErr w:type="spellEnd"/>
      <w:r>
        <w:rPr>
          <w:sz w:val="20"/>
        </w:rPr>
        <w:t xml:space="preserve"> sewers, and when required by the Town of Strasburg, for collecting</w:t>
      </w:r>
      <w:r>
        <w:rPr>
          <w:spacing w:val="-28"/>
          <w:sz w:val="20"/>
        </w:rPr>
        <w:t xml:space="preserve"> </w:t>
      </w:r>
      <w:r>
        <w:rPr>
          <w:sz w:val="20"/>
        </w:rPr>
        <w:t>sewers.</w:t>
      </w:r>
    </w:p>
    <w:p w14:paraId="2938B721" w14:textId="77777777" w:rsidR="000F54EB" w:rsidRDefault="000F54EB">
      <w:pPr>
        <w:pStyle w:val="BodyText"/>
        <w:spacing w:before="4"/>
        <w:rPr>
          <w:sz w:val="16"/>
        </w:rPr>
      </w:pPr>
    </w:p>
    <w:p w14:paraId="7FD62F99" w14:textId="77777777" w:rsidR="000F54EB" w:rsidRDefault="00CE56CF" w:rsidP="00D16E6A">
      <w:pPr>
        <w:pStyle w:val="ListParagraph"/>
        <w:numPr>
          <w:ilvl w:val="2"/>
          <w:numId w:val="36"/>
        </w:numPr>
        <w:tabs>
          <w:tab w:val="left" w:pos="1180"/>
        </w:tabs>
        <w:spacing w:before="1" w:line="276" w:lineRule="auto"/>
        <w:ind w:left="1180" w:right="206"/>
        <w:rPr>
          <w:sz w:val="20"/>
        </w:rPr>
      </w:pPr>
      <w:r>
        <w:rPr>
          <w:sz w:val="20"/>
        </w:rPr>
        <w:t xml:space="preserve">In determining the required capacities of sanitary sewers, these factors shall </w:t>
      </w:r>
      <w:proofErr w:type="gramStart"/>
      <w:r>
        <w:rPr>
          <w:sz w:val="20"/>
        </w:rPr>
        <w:t>be considered</w:t>
      </w:r>
      <w:proofErr w:type="gramEnd"/>
      <w:r>
        <w:rPr>
          <w:sz w:val="20"/>
        </w:rPr>
        <w:t xml:space="preserve"> are peak hourly quantity of domestic sewage and additional maximum sewage or waste from commercial and industrial</w:t>
      </w:r>
      <w:r>
        <w:rPr>
          <w:spacing w:val="-20"/>
          <w:sz w:val="20"/>
        </w:rPr>
        <w:t xml:space="preserve"> </w:t>
      </w:r>
      <w:r>
        <w:rPr>
          <w:sz w:val="20"/>
        </w:rPr>
        <w:t>facilities.</w:t>
      </w:r>
    </w:p>
    <w:p w14:paraId="56ECECC7" w14:textId="77777777" w:rsidR="000F54EB" w:rsidRDefault="000F54EB">
      <w:pPr>
        <w:pStyle w:val="BodyText"/>
        <w:spacing w:before="5"/>
        <w:rPr>
          <w:sz w:val="16"/>
        </w:rPr>
      </w:pPr>
    </w:p>
    <w:p w14:paraId="5A447338" w14:textId="77777777" w:rsidR="000F54EB" w:rsidRDefault="00CE56CF" w:rsidP="00D16E6A">
      <w:pPr>
        <w:pStyle w:val="ListParagraph"/>
        <w:numPr>
          <w:ilvl w:val="2"/>
          <w:numId w:val="36"/>
        </w:numPr>
        <w:tabs>
          <w:tab w:val="left" w:pos="1180"/>
        </w:tabs>
        <w:spacing w:line="276" w:lineRule="auto"/>
        <w:ind w:left="1180" w:right="276"/>
        <w:rPr>
          <w:sz w:val="20"/>
        </w:rPr>
      </w:pPr>
      <w:r>
        <w:rPr>
          <w:sz w:val="20"/>
        </w:rPr>
        <w:t xml:space="preserve">New sewer systems shall be designed </w:t>
      </w:r>
      <w:proofErr w:type="gramStart"/>
      <w:r>
        <w:rPr>
          <w:sz w:val="20"/>
        </w:rPr>
        <w:t>on the basis of</w:t>
      </w:r>
      <w:proofErr w:type="gramEnd"/>
      <w:r>
        <w:rPr>
          <w:sz w:val="20"/>
        </w:rPr>
        <w:t xml:space="preserve"> an average per capita flow of sewage from the equivalent population served of not less than 100 gallons per day (gpd). On this basis, the following unit</w:t>
      </w:r>
      <w:r>
        <w:rPr>
          <w:spacing w:val="-5"/>
          <w:sz w:val="20"/>
        </w:rPr>
        <w:t xml:space="preserve"> </w:t>
      </w:r>
      <w:r>
        <w:rPr>
          <w:sz w:val="20"/>
        </w:rPr>
        <w:t>factors</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used</w:t>
      </w:r>
      <w:proofErr w:type="gramEnd"/>
      <w:r>
        <w:rPr>
          <w:spacing w:val="-6"/>
          <w:sz w:val="20"/>
        </w:rPr>
        <w:t xml:space="preserve"> </w:t>
      </w:r>
      <w:r>
        <w:rPr>
          <w:sz w:val="20"/>
        </w:rPr>
        <w:t>in</w:t>
      </w:r>
      <w:r>
        <w:rPr>
          <w:spacing w:val="-6"/>
          <w:sz w:val="20"/>
        </w:rPr>
        <w:t xml:space="preserve"> </w:t>
      </w:r>
      <w:r>
        <w:rPr>
          <w:sz w:val="20"/>
        </w:rPr>
        <w:t>flow</w:t>
      </w:r>
      <w:r>
        <w:rPr>
          <w:spacing w:val="-6"/>
          <w:sz w:val="20"/>
        </w:rPr>
        <w:t xml:space="preserve"> </w:t>
      </w:r>
      <w:r>
        <w:rPr>
          <w:sz w:val="20"/>
        </w:rPr>
        <w:t>calculations:</w:t>
      </w:r>
    </w:p>
    <w:p w14:paraId="0F051EE3" w14:textId="77777777" w:rsidR="000F54EB" w:rsidRDefault="000F54EB">
      <w:pPr>
        <w:pStyle w:val="BodyText"/>
        <w:spacing w:before="8"/>
        <w:rPr>
          <w:sz w:val="19"/>
        </w:rPr>
      </w:pPr>
    </w:p>
    <w:p w14:paraId="527EA163" w14:textId="77777777" w:rsidR="000F54EB" w:rsidRDefault="00CE56CF">
      <w:pPr>
        <w:spacing w:after="46"/>
        <w:ind w:left="3273" w:right="2913"/>
        <w:jc w:val="center"/>
        <w:rPr>
          <w:b/>
          <w:sz w:val="24"/>
        </w:rPr>
      </w:pPr>
      <w:r>
        <w:rPr>
          <w:b/>
          <w:sz w:val="24"/>
        </w:rPr>
        <w:t>Exhibit 5A:  Wastewater Loadings</w:t>
      </w: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4680"/>
      </w:tblGrid>
      <w:tr w:rsidR="000F54EB" w14:paraId="6F6402A2" w14:textId="77777777">
        <w:trPr>
          <w:trHeight w:hRule="exact" w:val="253"/>
        </w:trPr>
        <w:tc>
          <w:tcPr>
            <w:tcW w:w="3247" w:type="dxa"/>
          </w:tcPr>
          <w:p w14:paraId="5F023246" w14:textId="77777777" w:rsidR="000F54EB" w:rsidRDefault="00CE56CF">
            <w:pPr>
              <w:pStyle w:val="TableParagraph"/>
              <w:spacing w:line="243" w:lineRule="exact"/>
              <w:ind w:left="462" w:right="461"/>
              <w:jc w:val="center"/>
              <w:rPr>
                <w:sz w:val="20"/>
              </w:rPr>
            </w:pPr>
            <w:r>
              <w:rPr>
                <w:sz w:val="20"/>
              </w:rPr>
              <w:t>Single Family Detached Unit</w:t>
            </w:r>
          </w:p>
        </w:tc>
        <w:tc>
          <w:tcPr>
            <w:tcW w:w="4680" w:type="dxa"/>
          </w:tcPr>
          <w:p w14:paraId="724F8310" w14:textId="77777777" w:rsidR="000F54EB" w:rsidRDefault="00CE56CF">
            <w:pPr>
              <w:pStyle w:val="TableParagraph"/>
              <w:spacing w:line="243" w:lineRule="exact"/>
              <w:ind w:left="133" w:right="133"/>
              <w:jc w:val="center"/>
              <w:rPr>
                <w:sz w:val="20"/>
              </w:rPr>
            </w:pPr>
            <w:r>
              <w:rPr>
                <w:sz w:val="20"/>
              </w:rPr>
              <w:t>350 gpd</w:t>
            </w:r>
          </w:p>
        </w:tc>
      </w:tr>
      <w:tr w:rsidR="000F54EB" w14:paraId="2F037F9D" w14:textId="77777777">
        <w:trPr>
          <w:trHeight w:hRule="exact" w:val="254"/>
        </w:trPr>
        <w:tc>
          <w:tcPr>
            <w:tcW w:w="3247" w:type="dxa"/>
          </w:tcPr>
          <w:p w14:paraId="6AC5EA93" w14:textId="77777777" w:rsidR="000F54EB" w:rsidRDefault="00CE56CF">
            <w:pPr>
              <w:pStyle w:val="TableParagraph"/>
              <w:ind w:left="462" w:right="461"/>
              <w:jc w:val="center"/>
              <w:rPr>
                <w:sz w:val="20"/>
              </w:rPr>
            </w:pPr>
            <w:r>
              <w:rPr>
                <w:sz w:val="20"/>
              </w:rPr>
              <w:t>Single Family Attached Unit</w:t>
            </w:r>
          </w:p>
        </w:tc>
        <w:tc>
          <w:tcPr>
            <w:tcW w:w="4680" w:type="dxa"/>
          </w:tcPr>
          <w:p w14:paraId="45C4EEA1" w14:textId="77777777" w:rsidR="000F54EB" w:rsidRDefault="00CE56CF">
            <w:pPr>
              <w:pStyle w:val="TableParagraph"/>
              <w:ind w:left="134" w:right="133"/>
              <w:jc w:val="center"/>
              <w:rPr>
                <w:sz w:val="20"/>
              </w:rPr>
            </w:pPr>
            <w:r>
              <w:rPr>
                <w:sz w:val="20"/>
              </w:rPr>
              <w:t>280 gpd</w:t>
            </w:r>
          </w:p>
        </w:tc>
      </w:tr>
      <w:tr w:rsidR="000F54EB" w14:paraId="170BF69C" w14:textId="77777777">
        <w:trPr>
          <w:trHeight w:hRule="exact" w:val="254"/>
        </w:trPr>
        <w:tc>
          <w:tcPr>
            <w:tcW w:w="3247" w:type="dxa"/>
          </w:tcPr>
          <w:p w14:paraId="34437DCE" w14:textId="77777777" w:rsidR="000F54EB" w:rsidRDefault="00CE56CF">
            <w:pPr>
              <w:pStyle w:val="TableParagraph"/>
              <w:ind w:left="461" w:right="461"/>
              <w:jc w:val="center"/>
              <w:rPr>
                <w:sz w:val="20"/>
              </w:rPr>
            </w:pPr>
            <w:r>
              <w:rPr>
                <w:sz w:val="20"/>
              </w:rPr>
              <w:t>Multi‐Family Dwelling Unit</w:t>
            </w:r>
          </w:p>
        </w:tc>
        <w:tc>
          <w:tcPr>
            <w:tcW w:w="4680" w:type="dxa"/>
          </w:tcPr>
          <w:p w14:paraId="1C3E2486" w14:textId="77777777" w:rsidR="000F54EB" w:rsidRDefault="00CE56CF">
            <w:pPr>
              <w:pStyle w:val="TableParagraph"/>
              <w:ind w:left="133" w:right="133"/>
              <w:jc w:val="center"/>
              <w:rPr>
                <w:sz w:val="20"/>
              </w:rPr>
            </w:pPr>
            <w:r>
              <w:rPr>
                <w:sz w:val="20"/>
              </w:rPr>
              <w:t>280 gpd</w:t>
            </w:r>
          </w:p>
        </w:tc>
      </w:tr>
      <w:tr w:rsidR="000F54EB" w14:paraId="6E9A5FF5" w14:textId="77777777">
        <w:trPr>
          <w:trHeight w:hRule="exact" w:val="254"/>
        </w:trPr>
        <w:tc>
          <w:tcPr>
            <w:tcW w:w="3247" w:type="dxa"/>
          </w:tcPr>
          <w:p w14:paraId="41006E8D" w14:textId="77777777" w:rsidR="000F54EB" w:rsidRDefault="00CE56CF">
            <w:pPr>
              <w:pStyle w:val="TableParagraph"/>
              <w:spacing w:line="243" w:lineRule="exact"/>
              <w:ind w:left="461" w:right="461"/>
              <w:jc w:val="center"/>
              <w:rPr>
                <w:sz w:val="20"/>
              </w:rPr>
            </w:pPr>
            <w:r>
              <w:rPr>
                <w:sz w:val="20"/>
              </w:rPr>
              <w:t>Retail Space</w:t>
            </w:r>
          </w:p>
        </w:tc>
        <w:tc>
          <w:tcPr>
            <w:tcW w:w="4680" w:type="dxa"/>
          </w:tcPr>
          <w:p w14:paraId="489DF3AF" w14:textId="77777777" w:rsidR="000F54EB" w:rsidRDefault="00CE56CF">
            <w:pPr>
              <w:pStyle w:val="TableParagraph"/>
              <w:spacing w:line="243" w:lineRule="exact"/>
              <w:ind w:left="133" w:right="133"/>
              <w:jc w:val="center"/>
              <w:rPr>
                <w:sz w:val="20"/>
              </w:rPr>
            </w:pPr>
            <w:r>
              <w:rPr>
                <w:sz w:val="20"/>
              </w:rPr>
              <w:t xml:space="preserve">The greater of 0.093 gpd/sq ft. or </w:t>
            </w:r>
            <w:proofErr w:type="gramStart"/>
            <w:r>
              <w:rPr>
                <w:sz w:val="20"/>
              </w:rPr>
              <w:t>30</w:t>
            </w:r>
            <w:proofErr w:type="gramEnd"/>
            <w:r>
              <w:rPr>
                <w:sz w:val="20"/>
              </w:rPr>
              <w:t xml:space="preserve"> persons per acre</w:t>
            </w:r>
          </w:p>
        </w:tc>
      </w:tr>
      <w:tr w:rsidR="000F54EB" w14:paraId="0740FEAE" w14:textId="77777777">
        <w:trPr>
          <w:trHeight w:hRule="exact" w:val="254"/>
        </w:trPr>
        <w:tc>
          <w:tcPr>
            <w:tcW w:w="3247" w:type="dxa"/>
          </w:tcPr>
          <w:p w14:paraId="33601C9C" w14:textId="77777777" w:rsidR="000F54EB" w:rsidRDefault="00CE56CF">
            <w:pPr>
              <w:pStyle w:val="TableParagraph"/>
              <w:spacing w:line="243" w:lineRule="exact"/>
              <w:ind w:left="462" w:right="459"/>
              <w:jc w:val="center"/>
              <w:rPr>
                <w:sz w:val="20"/>
              </w:rPr>
            </w:pPr>
            <w:r>
              <w:rPr>
                <w:sz w:val="20"/>
              </w:rPr>
              <w:t>Commercial/Office Space</w:t>
            </w:r>
          </w:p>
        </w:tc>
        <w:tc>
          <w:tcPr>
            <w:tcW w:w="4680" w:type="dxa"/>
          </w:tcPr>
          <w:p w14:paraId="09366803" w14:textId="77777777" w:rsidR="000F54EB" w:rsidRDefault="00CE56CF">
            <w:pPr>
              <w:pStyle w:val="TableParagraph"/>
              <w:spacing w:line="243" w:lineRule="exact"/>
              <w:ind w:left="135" w:right="131"/>
              <w:jc w:val="center"/>
              <w:rPr>
                <w:sz w:val="20"/>
              </w:rPr>
            </w:pPr>
            <w:r>
              <w:rPr>
                <w:sz w:val="20"/>
              </w:rPr>
              <w:t xml:space="preserve">The greater of 0.160 gpd/sq ft. or </w:t>
            </w:r>
            <w:proofErr w:type="gramStart"/>
            <w:r>
              <w:rPr>
                <w:sz w:val="20"/>
              </w:rPr>
              <w:t>30</w:t>
            </w:r>
            <w:proofErr w:type="gramEnd"/>
            <w:r>
              <w:rPr>
                <w:sz w:val="20"/>
              </w:rPr>
              <w:t xml:space="preserve"> persons per acre</w:t>
            </w:r>
          </w:p>
        </w:tc>
      </w:tr>
      <w:tr w:rsidR="000F54EB" w14:paraId="676D8806" w14:textId="77777777">
        <w:trPr>
          <w:trHeight w:hRule="exact" w:val="254"/>
        </w:trPr>
        <w:tc>
          <w:tcPr>
            <w:tcW w:w="3247" w:type="dxa"/>
          </w:tcPr>
          <w:p w14:paraId="6377068A" w14:textId="77777777" w:rsidR="000F54EB" w:rsidRDefault="00CE56CF">
            <w:pPr>
              <w:pStyle w:val="TableParagraph"/>
              <w:spacing w:line="243" w:lineRule="exact"/>
              <w:ind w:left="461" w:right="461"/>
              <w:jc w:val="center"/>
              <w:rPr>
                <w:sz w:val="20"/>
              </w:rPr>
            </w:pPr>
            <w:r>
              <w:rPr>
                <w:sz w:val="20"/>
              </w:rPr>
              <w:t>Industrial Space</w:t>
            </w:r>
          </w:p>
        </w:tc>
        <w:tc>
          <w:tcPr>
            <w:tcW w:w="4680" w:type="dxa"/>
          </w:tcPr>
          <w:p w14:paraId="6842D836" w14:textId="77777777" w:rsidR="000F54EB" w:rsidRDefault="00CE56CF">
            <w:pPr>
              <w:pStyle w:val="TableParagraph"/>
              <w:spacing w:line="243" w:lineRule="exact"/>
              <w:ind w:left="134" w:right="133"/>
              <w:jc w:val="center"/>
              <w:rPr>
                <w:sz w:val="20"/>
              </w:rPr>
            </w:pPr>
            <w:r>
              <w:rPr>
                <w:sz w:val="20"/>
              </w:rPr>
              <w:t xml:space="preserve">The greater of 0.160 gpd/sq ft. or </w:t>
            </w:r>
            <w:proofErr w:type="gramStart"/>
            <w:r>
              <w:rPr>
                <w:sz w:val="20"/>
              </w:rPr>
              <w:t>30</w:t>
            </w:r>
            <w:proofErr w:type="gramEnd"/>
            <w:r>
              <w:rPr>
                <w:sz w:val="20"/>
              </w:rPr>
              <w:t xml:space="preserve"> persons per acre</w:t>
            </w:r>
          </w:p>
        </w:tc>
      </w:tr>
    </w:tbl>
    <w:p w14:paraId="70084A68" w14:textId="77777777" w:rsidR="000F54EB" w:rsidRDefault="000F54EB">
      <w:pPr>
        <w:pStyle w:val="BodyText"/>
        <w:rPr>
          <w:b/>
          <w:sz w:val="24"/>
        </w:rPr>
      </w:pPr>
    </w:p>
    <w:p w14:paraId="091B7E22" w14:textId="77777777" w:rsidR="000F54EB" w:rsidRDefault="00CE56CF" w:rsidP="00D16E6A">
      <w:pPr>
        <w:pStyle w:val="ListParagraph"/>
        <w:numPr>
          <w:ilvl w:val="2"/>
          <w:numId w:val="36"/>
        </w:numPr>
        <w:tabs>
          <w:tab w:val="left" w:pos="1179"/>
          <w:tab w:val="left" w:pos="1180"/>
        </w:tabs>
        <w:spacing w:before="169" w:line="276" w:lineRule="auto"/>
        <w:ind w:left="1180" w:right="217"/>
        <w:rPr>
          <w:sz w:val="20"/>
        </w:rPr>
      </w:pPr>
      <w:r>
        <w:rPr>
          <w:sz w:val="20"/>
        </w:rPr>
        <w:t xml:space="preserve">Sewer capacity shall </w:t>
      </w:r>
      <w:proofErr w:type="gramStart"/>
      <w:r>
        <w:rPr>
          <w:sz w:val="20"/>
        </w:rPr>
        <w:t>be designed</w:t>
      </w:r>
      <w:proofErr w:type="gramEnd"/>
      <w:r>
        <w:rPr>
          <w:sz w:val="20"/>
        </w:rPr>
        <w:t xml:space="preserve"> to support peak hour flows (PHF) when running full, in accordance with</w:t>
      </w:r>
      <w:r>
        <w:rPr>
          <w:spacing w:val="-3"/>
          <w:sz w:val="20"/>
        </w:rPr>
        <w:t xml:space="preserve"> </w:t>
      </w:r>
      <w:r>
        <w:rPr>
          <w:sz w:val="20"/>
        </w:rPr>
        <w:t>the</w:t>
      </w:r>
      <w:r>
        <w:rPr>
          <w:spacing w:val="-5"/>
          <w:sz w:val="20"/>
        </w:rPr>
        <w:t xml:space="preserve"> </w:t>
      </w:r>
      <w:r>
        <w:rPr>
          <w:sz w:val="20"/>
        </w:rPr>
        <w:t>following</w:t>
      </w:r>
      <w:r>
        <w:rPr>
          <w:spacing w:val="-3"/>
          <w:sz w:val="20"/>
        </w:rPr>
        <w:t xml:space="preserve"> </w:t>
      </w:r>
      <w:r>
        <w:rPr>
          <w:sz w:val="20"/>
        </w:rPr>
        <w:t>equations</w:t>
      </w:r>
      <w:r>
        <w:rPr>
          <w:spacing w:val="-4"/>
          <w:sz w:val="20"/>
        </w:rPr>
        <w:t xml:space="preserve"> </w:t>
      </w:r>
      <w:r>
        <w:rPr>
          <w:sz w:val="20"/>
        </w:rPr>
        <w:t>where</w:t>
      </w:r>
      <w:r>
        <w:rPr>
          <w:spacing w:val="-3"/>
          <w:sz w:val="20"/>
        </w:rPr>
        <w:t xml:space="preserve"> </w:t>
      </w:r>
      <w:r>
        <w:rPr>
          <w:sz w:val="20"/>
        </w:rPr>
        <w:t>PFF</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peak</w:t>
      </w:r>
      <w:r>
        <w:rPr>
          <w:spacing w:val="-3"/>
          <w:sz w:val="20"/>
        </w:rPr>
        <w:t xml:space="preserve"> </w:t>
      </w:r>
      <w:r>
        <w:rPr>
          <w:sz w:val="20"/>
        </w:rPr>
        <w:t>flow</w:t>
      </w:r>
      <w:r>
        <w:rPr>
          <w:spacing w:val="-4"/>
          <w:sz w:val="20"/>
        </w:rPr>
        <w:t xml:space="preserve"> </w:t>
      </w:r>
      <w:r>
        <w:rPr>
          <w:sz w:val="20"/>
        </w:rPr>
        <w:t>factor</w:t>
      </w:r>
      <w:r>
        <w:rPr>
          <w:spacing w:val="-1"/>
          <w:sz w:val="20"/>
        </w:rPr>
        <w:t xml:space="preserve"> </w:t>
      </w:r>
      <w:r>
        <w:rPr>
          <w:sz w:val="20"/>
        </w:rPr>
        <w:t>and</w:t>
      </w:r>
      <w:r>
        <w:rPr>
          <w:spacing w:val="-4"/>
          <w:sz w:val="20"/>
        </w:rPr>
        <w:t xml:space="preserve"> </w:t>
      </w:r>
      <w:r>
        <w:rPr>
          <w:sz w:val="20"/>
        </w:rPr>
        <w:t>QAVG</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average</w:t>
      </w:r>
      <w:r>
        <w:rPr>
          <w:spacing w:val="-4"/>
          <w:sz w:val="20"/>
        </w:rPr>
        <w:t xml:space="preserve"> </w:t>
      </w:r>
      <w:r>
        <w:rPr>
          <w:sz w:val="20"/>
        </w:rPr>
        <w:t>daily</w:t>
      </w:r>
      <w:r>
        <w:rPr>
          <w:spacing w:val="-4"/>
          <w:sz w:val="20"/>
        </w:rPr>
        <w:t xml:space="preserve"> </w:t>
      </w:r>
      <w:r>
        <w:rPr>
          <w:sz w:val="20"/>
        </w:rPr>
        <w:t>flow</w:t>
      </w:r>
      <w:r>
        <w:rPr>
          <w:spacing w:val="-4"/>
          <w:sz w:val="20"/>
        </w:rPr>
        <w:t xml:space="preserve"> </w:t>
      </w:r>
      <w:r>
        <w:rPr>
          <w:sz w:val="20"/>
        </w:rPr>
        <w:t>in MGD:</w:t>
      </w:r>
    </w:p>
    <w:p w14:paraId="7EC285AF" w14:textId="77777777" w:rsidR="000F54EB" w:rsidRDefault="00CE56CF">
      <w:pPr>
        <w:tabs>
          <w:tab w:val="left" w:pos="4420"/>
        </w:tabs>
        <w:spacing w:before="119"/>
        <w:ind w:left="1540"/>
        <w:rPr>
          <w:rFonts w:ascii="Arial"/>
        </w:rPr>
      </w:pPr>
      <w:r>
        <w:rPr>
          <w:rFonts w:ascii="Arial"/>
        </w:rPr>
        <w:t>PFF =</w:t>
      </w:r>
      <w:r>
        <w:rPr>
          <w:rFonts w:ascii="Arial"/>
          <w:spacing w:val="-4"/>
        </w:rPr>
        <w:t xml:space="preserve"> </w:t>
      </w:r>
      <w:r>
        <w:rPr>
          <w:rFonts w:ascii="Arial"/>
        </w:rPr>
        <w:t>3.81(Q</w:t>
      </w:r>
      <w:r>
        <w:rPr>
          <w:rFonts w:ascii="Arial"/>
          <w:position w:val="-1"/>
          <w:sz w:val="14"/>
        </w:rPr>
        <w:t>AVG</w:t>
      </w:r>
      <w:r>
        <w:rPr>
          <w:rFonts w:ascii="Arial"/>
        </w:rPr>
        <w:t>)</w:t>
      </w:r>
      <w:r>
        <w:rPr>
          <w:rFonts w:ascii="Arial"/>
          <w:spacing w:val="-25"/>
        </w:rPr>
        <w:t xml:space="preserve"> </w:t>
      </w:r>
      <w:r>
        <w:rPr>
          <w:rFonts w:ascii="Arial"/>
          <w:position w:val="7"/>
          <w:sz w:val="14"/>
        </w:rPr>
        <w:t>-0.187</w:t>
      </w:r>
      <w:r>
        <w:rPr>
          <w:rFonts w:ascii="Arial"/>
          <w:position w:val="7"/>
          <w:sz w:val="14"/>
        </w:rPr>
        <w:tab/>
      </w:r>
      <w:r>
        <w:rPr>
          <w:rFonts w:ascii="Arial"/>
        </w:rPr>
        <w:t>PHF =</w:t>
      </w:r>
      <w:r>
        <w:rPr>
          <w:rFonts w:ascii="Arial"/>
          <w:spacing w:val="-6"/>
        </w:rPr>
        <w:t xml:space="preserve"> </w:t>
      </w:r>
      <w:r>
        <w:rPr>
          <w:rFonts w:ascii="Arial"/>
        </w:rPr>
        <w:t>PFF(Q</w:t>
      </w:r>
      <w:r>
        <w:rPr>
          <w:rFonts w:ascii="Arial"/>
          <w:position w:val="-1"/>
          <w:sz w:val="14"/>
        </w:rPr>
        <w:t>AVG</w:t>
      </w:r>
      <w:r>
        <w:rPr>
          <w:rFonts w:ascii="Arial"/>
        </w:rPr>
        <w:t>)</w:t>
      </w:r>
    </w:p>
    <w:p w14:paraId="078F98A4" w14:textId="77777777" w:rsidR="000F54EB" w:rsidRDefault="000F54EB">
      <w:pPr>
        <w:pStyle w:val="BodyText"/>
        <w:spacing w:before="4"/>
        <w:rPr>
          <w:rFonts w:ascii="Arial"/>
        </w:rPr>
      </w:pPr>
    </w:p>
    <w:p w14:paraId="2ADF8E0B" w14:textId="77777777" w:rsidR="000F54EB" w:rsidRDefault="00CE56CF" w:rsidP="00D16E6A">
      <w:pPr>
        <w:pStyle w:val="ListParagraph"/>
        <w:numPr>
          <w:ilvl w:val="2"/>
          <w:numId w:val="36"/>
        </w:numPr>
        <w:tabs>
          <w:tab w:val="left" w:pos="1180"/>
        </w:tabs>
        <w:spacing w:before="1"/>
        <w:ind w:left="1180"/>
        <w:rPr>
          <w:sz w:val="20"/>
        </w:rPr>
      </w:pPr>
      <w:r>
        <w:rPr>
          <w:sz w:val="20"/>
        </w:rPr>
        <w:t>Where</w:t>
      </w:r>
      <w:r>
        <w:rPr>
          <w:spacing w:val="-5"/>
          <w:sz w:val="20"/>
        </w:rPr>
        <w:t xml:space="preserve"> </w:t>
      </w:r>
      <w:r>
        <w:rPr>
          <w:sz w:val="20"/>
        </w:rPr>
        <w:t>appropriate,</w:t>
      </w:r>
      <w:r>
        <w:rPr>
          <w:spacing w:val="-5"/>
          <w:sz w:val="20"/>
        </w:rPr>
        <w:t xml:space="preserve"> </w:t>
      </w:r>
      <w:r>
        <w:rPr>
          <w:sz w:val="20"/>
        </w:rPr>
        <w:t>alternative</w:t>
      </w:r>
      <w:r>
        <w:rPr>
          <w:spacing w:val="-5"/>
          <w:sz w:val="20"/>
        </w:rPr>
        <w:t xml:space="preserve"> </w:t>
      </w:r>
      <w:r>
        <w:rPr>
          <w:sz w:val="20"/>
        </w:rPr>
        <w:t>peaking</w:t>
      </w:r>
      <w:r>
        <w:rPr>
          <w:spacing w:val="-4"/>
          <w:sz w:val="20"/>
        </w:rPr>
        <w:t xml:space="preserve"> </w:t>
      </w:r>
      <w:r>
        <w:rPr>
          <w:sz w:val="20"/>
        </w:rPr>
        <w:t>factors</w:t>
      </w:r>
      <w:r>
        <w:rPr>
          <w:spacing w:val="-4"/>
          <w:sz w:val="20"/>
        </w:rPr>
        <w:t xml:space="preserve"> </w:t>
      </w:r>
      <w:r>
        <w:rPr>
          <w:sz w:val="20"/>
        </w:rPr>
        <w:t>to</w:t>
      </w:r>
      <w:r>
        <w:rPr>
          <w:spacing w:val="-4"/>
          <w:sz w:val="20"/>
        </w:rPr>
        <w:t xml:space="preserve"> </w:t>
      </w:r>
      <w:r>
        <w:rPr>
          <w:sz w:val="20"/>
        </w:rPr>
        <w:t>those</w:t>
      </w:r>
      <w:r>
        <w:rPr>
          <w:spacing w:val="-5"/>
          <w:sz w:val="20"/>
        </w:rPr>
        <w:t xml:space="preserve"> </w:t>
      </w:r>
      <w:r>
        <w:rPr>
          <w:sz w:val="20"/>
        </w:rPr>
        <w:t>determined</w:t>
      </w:r>
      <w:r>
        <w:rPr>
          <w:spacing w:val="-4"/>
          <w:sz w:val="20"/>
        </w:rPr>
        <w:t xml:space="preserve"> </w:t>
      </w:r>
      <w:r>
        <w:rPr>
          <w:sz w:val="20"/>
        </w:rPr>
        <w:t>above</w:t>
      </w:r>
      <w:r>
        <w:rPr>
          <w:spacing w:val="-4"/>
          <w:sz w:val="20"/>
        </w:rPr>
        <w:t xml:space="preserve"> </w:t>
      </w:r>
      <w:r>
        <w:rPr>
          <w:sz w:val="20"/>
        </w:rPr>
        <w:t>will</w:t>
      </w:r>
      <w:r>
        <w:rPr>
          <w:spacing w:val="-4"/>
          <w:sz w:val="20"/>
        </w:rPr>
        <w:t xml:space="preserve"> </w:t>
      </w:r>
      <w:proofErr w:type="gramStart"/>
      <w:r>
        <w:rPr>
          <w:sz w:val="20"/>
        </w:rPr>
        <w:t>be</w:t>
      </w:r>
      <w:r>
        <w:rPr>
          <w:spacing w:val="-4"/>
          <w:sz w:val="20"/>
        </w:rPr>
        <w:t xml:space="preserve"> </w:t>
      </w:r>
      <w:r>
        <w:rPr>
          <w:sz w:val="20"/>
        </w:rPr>
        <w:t>considered</w:t>
      </w:r>
      <w:proofErr w:type="gramEnd"/>
      <w:r>
        <w:rPr>
          <w:sz w:val="20"/>
        </w:rPr>
        <w:t>.</w:t>
      </w:r>
    </w:p>
    <w:p w14:paraId="5D58F3E4" w14:textId="77777777" w:rsidR="000F54EB" w:rsidRDefault="000F54EB">
      <w:pPr>
        <w:pStyle w:val="BodyText"/>
        <w:spacing w:before="5"/>
        <w:rPr>
          <w:sz w:val="19"/>
        </w:rPr>
      </w:pPr>
    </w:p>
    <w:p w14:paraId="38915F00" w14:textId="77777777" w:rsidR="000F54EB" w:rsidRDefault="00CE56CF" w:rsidP="00D16E6A">
      <w:pPr>
        <w:pStyle w:val="ListParagraph"/>
        <w:numPr>
          <w:ilvl w:val="3"/>
          <w:numId w:val="36"/>
        </w:numPr>
        <w:tabs>
          <w:tab w:val="left" w:pos="1719"/>
          <w:tab w:val="left" w:pos="1720"/>
        </w:tabs>
        <w:ind w:left="1720"/>
        <w:rPr>
          <w:sz w:val="20"/>
        </w:rPr>
      </w:pPr>
      <w:r>
        <w:rPr>
          <w:sz w:val="20"/>
        </w:rPr>
        <w:t>Minimum</w:t>
      </w:r>
      <w:r>
        <w:rPr>
          <w:spacing w:val="-6"/>
          <w:sz w:val="20"/>
        </w:rPr>
        <w:t xml:space="preserve"> </w:t>
      </w:r>
      <w:r>
        <w:rPr>
          <w:sz w:val="20"/>
        </w:rPr>
        <w:t>peaking</w:t>
      </w:r>
      <w:r>
        <w:rPr>
          <w:spacing w:val="-6"/>
          <w:sz w:val="20"/>
        </w:rPr>
        <w:t xml:space="preserve"> </w:t>
      </w:r>
      <w:r>
        <w:rPr>
          <w:sz w:val="20"/>
        </w:rPr>
        <w:t>factors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as</w:t>
      </w:r>
      <w:r>
        <w:rPr>
          <w:spacing w:val="-6"/>
          <w:sz w:val="20"/>
        </w:rPr>
        <w:t xml:space="preserve"> </w:t>
      </w:r>
      <w:r>
        <w:rPr>
          <w:sz w:val="20"/>
        </w:rPr>
        <w:t>follows:</w:t>
      </w:r>
    </w:p>
    <w:p w14:paraId="3BF64F6D" w14:textId="77777777" w:rsidR="000F54EB" w:rsidRDefault="000F54EB">
      <w:pPr>
        <w:pStyle w:val="BodyText"/>
        <w:spacing w:before="6"/>
        <w:rPr>
          <w:sz w:val="22"/>
        </w:rPr>
      </w:pPr>
    </w:p>
    <w:p w14:paraId="7351ECED" w14:textId="77777777" w:rsidR="000F54EB" w:rsidRDefault="00CE56CF">
      <w:pPr>
        <w:spacing w:before="1" w:after="46"/>
        <w:ind w:left="3271" w:right="2913"/>
        <w:jc w:val="center"/>
        <w:rPr>
          <w:b/>
          <w:sz w:val="24"/>
        </w:rPr>
      </w:pPr>
      <w:r>
        <w:rPr>
          <w:b/>
          <w:sz w:val="24"/>
        </w:rPr>
        <w:t>Exhibit 5B:  Peak Factor</w:t>
      </w:r>
    </w:p>
    <w:tbl>
      <w:tblPr>
        <w:tblW w:w="0" w:type="auto"/>
        <w:tblInd w:w="1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2408"/>
        <w:gridCol w:w="1133"/>
      </w:tblGrid>
      <w:tr w:rsidR="000F54EB" w14:paraId="3ACBD794" w14:textId="77777777">
        <w:trPr>
          <w:trHeight w:hRule="exact" w:val="254"/>
        </w:trPr>
        <w:tc>
          <w:tcPr>
            <w:tcW w:w="3192" w:type="dxa"/>
            <w:shd w:val="clear" w:color="auto" w:fill="C6D9F1"/>
          </w:tcPr>
          <w:p w14:paraId="28FB2241" w14:textId="77777777" w:rsidR="000F54EB" w:rsidRDefault="00CE56CF">
            <w:pPr>
              <w:pStyle w:val="TableParagraph"/>
              <w:spacing w:line="243" w:lineRule="exact"/>
              <w:ind w:left="460" w:right="461"/>
              <w:jc w:val="center"/>
              <w:rPr>
                <w:b/>
                <w:sz w:val="20"/>
              </w:rPr>
            </w:pPr>
            <w:r>
              <w:rPr>
                <w:b/>
                <w:sz w:val="20"/>
              </w:rPr>
              <w:t>Category</w:t>
            </w:r>
          </w:p>
        </w:tc>
        <w:tc>
          <w:tcPr>
            <w:tcW w:w="2408" w:type="dxa"/>
            <w:shd w:val="clear" w:color="auto" w:fill="C6D9F1"/>
          </w:tcPr>
          <w:p w14:paraId="455DEFA7" w14:textId="77777777" w:rsidR="000F54EB" w:rsidRDefault="00CE56CF">
            <w:pPr>
              <w:pStyle w:val="TableParagraph"/>
              <w:spacing w:line="243" w:lineRule="exact"/>
              <w:ind w:left="261" w:right="262"/>
              <w:jc w:val="center"/>
              <w:rPr>
                <w:b/>
                <w:sz w:val="20"/>
              </w:rPr>
            </w:pPr>
            <w:r>
              <w:rPr>
                <w:b/>
                <w:sz w:val="20"/>
              </w:rPr>
              <w:t>Size</w:t>
            </w:r>
          </w:p>
        </w:tc>
        <w:tc>
          <w:tcPr>
            <w:tcW w:w="1133" w:type="dxa"/>
            <w:shd w:val="clear" w:color="auto" w:fill="C6D9F1"/>
          </w:tcPr>
          <w:p w14:paraId="3FBFC3EB" w14:textId="77777777" w:rsidR="000F54EB" w:rsidRDefault="00CE56CF">
            <w:pPr>
              <w:pStyle w:val="TableParagraph"/>
              <w:spacing w:line="243" w:lineRule="exact"/>
              <w:ind w:left="280" w:right="280"/>
              <w:jc w:val="center"/>
              <w:rPr>
                <w:b/>
                <w:sz w:val="20"/>
              </w:rPr>
            </w:pPr>
            <w:r>
              <w:rPr>
                <w:b/>
                <w:sz w:val="20"/>
              </w:rPr>
              <w:t>Factor</w:t>
            </w:r>
          </w:p>
        </w:tc>
      </w:tr>
      <w:tr w:rsidR="000F54EB" w14:paraId="1D7FD8DF" w14:textId="77777777">
        <w:trPr>
          <w:trHeight w:hRule="exact" w:val="254"/>
        </w:trPr>
        <w:tc>
          <w:tcPr>
            <w:tcW w:w="3192" w:type="dxa"/>
          </w:tcPr>
          <w:p w14:paraId="391A0E00" w14:textId="77777777" w:rsidR="000F54EB" w:rsidRDefault="00CE56CF">
            <w:pPr>
              <w:pStyle w:val="TableParagraph"/>
              <w:spacing w:line="243" w:lineRule="exact"/>
              <w:ind w:left="461" w:right="461"/>
              <w:jc w:val="center"/>
              <w:rPr>
                <w:sz w:val="20"/>
              </w:rPr>
            </w:pPr>
            <w:r>
              <w:rPr>
                <w:sz w:val="20"/>
              </w:rPr>
              <w:t>Lateral and building sewers</w:t>
            </w:r>
          </w:p>
        </w:tc>
        <w:tc>
          <w:tcPr>
            <w:tcW w:w="2408" w:type="dxa"/>
          </w:tcPr>
          <w:p w14:paraId="3797E98C" w14:textId="77777777" w:rsidR="000F54EB" w:rsidRDefault="00CE56CF">
            <w:pPr>
              <w:pStyle w:val="TableParagraph"/>
              <w:spacing w:line="243" w:lineRule="exact"/>
              <w:ind w:left="261" w:right="262"/>
              <w:jc w:val="center"/>
              <w:rPr>
                <w:sz w:val="20"/>
              </w:rPr>
            </w:pPr>
            <w:r>
              <w:rPr>
                <w:sz w:val="20"/>
              </w:rPr>
              <w:t>≤ 6‐inch</w:t>
            </w:r>
          </w:p>
        </w:tc>
        <w:tc>
          <w:tcPr>
            <w:tcW w:w="1133" w:type="dxa"/>
          </w:tcPr>
          <w:p w14:paraId="59E767A4" w14:textId="77777777" w:rsidR="000F54EB" w:rsidRDefault="00CE56CF">
            <w:pPr>
              <w:pStyle w:val="TableParagraph"/>
              <w:spacing w:line="243" w:lineRule="exact"/>
              <w:ind w:left="279" w:right="280"/>
              <w:jc w:val="center"/>
              <w:rPr>
                <w:sz w:val="20"/>
              </w:rPr>
            </w:pPr>
            <w:r>
              <w:rPr>
                <w:sz w:val="20"/>
              </w:rPr>
              <w:t>4.0</w:t>
            </w:r>
          </w:p>
        </w:tc>
      </w:tr>
    </w:tbl>
    <w:p w14:paraId="4CAF91C4" w14:textId="77777777" w:rsidR="000F54EB" w:rsidRDefault="000F54EB">
      <w:pPr>
        <w:spacing w:line="243" w:lineRule="exact"/>
        <w:jc w:val="center"/>
        <w:rPr>
          <w:sz w:val="20"/>
        </w:rPr>
        <w:sectPr w:rsidR="000F54EB">
          <w:footerReference w:type="default" r:id="rId8"/>
          <w:pgSz w:w="12240" w:h="15840"/>
          <w:pgMar w:top="940" w:right="1340" w:bottom="1100" w:left="1340" w:header="759" w:footer="909" w:gutter="0"/>
          <w:pgNumType w:start="40"/>
          <w:cols w:space="720"/>
        </w:sectPr>
      </w:pPr>
    </w:p>
    <w:p w14:paraId="0677F33C" w14:textId="77777777" w:rsidR="000F54EB" w:rsidRDefault="000F54EB">
      <w:pPr>
        <w:pStyle w:val="BodyText"/>
        <w:rPr>
          <w:b/>
        </w:rPr>
      </w:pPr>
    </w:p>
    <w:p w14:paraId="42BAEEE8" w14:textId="77777777" w:rsidR="000F54EB" w:rsidRDefault="000F54EB">
      <w:pPr>
        <w:pStyle w:val="BodyText"/>
        <w:spacing w:before="4"/>
        <w:rPr>
          <w:b/>
          <w:sz w:val="19"/>
        </w:rPr>
      </w:pPr>
    </w:p>
    <w:tbl>
      <w:tblPr>
        <w:tblW w:w="0" w:type="auto"/>
        <w:tblInd w:w="1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2408"/>
        <w:gridCol w:w="1133"/>
      </w:tblGrid>
      <w:tr w:rsidR="000F54EB" w14:paraId="541400B9" w14:textId="77777777">
        <w:trPr>
          <w:trHeight w:hRule="exact" w:val="254"/>
        </w:trPr>
        <w:tc>
          <w:tcPr>
            <w:tcW w:w="3192" w:type="dxa"/>
          </w:tcPr>
          <w:p w14:paraId="186C1745" w14:textId="77777777" w:rsidR="000F54EB" w:rsidRDefault="00CE56CF">
            <w:pPr>
              <w:pStyle w:val="TableParagraph"/>
              <w:spacing w:line="243" w:lineRule="exact"/>
              <w:ind w:left="461" w:right="460"/>
              <w:jc w:val="center"/>
              <w:rPr>
                <w:sz w:val="20"/>
              </w:rPr>
            </w:pPr>
            <w:r>
              <w:rPr>
                <w:sz w:val="20"/>
              </w:rPr>
              <w:t>Collector and trunk sewers</w:t>
            </w:r>
          </w:p>
        </w:tc>
        <w:tc>
          <w:tcPr>
            <w:tcW w:w="2408" w:type="dxa"/>
          </w:tcPr>
          <w:p w14:paraId="05C57581" w14:textId="497334C5" w:rsidR="000F54EB" w:rsidRDefault="00CE56CF">
            <w:pPr>
              <w:pStyle w:val="TableParagraph"/>
              <w:spacing w:line="243" w:lineRule="exact"/>
              <w:ind w:left="262" w:right="262"/>
              <w:jc w:val="center"/>
              <w:rPr>
                <w:sz w:val="20"/>
              </w:rPr>
            </w:pPr>
            <w:r>
              <w:rPr>
                <w:sz w:val="20"/>
              </w:rPr>
              <w:t xml:space="preserve">8‐inch through </w:t>
            </w:r>
            <w:proofErr w:type="gramStart"/>
            <w:r>
              <w:rPr>
                <w:sz w:val="20"/>
              </w:rPr>
              <w:t>24</w:t>
            </w:r>
            <w:proofErr w:type="gramEnd"/>
            <w:r>
              <w:rPr>
                <w:sz w:val="20"/>
              </w:rPr>
              <w:t xml:space="preserve"> </w:t>
            </w:r>
            <w:r w:rsidR="00822F5D">
              <w:rPr>
                <w:sz w:val="20"/>
              </w:rPr>
              <w:t>inches</w:t>
            </w:r>
          </w:p>
        </w:tc>
        <w:tc>
          <w:tcPr>
            <w:tcW w:w="1133" w:type="dxa"/>
          </w:tcPr>
          <w:p w14:paraId="03399BA0" w14:textId="77777777" w:rsidR="000F54EB" w:rsidRDefault="00CE56CF">
            <w:pPr>
              <w:pStyle w:val="TableParagraph"/>
              <w:spacing w:line="243" w:lineRule="exact"/>
              <w:ind w:left="434"/>
              <w:rPr>
                <w:sz w:val="20"/>
              </w:rPr>
            </w:pPr>
            <w:r>
              <w:rPr>
                <w:sz w:val="20"/>
              </w:rPr>
              <w:t>2.5</w:t>
            </w:r>
          </w:p>
        </w:tc>
      </w:tr>
      <w:tr w:rsidR="000F54EB" w14:paraId="4A86C027" w14:textId="77777777">
        <w:trPr>
          <w:trHeight w:hRule="exact" w:val="254"/>
        </w:trPr>
        <w:tc>
          <w:tcPr>
            <w:tcW w:w="3192" w:type="dxa"/>
          </w:tcPr>
          <w:p w14:paraId="1E6C8A82" w14:textId="77777777" w:rsidR="000F54EB" w:rsidRDefault="00CE56CF">
            <w:pPr>
              <w:pStyle w:val="TableParagraph"/>
              <w:spacing w:line="243" w:lineRule="exact"/>
              <w:ind w:left="461" w:right="461"/>
              <w:jc w:val="center"/>
              <w:rPr>
                <w:sz w:val="20"/>
              </w:rPr>
            </w:pPr>
            <w:r>
              <w:rPr>
                <w:sz w:val="20"/>
              </w:rPr>
              <w:t>interceptors</w:t>
            </w:r>
          </w:p>
        </w:tc>
        <w:tc>
          <w:tcPr>
            <w:tcW w:w="2408" w:type="dxa"/>
          </w:tcPr>
          <w:p w14:paraId="450A6AC7" w14:textId="77777777" w:rsidR="000F54EB" w:rsidRDefault="00CE56CF">
            <w:pPr>
              <w:pStyle w:val="TableParagraph"/>
              <w:spacing w:line="243" w:lineRule="exact"/>
              <w:ind w:left="262" w:right="262"/>
              <w:jc w:val="center"/>
              <w:rPr>
                <w:sz w:val="20"/>
              </w:rPr>
            </w:pPr>
            <w:r>
              <w:rPr>
                <w:sz w:val="20"/>
              </w:rPr>
              <w:t>≥ 30‐inch</w:t>
            </w:r>
          </w:p>
        </w:tc>
        <w:tc>
          <w:tcPr>
            <w:tcW w:w="1133" w:type="dxa"/>
          </w:tcPr>
          <w:p w14:paraId="3BAF2E0F" w14:textId="77777777" w:rsidR="000F54EB" w:rsidRDefault="00CE56CF">
            <w:pPr>
              <w:pStyle w:val="TableParagraph"/>
              <w:spacing w:line="243" w:lineRule="exact"/>
              <w:ind w:left="434"/>
              <w:rPr>
                <w:sz w:val="20"/>
              </w:rPr>
            </w:pPr>
            <w:r>
              <w:rPr>
                <w:sz w:val="20"/>
              </w:rPr>
              <w:t>2.0</w:t>
            </w:r>
          </w:p>
        </w:tc>
      </w:tr>
    </w:tbl>
    <w:p w14:paraId="2E8675AE" w14:textId="77777777" w:rsidR="000F54EB" w:rsidRDefault="000F54EB">
      <w:pPr>
        <w:pStyle w:val="BodyText"/>
        <w:rPr>
          <w:b/>
        </w:rPr>
      </w:pPr>
    </w:p>
    <w:p w14:paraId="775D620F" w14:textId="77777777" w:rsidR="000F54EB" w:rsidRDefault="000F54EB">
      <w:pPr>
        <w:pStyle w:val="BodyText"/>
        <w:spacing w:before="10"/>
        <w:rPr>
          <w:b/>
          <w:sz w:val="14"/>
        </w:rPr>
      </w:pPr>
    </w:p>
    <w:p w14:paraId="5487CF16" w14:textId="77777777" w:rsidR="000F54EB" w:rsidRDefault="00CE56CF" w:rsidP="00D16E6A">
      <w:pPr>
        <w:pStyle w:val="ListParagraph"/>
        <w:numPr>
          <w:ilvl w:val="3"/>
          <w:numId w:val="36"/>
        </w:numPr>
        <w:tabs>
          <w:tab w:val="left" w:pos="1719"/>
          <w:tab w:val="left" w:pos="1720"/>
        </w:tabs>
        <w:spacing w:before="60"/>
        <w:ind w:left="1720"/>
        <w:rPr>
          <w:sz w:val="20"/>
        </w:rPr>
      </w:pPr>
      <w:r>
        <w:rPr>
          <w:sz w:val="20"/>
        </w:rPr>
        <w:t>Computations</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based</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values</w:t>
      </w:r>
      <w:r>
        <w:rPr>
          <w:spacing w:val="-6"/>
          <w:sz w:val="20"/>
        </w:rPr>
        <w:t xml:space="preserve"> </w:t>
      </w:r>
      <w:r>
        <w:rPr>
          <w:sz w:val="20"/>
        </w:rPr>
        <w:t>for</w:t>
      </w:r>
      <w:r>
        <w:rPr>
          <w:spacing w:val="-5"/>
          <w:sz w:val="20"/>
        </w:rPr>
        <w:t xml:space="preserve"> </w:t>
      </w:r>
      <w:r>
        <w:rPr>
          <w:sz w:val="20"/>
        </w:rPr>
        <w:t>Manning’s</w:t>
      </w:r>
      <w:r>
        <w:rPr>
          <w:spacing w:val="-4"/>
          <w:sz w:val="20"/>
        </w:rPr>
        <w:t xml:space="preserve"> </w:t>
      </w:r>
      <w:r>
        <w:rPr>
          <w:sz w:val="20"/>
        </w:rPr>
        <w:t>formula</w:t>
      </w:r>
      <w:r>
        <w:rPr>
          <w:spacing w:val="-4"/>
          <w:sz w:val="20"/>
        </w:rPr>
        <w:t xml:space="preserve"> </w:t>
      </w:r>
      <w:r>
        <w:rPr>
          <w:sz w:val="20"/>
        </w:rPr>
        <w:t>“n”:</w:t>
      </w:r>
    </w:p>
    <w:p w14:paraId="79205FB9" w14:textId="77777777" w:rsidR="000F54EB" w:rsidRDefault="000F54EB">
      <w:pPr>
        <w:pStyle w:val="BodyText"/>
        <w:spacing w:before="9"/>
        <w:rPr>
          <w:sz w:val="24"/>
        </w:rPr>
      </w:pPr>
    </w:p>
    <w:tbl>
      <w:tblPr>
        <w:tblW w:w="0" w:type="auto"/>
        <w:tblInd w:w="2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1362"/>
      </w:tblGrid>
      <w:tr w:rsidR="000F54EB" w14:paraId="5C36F228" w14:textId="77777777">
        <w:trPr>
          <w:trHeight w:hRule="exact" w:val="254"/>
        </w:trPr>
        <w:tc>
          <w:tcPr>
            <w:tcW w:w="2598" w:type="dxa"/>
          </w:tcPr>
          <w:p w14:paraId="6A052927" w14:textId="77777777" w:rsidR="000F54EB" w:rsidRDefault="00CE56CF">
            <w:pPr>
              <w:pStyle w:val="TableParagraph"/>
              <w:ind w:left="349" w:right="349"/>
              <w:jc w:val="center"/>
              <w:rPr>
                <w:b/>
                <w:sz w:val="20"/>
              </w:rPr>
            </w:pPr>
            <w:r>
              <w:rPr>
                <w:b/>
                <w:sz w:val="20"/>
              </w:rPr>
              <w:t>Size</w:t>
            </w:r>
          </w:p>
        </w:tc>
        <w:tc>
          <w:tcPr>
            <w:tcW w:w="1362" w:type="dxa"/>
          </w:tcPr>
          <w:p w14:paraId="63089B33" w14:textId="77777777" w:rsidR="000F54EB" w:rsidRDefault="00CE56CF">
            <w:pPr>
              <w:pStyle w:val="TableParagraph"/>
              <w:ind w:left="256" w:right="255"/>
              <w:jc w:val="center"/>
              <w:rPr>
                <w:b/>
                <w:sz w:val="20"/>
              </w:rPr>
            </w:pPr>
            <w:r>
              <w:rPr>
                <w:b/>
                <w:sz w:val="20"/>
              </w:rPr>
              <w:t>“n” Value</w:t>
            </w:r>
          </w:p>
        </w:tc>
      </w:tr>
      <w:tr w:rsidR="000F54EB" w14:paraId="738881FE" w14:textId="77777777">
        <w:trPr>
          <w:trHeight w:hRule="exact" w:val="254"/>
        </w:trPr>
        <w:tc>
          <w:tcPr>
            <w:tcW w:w="2598" w:type="dxa"/>
          </w:tcPr>
          <w:p w14:paraId="42F4C152" w14:textId="77777777" w:rsidR="000F54EB" w:rsidRDefault="00CE56CF">
            <w:pPr>
              <w:pStyle w:val="TableParagraph"/>
              <w:ind w:left="349" w:right="349"/>
              <w:jc w:val="center"/>
              <w:rPr>
                <w:sz w:val="20"/>
              </w:rPr>
            </w:pPr>
            <w:r>
              <w:rPr>
                <w:sz w:val="20"/>
              </w:rPr>
              <w:t>8‐inch through 24‐inch</w:t>
            </w:r>
          </w:p>
        </w:tc>
        <w:tc>
          <w:tcPr>
            <w:tcW w:w="1362" w:type="dxa"/>
          </w:tcPr>
          <w:p w14:paraId="42A949FF" w14:textId="77777777" w:rsidR="000F54EB" w:rsidRDefault="00CE56CF">
            <w:pPr>
              <w:pStyle w:val="TableParagraph"/>
              <w:ind w:left="254" w:right="255"/>
              <w:jc w:val="center"/>
              <w:rPr>
                <w:sz w:val="20"/>
              </w:rPr>
            </w:pPr>
            <w:r>
              <w:rPr>
                <w:sz w:val="20"/>
              </w:rPr>
              <w:t>0.013</w:t>
            </w:r>
          </w:p>
        </w:tc>
      </w:tr>
      <w:tr w:rsidR="000F54EB" w14:paraId="5EB1C201" w14:textId="77777777">
        <w:trPr>
          <w:trHeight w:hRule="exact" w:val="254"/>
        </w:trPr>
        <w:tc>
          <w:tcPr>
            <w:tcW w:w="2598" w:type="dxa"/>
          </w:tcPr>
          <w:p w14:paraId="56EFDC9E" w14:textId="77777777" w:rsidR="000F54EB" w:rsidRDefault="00CE56CF">
            <w:pPr>
              <w:pStyle w:val="TableParagraph"/>
              <w:spacing w:line="243" w:lineRule="exact"/>
              <w:ind w:left="349" w:right="349"/>
              <w:jc w:val="center"/>
              <w:rPr>
                <w:sz w:val="20"/>
              </w:rPr>
            </w:pPr>
            <w:r>
              <w:rPr>
                <w:sz w:val="20"/>
              </w:rPr>
              <w:t>&gt;24‐inch</w:t>
            </w:r>
          </w:p>
        </w:tc>
        <w:tc>
          <w:tcPr>
            <w:tcW w:w="1362" w:type="dxa"/>
          </w:tcPr>
          <w:p w14:paraId="4AEF703D" w14:textId="77777777" w:rsidR="000F54EB" w:rsidRDefault="00CE56CF">
            <w:pPr>
              <w:pStyle w:val="TableParagraph"/>
              <w:spacing w:line="243" w:lineRule="exact"/>
              <w:ind w:left="254" w:right="255"/>
              <w:jc w:val="center"/>
              <w:rPr>
                <w:sz w:val="20"/>
              </w:rPr>
            </w:pPr>
            <w:r>
              <w:rPr>
                <w:sz w:val="20"/>
              </w:rPr>
              <w:t>0.012</w:t>
            </w:r>
          </w:p>
        </w:tc>
      </w:tr>
    </w:tbl>
    <w:p w14:paraId="646C8524" w14:textId="77777777" w:rsidR="000F54EB" w:rsidRDefault="000F54EB">
      <w:pPr>
        <w:pStyle w:val="BodyText"/>
        <w:spacing w:before="3"/>
        <w:rPr>
          <w:sz w:val="16"/>
        </w:rPr>
      </w:pPr>
    </w:p>
    <w:p w14:paraId="323C9BAF" w14:textId="77777777" w:rsidR="000F54EB" w:rsidRDefault="00CE56CF" w:rsidP="00D16E6A">
      <w:pPr>
        <w:pStyle w:val="ListParagraph"/>
        <w:numPr>
          <w:ilvl w:val="2"/>
          <w:numId w:val="36"/>
        </w:numPr>
        <w:tabs>
          <w:tab w:val="left" w:pos="1180"/>
        </w:tabs>
        <w:spacing w:line="276" w:lineRule="auto"/>
        <w:ind w:left="1180" w:right="100"/>
        <w:rPr>
          <w:sz w:val="20"/>
        </w:rPr>
      </w:pPr>
      <w:r>
        <w:rPr>
          <w:sz w:val="20"/>
        </w:rPr>
        <w:t xml:space="preserve">Unless evidence is presented to demonstrate a different flow from industry at ultimate development, the minimum allowance for industrial flow shall be determined by providing an equivalent population of </w:t>
      </w:r>
      <w:proofErr w:type="gramStart"/>
      <w:r>
        <w:rPr>
          <w:sz w:val="20"/>
        </w:rPr>
        <w:t>40</w:t>
      </w:r>
      <w:proofErr w:type="gramEnd"/>
      <w:r>
        <w:rPr>
          <w:sz w:val="20"/>
        </w:rPr>
        <w:t xml:space="preserve"> persons per acre or one (1) equivalent population per employee, whichever is greater, in the industrial area. “Area” shall include entire area planned for industry, except public road, street and highway rights‐of‐way, flood plains on which construction is prohibited, and “green zones” at least </w:t>
      </w:r>
      <w:proofErr w:type="gramStart"/>
      <w:r>
        <w:rPr>
          <w:sz w:val="20"/>
        </w:rPr>
        <w:t>100</w:t>
      </w:r>
      <w:proofErr w:type="gramEnd"/>
      <w:r>
        <w:rPr>
          <w:sz w:val="20"/>
        </w:rPr>
        <w:t xml:space="preserve"> feet in width separating industrial from residential areas on which construction is</w:t>
      </w:r>
      <w:r>
        <w:rPr>
          <w:spacing w:val="-31"/>
          <w:sz w:val="20"/>
        </w:rPr>
        <w:t xml:space="preserve"> </w:t>
      </w:r>
      <w:r>
        <w:rPr>
          <w:sz w:val="20"/>
        </w:rPr>
        <w:t>prohibited.</w:t>
      </w:r>
    </w:p>
    <w:p w14:paraId="5A2D47BD" w14:textId="77777777" w:rsidR="000F54EB" w:rsidRDefault="000F54EB">
      <w:pPr>
        <w:pStyle w:val="BodyText"/>
        <w:spacing w:before="5"/>
        <w:rPr>
          <w:sz w:val="16"/>
        </w:rPr>
      </w:pPr>
    </w:p>
    <w:p w14:paraId="1625FC39" w14:textId="688D4BDD" w:rsidR="000F54EB" w:rsidRDefault="00CE56CF" w:rsidP="00D16E6A">
      <w:pPr>
        <w:pStyle w:val="ListParagraph"/>
        <w:numPr>
          <w:ilvl w:val="2"/>
          <w:numId w:val="36"/>
        </w:numPr>
        <w:tabs>
          <w:tab w:val="left" w:pos="1179"/>
          <w:tab w:val="left" w:pos="1180"/>
        </w:tabs>
        <w:spacing w:line="276" w:lineRule="auto"/>
        <w:ind w:left="1180" w:right="104"/>
        <w:rPr>
          <w:sz w:val="20"/>
        </w:rPr>
      </w:pPr>
      <w:r>
        <w:rPr>
          <w:sz w:val="20"/>
        </w:rPr>
        <w:t xml:space="preserve">The minimum allowance for flows from commercial areas shall be determined by providing an equivalent population of </w:t>
      </w:r>
      <w:proofErr w:type="gramStart"/>
      <w:r>
        <w:rPr>
          <w:sz w:val="20"/>
        </w:rPr>
        <w:t>30</w:t>
      </w:r>
      <w:proofErr w:type="gramEnd"/>
      <w:r>
        <w:rPr>
          <w:sz w:val="20"/>
        </w:rPr>
        <w:t xml:space="preserve"> persons per acre, or 1/2 equivalent population per employee, whichever is the greater, in the commercial area. Area shall include entire area zoned for commercial development, including off‐street parking areas and landscaped areas, but excluding the rights‐of‐ way of public roads, streets and highways, flood plains of streams on which construction is prohibited and “green zones” </w:t>
      </w:r>
      <w:proofErr w:type="gramStart"/>
      <w:r>
        <w:rPr>
          <w:sz w:val="20"/>
        </w:rPr>
        <w:t>100</w:t>
      </w:r>
      <w:proofErr w:type="gramEnd"/>
      <w:r>
        <w:rPr>
          <w:sz w:val="20"/>
        </w:rPr>
        <w:t xml:space="preserve">‐feet or </w:t>
      </w:r>
      <w:r w:rsidR="0002265C">
        <w:rPr>
          <w:sz w:val="20"/>
        </w:rPr>
        <w:t>wider</w:t>
      </w:r>
      <w:r>
        <w:rPr>
          <w:sz w:val="20"/>
        </w:rPr>
        <w:t xml:space="preserve"> separating commercial from residential areas, on which construction is</w:t>
      </w:r>
      <w:r>
        <w:rPr>
          <w:spacing w:val="-22"/>
          <w:sz w:val="20"/>
        </w:rPr>
        <w:t xml:space="preserve"> </w:t>
      </w:r>
      <w:r>
        <w:rPr>
          <w:sz w:val="20"/>
        </w:rPr>
        <w:t>prohibited.</w:t>
      </w:r>
    </w:p>
    <w:p w14:paraId="4A49D306" w14:textId="77777777" w:rsidR="000F54EB" w:rsidRDefault="000F54EB">
      <w:pPr>
        <w:pStyle w:val="BodyText"/>
        <w:spacing w:before="5"/>
        <w:rPr>
          <w:sz w:val="16"/>
        </w:rPr>
      </w:pPr>
    </w:p>
    <w:p w14:paraId="0D316F7D" w14:textId="419C4629" w:rsidR="000F54EB" w:rsidRDefault="00CE56CF" w:rsidP="00D16E6A">
      <w:pPr>
        <w:pStyle w:val="ListParagraph"/>
        <w:numPr>
          <w:ilvl w:val="2"/>
          <w:numId w:val="36"/>
        </w:numPr>
        <w:tabs>
          <w:tab w:val="left" w:pos="1179"/>
          <w:tab w:val="left" w:pos="1180"/>
        </w:tabs>
        <w:spacing w:line="276" w:lineRule="auto"/>
        <w:ind w:left="1180" w:right="103"/>
        <w:rPr>
          <w:sz w:val="20"/>
        </w:rPr>
      </w:pPr>
      <w:r>
        <w:rPr>
          <w:sz w:val="20"/>
        </w:rPr>
        <w:t xml:space="preserve">In cases where the above criteria are not applicable, an </w:t>
      </w:r>
      <w:r w:rsidR="0002265C">
        <w:rPr>
          <w:sz w:val="20"/>
        </w:rPr>
        <w:t>alternative</w:t>
      </w:r>
      <w:r>
        <w:rPr>
          <w:sz w:val="20"/>
        </w:rPr>
        <w:t xml:space="preserve"> design procedure may </w:t>
      </w:r>
      <w:proofErr w:type="gramStart"/>
      <w:r>
        <w:rPr>
          <w:sz w:val="20"/>
        </w:rPr>
        <w:t>be submitted</w:t>
      </w:r>
      <w:proofErr w:type="gramEnd"/>
      <w:r>
        <w:rPr>
          <w:sz w:val="20"/>
        </w:rPr>
        <w:t xml:space="preserve"> to </w:t>
      </w:r>
      <w:r w:rsidR="00822F5D">
        <w:rPr>
          <w:sz w:val="20"/>
        </w:rPr>
        <w:t>the Town</w:t>
      </w:r>
      <w:r>
        <w:rPr>
          <w:sz w:val="20"/>
        </w:rPr>
        <w:t xml:space="preserve"> of Strasburg for approval. A description of the procedure used and justification for the modifications for sewer design proposed shall </w:t>
      </w:r>
      <w:proofErr w:type="gramStart"/>
      <w:r>
        <w:rPr>
          <w:sz w:val="20"/>
        </w:rPr>
        <w:t>be included</w:t>
      </w:r>
      <w:proofErr w:type="gramEnd"/>
      <w:r>
        <w:rPr>
          <w:sz w:val="20"/>
        </w:rPr>
        <w:t xml:space="preserve"> with the Design Analyses and plans submitted for</w:t>
      </w:r>
      <w:r>
        <w:rPr>
          <w:spacing w:val="-18"/>
          <w:sz w:val="20"/>
        </w:rPr>
        <w:t xml:space="preserve"> </w:t>
      </w:r>
      <w:r>
        <w:rPr>
          <w:sz w:val="20"/>
        </w:rPr>
        <w:t>approval.</w:t>
      </w:r>
    </w:p>
    <w:p w14:paraId="3C8ECDE0" w14:textId="77777777" w:rsidR="000F54EB" w:rsidRDefault="000F54EB">
      <w:pPr>
        <w:pStyle w:val="BodyText"/>
        <w:spacing w:before="5"/>
        <w:rPr>
          <w:sz w:val="16"/>
        </w:rPr>
      </w:pPr>
    </w:p>
    <w:p w14:paraId="4D7CDE72" w14:textId="77777777" w:rsidR="000F54EB" w:rsidRDefault="00CE56CF" w:rsidP="00D16E6A">
      <w:pPr>
        <w:pStyle w:val="ListParagraph"/>
        <w:numPr>
          <w:ilvl w:val="2"/>
          <w:numId w:val="36"/>
        </w:numPr>
        <w:tabs>
          <w:tab w:val="left" w:pos="1179"/>
          <w:tab w:val="left" w:pos="1180"/>
        </w:tabs>
        <w:ind w:left="1180"/>
        <w:rPr>
          <w:sz w:val="20"/>
        </w:rPr>
      </w:pPr>
      <w:proofErr w:type="gramStart"/>
      <w:r>
        <w:rPr>
          <w:sz w:val="20"/>
        </w:rPr>
        <w:t>Minimum</w:t>
      </w:r>
      <w:proofErr w:type="gramEnd"/>
      <w:r>
        <w:rPr>
          <w:spacing w:val="-5"/>
          <w:sz w:val="20"/>
        </w:rPr>
        <w:t xml:space="preserve"> </w:t>
      </w:r>
      <w:r>
        <w:rPr>
          <w:sz w:val="20"/>
        </w:rPr>
        <w:t>size</w:t>
      </w:r>
      <w:r>
        <w:rPr>
          <w:spacing w:val="-5"/>
          <w:sz w:val="20"/>
        </w:rPr>
        <w:t xml:space="preserve"> </w:t>
      </w:r>
      <w:r>
        <w:rPr>
          <w:sz w:val="20"/>
        </w:rPr>
        <w:t>of</w:t>
      </w:r>
      <w:r>
        <w:rPr>
          <w:spacing w:val="-5"/>
          <w:sz w:val="20"/>
        </w:rPr>
        <w:t xml:space="preserve"> </w:t>
      </w:r>
      <w:r>
        <w:rPr>
          <w:sz w:val="20"/>
        </w:rPr>
        <w:t>public</w:t>
      </w:r>
      <w:r>
        <w:rPr>
          <w:spacing w:val="-5"/>
          <w:sz w:val="20"/>
        </w:rPr>
        <w:t xml:space="preserve"> </w:t>
      </w:r>
      <w:r>
        <w:rPr>
          <w:sz w:val="20"/>
        </w:rPr>
        <w:t>sewer</w:t>
      </w:r>
      <w:r>
        <w:rPr>
          <w:spacing w:val="-5"/>
          <w:sz w:val="20"/>
        </w:rPr>
        <w:t xml:space="preserve"> </w:t>
      </w:r>
      <w:r>
        <w:rPr>
          <w:sz w:val="20"/>
        </w:rPr>
        <w:t>is</w:t>
      </w:r>
      <w:r>
        <w:rPr>
          <w:spacing w:val="-5"/>
          <w:sz w:val="20"/>
        </w:rPr>
        <w:t xml:space="preserve"> </w:t>
      </w:r>
      <w:r>
        <w:rPr>
          <w:sz w:val="20"/>
        </w:rPr>
        <w:t>8‐inch</w:t>
      </w:r>
      <w:r>
        <w:rPr>
          <w:spacing w:val="-5"/>
          <w:sz w:val="20"/>
        </w:rPr>
        <w:t xml:space="preserve"> </w:t>
      </w:r>
      <w:r>
        <w:rPr>
          <w:sz w:val="20"/>
        </w:rPr>
        <w:t>diameter.</w:t>
      </w:r>
    </w:p>
    <w:p w14:paraId="4A6E8D9C" w14:textId="77777777" w:rsidR="000F54EB" w:rsidRDefault="000F54EB">
      <w:pPr>
        <w:pStyle w:val="BodyText"/>
        <w:spacing w:before="3"/>
        <w:rPr>
          <w:sz w:val="19"/>
        </w:rPr>
      </w:pPr>
    </w:p>
    <w:p w14:paraId="0E3B7D7B" w14:textId="77777777" w:rsidR="000F54EB" w:rsidRDefault="00CE56CF" w:rsidP="00D16E6A">
      <w:pPr>
        <w:pStyle w:val="ListParagraph"/>
        <w:numPr>
          <w:ilvl w:val="2"/>
          <w:numId w:val="36"/>
        </w:numPr>
        <w:tabs>
          <w:tab w:val="left" w:pos="1179"/>
          <w:tab w:val="left" w:pos="1180"/>
        </w:tabs>
        <w:spacing w:before="1"/>
        <w:ind w:left="1180"/>
        <w:rPr>
          <w:sz w:val="20"/>
        </w:rPr>
      </w:pPr>
      <w:r>
        <w:rPr>
          <w:sz w:val="20"/>
        </w:rPr>
        <w:t>The design must account for 400 percent of the average design</w:t>
      </w:r>
      <w:r>
        <w:rPr>
          <w:spacing w:val="-8"/>
          <w:sz w:val="20"/>
        </w:rPr>
        <w:t xml:space="preserve"> </w:t>
      </w:r>
      <w:r>
        <w:rPr>
          <w:sz w:val="20"/>
        </w:rPr>
        <w:t>flow.</w:t>
      </w:r>
    </w:p>
    <w:p w14:paraId="1B498910" w14:textId="77777777" w:rsidR="000F54EB" w:rsidRDefault="000F54EB">
      <w:pPr>
        <w:pStyle w:val="BodyText"/>
        <w:spacing w:before="5"/>
        <w:rPr>
          <w:sz w:val="19"/>
        </w:rPr>
      </w:pPr>
    </w:p>
    <w:p w14:paraId="6F1BF92F" w14:textId="77777777" w:rsidR="000F54EB" w:rsidRDefault="00CE56CF" w:rsidP="00D16E6A">
      <w:pPr>
        <w:pStyle w:val="ListParagraph"/>
        <w:numPr>
          <w:ilvl w:val="2"/>
          <w:numId w:val="36"/>
        </w:numPr>
        <w:tabs>
          <w:tab w:val="left" w:pos="1180"/>
        </w:tabs>
        <w:spacing w:line="276" w:lineRule="auto"/>
        <w:ind w:left="1180" w:right="552"/>
        <w:rPr>
          <w:sz w:val="20"/>
        </w:rPr>
      </w:pPr>
      <w:r>
        <w:rPr>
          <w:sz w:val="20"/>
        </w:rPr>
        <w:t>The minimum peak design flow for mains, trucks and/or interceptors shall be 300 percent of the average design</w:t>
      </w:r>
      <w:r>
        <w:rPr>
          <w:spacing w:val="-15"/>
          <w:sz w:val="20"/>
        </w:rPr>
        <w:t xml:space="preserve"> </w:t>
      </w:r>
      <w:r>
        <w:rPr>
          <w:sz w:val="20"/>
        </w:rPr>
        <w:t>flow.</w:t>
      </w:r>
    </w:p>
    <w:p w14:paraId="1F338021" w14:textId="77777777" w:rsidR="000F54EB" w:rsidRDefault="000F54EB">
      <w:pPr>
        <w:pStyle w:val="BodyText"/>
        <w:spacing w:before="6"/>
        <w:rPr>
          <w:sz w:val="29"/>
        </w:rPr>
      </w:pPr>
    </w:p>
    <w:p w14:paraId="15C735CD" w14:textId="77777777" w:rsidR="000F54EB" w:rsidRDefault="00CE56CF" w:rsidP="00D16E6A">
      <w:pPr>
        <w:numPr>
          <w:ilvl w:val="1"/>
          <w:numId w:val="36"/>
        </w:numPr>
        <w:tabs>
          <w:tab w:val="left" w:pos="604"/>
        </w:tabs>
        <w:ind w:left="604"/>
        <w:rPr>
          <w:b/>
          <w:sz w:val="24"/>
        </w:rPr>
      </w:pPr>
      <w:bookmarkStart w:id="5" w:name="_TOC_250019"/>
      <w:bookmarkEnd w:id="5"/>
      <w:r>
        <w:rPr>
          <w:b/>
          <w:color w:val="365F91"/>
          <w:sz w:val="24"/>
        </w:rPr>
        <w:t>Sewer Pipe Layout</w:t>
      </w:r>
    </w:p>
    <w:p w14:paraId="1667BBB6" w14:textId="77777777" w:rsidR="000F54EB" w:rsidRDefault="000F54EB">
      <w:pPr>
        <w:pStyle w:val="BodyText"/>
        <w:spacing w:before="11"/>
        <w:rPr>
          <w:b/>
          <w:sz w:val="19"/>
        </w:rPr>
      </w:pPr>
    </w:p>
    <w:p w14:paraId="738F4F9F" w14:textId="51FC973F" w:rsidR="00975332" w:rsidRPr="00975332" w:rsidRDefault="00975332" w:rsidP="00975332">
      <w:pPr>
        <w:pStyle w:val="ListParagraph"/>
        <w:numPr>
          <w:ilvl w:val="2"/>
          <w:numId w:val="38"/>
        </w:numPr>
        <w:ind w:left="1170"/>
        <w:rPr>
          <w:sz w:val="20"/>
        </w:rPr>
      </w:pPr>
      <w:r w:rsidRPr="00975332">
        <w:rPr>
          <w:sz w:val="20"/>
        </w:rPr>
        <w:t>Ten (10) Gauge Solid Copper</w:t>
      </w:r>
      <w:r>
        <w:rPr>
          <w:sz w:val="20"/>
        </w:rPr>
        <w:t xml:space="preserve"> </w:t>
      </w:r>
      <w:r w:rsidRPr="00975332">
        <w:rPr>
          <w:sz w:val="20"/>
        </w:rPr>
        <w:t xml:space="preserve">Wire underground rated shall </w:t>
      </w:r>
      <w:proofErr w:type="gramStart"/>
      <w:r w:rsidRPr="00975332">
        <w:rPr>
          <w:sz w:val="20"/>
        </w:rPr>
        <w:t>be run</w:t>
      </w:r>
      <w:proofErr w:type="gramEnd"/>
      <w:r w:rsidRPr="00975332">
        <w:rPr>
          <w:sz w:val="20"/>
        </w:rPr>
        <w:t xml:space="preserve"> with all </w:t>
      </w:r>
      <w:r>
        <w:rPr>
          <w:sz w:val="20"/>
        </w:rPr>
        <w:t>s</w:t>
      </w:r>
      <w:r w:rsidRPr="00975332">
        <w:rPr>
          <w:sz w:val="20"/>
        </w:rPr>
        <w:t>ewer main</w:t>
      </w:r>
      <w:r>
        <w:rPr>
          <w:sz w:val="20"/>
        </w:rPr>
        <w:t>s</w:t>
      </w:r>
      <w:r w:rsidRPr="00975332">
        <w:rPr>
          <w:sz w:val="20"/>
        </w:rPr>
        <w:t xml:space="preserve"> and services. All splices/connections shall be waterproof.</w:t>
      </w:r>
    </w:p>
    <w:p w14:paraId="71614953" w14:textId="5BEE72A8" w:rsidR="00975332" w:rsidRDefault="00975332" w:rsidP="00975332">
      <w:pPr>
        <w:pStyle w:val="ListParagraph"/>
        <w:tabs>
          <w:tab w:val="left" w:pos="1180"/>
        </w:tabs>
        <w:spacing w:line="276" w:lineRule="auto"/>
        <w:ind w:left="1170" w:right="291" w:firstLine="0"/>
        <w:rPr>
          <w:sz w:val="20"/>
        </w:rPr>
      </w:pPr>
    </w:p>
    <w:p w14:paraId="2498FE79" w14:textId="203A2319" w:rsidR="000F54EB" w:rsidRDefault="00CE56CF" w:rsidP="00975332">
      <w:pPr>
        <w:pStyle w:val="ListParagraph"/>
        <w:numPr>
          <w:ilvl w:val="2"/>
          <w:numId w:val="38"/>
        </w:numPr>
        <w:tabs>
          <w:tab w:val="left" w:pos="1180"/>
        </w:tabs>
        <w:spacing w:line="276" w:lineRule="auto"/>
        <w:ind w:left="1170" w:right="291"/>
        <w:rPr>
          <w:sz w:val="20"/>
        </w:rPr>
      </w:pPr>
      <w:r>
        <w:rPr>
          <w:sz w:val="20"/>
        </w:rPr>
        <w:t xml:space="preserve">Facilities </w:t>
      </w:r>
      <w:proofErr w:type="gramStart"/>
      <w:r>
        <w:rPr>
          <w:sz w:val="20"/>
        </w:rPr>
        <w:t>being decommissioned</w:t>
      </w:r>
      <w:proofErr w:type="gramEnd"/>
      <w:r>
        <w:rPr>
          <w:sz w:val="20"/>
        </w:rPr>
        <w:t xml:space="preserve"> shall be abandoned and associated easements vacated. </w:t>
      </w:r>
      <w:proofErr w:type="gramStart"/>
      <w:r>
        <w:rPr>
          <w:sz w:val="20"/>
        </w:rPr>
        <w:t>Manholes</w:t>
      </w:r>
      <w:proofErr w:type="gramEnd"/>
      <w:r>
        <w:rPr>
          <w:sz w:val="20"/>
        </w:rPr>
        <w:t xml:space="preserve">, structures, </w:t>
      </w:r>
      <w:r w:rsidR="0002265C">
        <w:rPr>
          <w:sz w:val="20"/>
        </w:rPr>
        <w:t>pipe,</w:t>
      </w:r>
      <w:r>
        <w:rPr>
          <w:sz w:val="20"/>
        </w:rPr>
        <w:t xml:space="preserve"> and appurtenances are to be</w:t>
      </w:r>
      <w:r>
        <w:rPr>
          <w:spacing w:val="-5"/>
          <w:sz w:val="20"/>
        </w:rPr>
        <w:t xml:space="preserve"> </w:t>
      </w:r>
      <w:r>
        <w:rPr>
          <w:sz w:val="20"/>
        </w:rPr>
        <w:t>removed.</w:t>
      </w:r>
    </w:p>
    <w:p w14:paraId="1C673B21" w14:textId="77777777" w:rsidR="000F54EB" w:rsidRDefault="000F54EB">
      <w:pPr>
        <w:pStyle w:val="BodyText"/>
        <w:spacing w:before="5"/>
        <w:rPr>
          <w:sz w:val="16"/>
        </w:rPr>
      </w:pPr>
    </w:p>
    <w:p w14:paraId="3F542C4B" w14:textId="77777777" w:rsidR="000F54EB" w:rsidRDefault="00CE56CF" w:rsidP="00975332">
      <w:pPr>
        <w:pStyle w:val="ListParagraph"/>
        <w:numPr>
          <w:ilvl w:val="2"/>
          <w:numId w:val="38"/>
        </w:numPr>
        <w:tabs>
          <w:tab w:val="left" w:pos="1179"/>
          <w:tab w:val="left" w:pos="1180"/>
        </w:tabs>
        <w:ind w:left="1180"/>
        <w:rPr>
          <w:sz w:val="20"/>
        </w:rPr>
      </w:pPr>
      <w:r>
        <w:rPr>
          <w:sz w:val="20"/>
        </w:rPr>
        <w:t>At</w:t>
      </w:r>
      <w:r>
        <w:rPr>
          <w:spacing w:val="-4"/>
          <w:sz w:val="20"/>
        </w:rPr>
        <w:t xml:space="preserve"> </w:t>
      </w:r>
      <w:proofErr w:type="gramStart"/>
      <w:r>
        <w:rPr>
          <w:sz w:val="20"/>
        </w:rPr>
        <w:t>manholes</w:t>
      </w:r>
      <w:proofErr w:type="gramEnd"/>
      <w:r>
        <w:rPr>
          <w:sz w:val="20"/>
        </w:rPr>
        <w:t>,</w:t>
      </w:r>
      <w:r>
        <w:rPr>
          <w:spacing w:val="-4"/>
          <w:sz w:val="20"/>
        </w:rPr>
        <w:t xml:space="preserve"> </w:t>
      </w:r>
      <w:r>
        <w:rPr>
          <w:sz w:val="20"/>
        </w:rPr>
        <w:t>the</w:t>
      </w:r>
      <w:r>
        <w:rPr>
          <w:spacing w:val="-4"/>
          <w:sz w:val="20"/>
        </w:rPr>
        <w:t xml:space="preserve"> </w:t>
      </w:r>
      <w:r>
        <w:rPr>
          <w:sz w:val="20"/>
        </w:rPr>
        <w:t>minimum</w:t>
      </w:r>
      <w:r>
        <w:rPr>
          <w:spacing w:val="-3"/>
          <w:sz w:val="20"/>
        </w:rPr>
        <w:t xml:space="preserve"> </w:t>
      </w:r>
      <w:r>
        <w:rPr>
          <w:sz w:val="20"/>
        </w:rPr>
        <w:t>angle</w:t>
      </w:r>
      <w:r>
        <w:rPr>
          <w:spacing w:val="-4"/>
          <w:sz w:val="20"/>
        </w:rPr>
        <w:t xml:space="preserve"> </w:t>
      </w:r>
      <w:r>
        <w:rPr>
          <w:sz w:val="20"/>
        </w:rPr>
        <w:t>between</w:t>
      </w:r>
      <w:r>
        <w:rPr>
          <w:spacing w:val="-4"/>
          <w:sz w:val="20"/>
        </w:rPr>
        <w:t xml:space="preserve"> </w:t>
      </w:r>
      <w:r>
        <w:rPr>
          <w:sz w:val="20"/>
        </w:rPr>
        <w:t>influent</w:t>
      </w:r>
      <w:r>
        <w:rPr>
          <w:spacing w:val="-4"/>
          <w:sz w:val="20"/>
        </w:rPr>
        <w:t xml:space="preserve"> </w:t>
      </w:r>
      <w:r>
        <w:rPr>
          <w:sz w:val="20"/>
        </w:rPr>
        <w:t>and</w:t>
      </w:r>
      <w:r>
        <w:rPr>
          <w:spacing w:val="-3"/>
          <w:sz w:val="20"/>
        </w:rPr>
        <w:t xml:space="preserve"> </w:t>
      </w:r>
      <w:r>
        <w:rPr>
          <w:sz w:val="20"/>
        </w:rPr>
        <w:t>effluent</w:t>
      </w:r>
      <w:r>
        <w:rPr>
          <w:spacing w:val="-3"/>
          <w:sz w:val="20"/>
        </w:rPr>
        <w:t xml:space="preserve"> </w:t>
      </w:r>
      <w:r>
        <w:rPr>
          <w:sz w:val="20"/>
        </w:rPr>
        <w:t>lines</w:t>
      </w:r>
      <w:r>
        <w:rPr>
          <w:spacing w:val="-4"/>
          <w:sz w:val="20"/>
        </w:rPr>
        <w:t xml:space="preserve"> </w:t>
      </w:r>
      <w:r>
        <w:rPr>
          <w:sz w:val="20"/>
        </w:rPr>
        <w:t>is</w:t>
      </w:r>
      <w:r>
        <w:rPr>
          <w:spacing w:val="-4"/>
          <w:sz w:val="20"/>
        </w:rPr>
        <w:t xml:space="preserve"> </w:t>
      </w:r>
      <w:r>
        <w:rPr>
          <w:sz w:val="20"/>
        </w:rPr>
        <w:t>90‐degrees.</w:t>
      </w:r>
    </w:p>
    <w:p w14:paraId="1B3401C7" w14:textId="77777777" w:rsidR="000F54EB" w:rsidRDefault="000F54EB">
      <w:pPr>
        <w:pStyle w:val="BodyText"/>
        <w:spacing w:before="5"/>
        <w:rPr>
          <w:sz w:val="19"/>
        </w:rPr>
      </w:pPr>
    </w:p>
    <w:p w14:paraId="3535028A" w14:textId="77777777" w:rsidR="000F54EB" w:rsidRDefault="00CE56CF" w:rsidP="00975332">
      <w:pPr>
        <w:pStyle w:val="ListParagraph"/>
        <w:numPr>
          <w:ilvl w:val="2"/>
          <w:numId w:val="38"/>
        </w:numPr>
        <w:tabs>
          <w:tab w:val="left" w:pos="1179"/>
          <w:tab w:val="left" w:pos="1180"/>
        </w:tabs>
        <w:ind w:left="1179"/>
        <w:rPr>
          <w:sz w:val="20"/>
        </w:rPr>
      </w:pPr>
      <w:r>
        <w:rPr>
          <w:sz w:val="20"/>
        </w:rPr>
        <w:t>Show</w:t>
      </w:r>
      <w:r>
        <w:rPr>
          <w:spacing w:val="-6"/>
          <w:sz w:val="20"/>
        </w:rPr>
        <w:t xml:space="preserve"> </w:t>
      </w:r>
      <w:r>
        <w:rPr>
          <w:sz w:val="20"/>
        </w:rPr>
        <w:t>sanitary</w:t>
      </w:r>
      <w:r>
        <w:rPr>
          <w:spacing w:val="-6"/>
          <w:sz w:val="20"/>
        </w:rPr>
        <w:t xml:space="preserve"> </w:t>
      </w:r>
      <w:r>
        <w:rPr>
          <w:sz w:val="20"/>
        </w:rPr>
        <w:t>sewer</w:t>
      </w:r>
      <w:r>
        <w:rPr>
          <w:spacing w:val="-6"/>
          <w:sz w:val="20"/>
        </w:rPr>
        <w:t xml:space="preserve"> </w:t>
      </w:r>
      <w:r>
        <w:rPr>
          <w:sz w:val="20"/>
        </w:rPr>
        <w:t>crossings</w:t>
      </w:r>
      <w:r>
        <w:rPr>
          <w:spacing w:val="-6"/>
          <w:sz w:val="20"/>
        </w:rPr>
        <w:t xml:space="preserve"> </w:t>
      </w:r>
      <w:r>
        <w:rPr>
          <w:sz w:val="20"/>
        </w:rPr>
        <w:t>on</w:t>
      </w:r>
      <w:r>
        <w:rPr>
          <w:spacing w:val="-5"/>
          <w:sz w:val="20"/>
        </w:rPr>
        <w:t xml:space="preserve"> </w:t>
      </w:r>
      <w:r>
        <w:rPr>
          <w:sz w:val="20"/>
        </w:rPr>
        <w:t>all</w:t>
      </w:r>
      <w:r>
        <w:rPr>
          <w:spacing w:val="-6"/>
          <w:sz w:val="20"/>
        </w:rPr>
        <w:t xml:space="preserve"> </w:t>
      </w:r>
      <w:r>
        <w:rPr>
          <w:sz w:val="20"/>
        </w:rPr>
        <w:t>applicable</w:t>
      </w:r>
      <w:r>
        <w:rPr>
          <w:spacing w:val="-6"/>
          <w:sz w:val="20"/>
        </w:rPr>
        <w:t xml:space="preserve"> </w:t>
      </w:r>
      <w:r>
        <w:rPr>
          <w:sz w:val="20"/>
        </w:rPr>
        <w:t>profiles</w:t>
      </w:r>
      <w:r>
        <w:rPr>
          <w:spacing w:val="-6"/>
          <w:sz w:val="20"/>
        </w:rPr>
        <w:t xml:space="preserve"> </w:t>
      </w:r>
      <w:r>
        <w:rPr>
          <w:sz w:val="20"/>
        </w:rPr>
        <w:t>of</w:t>
      </w:r>
      <w:r>
        <w:rPr>
          <w:spacing w:val="-6"/>
          <w:sz w:val="20"/>
        </w:rPr>
        <w:t xml:space="preserve"> </w:t>
      </w:r>
      <w:r>
        <w:rPr>
          <w:sz w:val="20"/>
        </w:rPr>
        <w:t>other</w:t>
      </w:r>
      <w:r>
        <w:rPr>
          <w:spacing w:val="-6"/>
          <w:sz w:val="20"/>
        </w:rPr>
        <w:t xml:space="preserve"> </w:t>
      </w:r>
      <w:r>
        <w:rPr>
          <w:sz w:val="20"/>
        </w:rPr>
        <w:t>utilities.</w:t>
      </w:r>
    </w:p>
    <w:p w14:paraId="4DAF3A67" w14:textId="77777777" w:rsidR="000F54EB" w:rsidRDefault="000F54EB">
      <w:pPr>
        <w:pStyle w:val="BodyText"/>
        <w:spacing w:before="3"/>
        <w:rPr>
          <w:sz w:val="19"/>
        </w:rPr>
      </w:pPr>
    </w:p>
    <w:p w14:paraId="56606C31" w14:textId="77777777" w:rsidR="000F54EB" w:rsidRDefault="00CE56CF" w:rsidP="00975332">
      <w:pPr>
        <w:pStyle w:val="ListParagraph"/>
        <w:numPr>
          <w:ilvl w:val="2"/>
          <w:numId w:val="38"/>
        </w:numPr>
        <w:tabs>
          <w:tab w:val="left" w:pos="1180"/>
        </w:tabs>
        <w:spacing w:before="1"/>
        <w:ind w:left="1179"/>
        <w:rPr>
          <w:sz w:val="20"/>
        </w:rPr>
      </w:pPr>
      <w:r>
        <w:rPr>
          <w:sz w:val="20"/>
        </w:rPr>
        <w:t>Separations</w:t>
      </w:r>
    </w:p>
    <w:p w14:paraId="4C23676C" w14:textId="77777777" w:rsidR="000F54EB" w:rsidRDefault="000F54EB">
      <w:pPr>
        <w:pStyle w:val="BodyText"/>
        <w:spacing w:before="5"/>
        <w:rPr>
          <w:sz w:val="19"/>
        </w:rPr>
      </w:pPr>
    </w:p>
    <w:p w14:paraId="054368FD" w14:textId="47384A9C" w:rsidR="000F54EB" w:rsidRDefault="00CE56CF" w:rsidP="00975332">
      <w:pPr>
        <w:pStyle w:val="ListParagraph"/>
        <w:numPr>
          <w:ilvl w:val="3"/>
          <w:numId w:val="38"/>
        </w:numPr>
        <w:tabs>
          <w:tab w:val="left" w:pos="1719"/>
          <w:tab w:val="left" w:pos="1720"/>
        </w:tabs>
        <w:spacing w:line="276" w:lineRule="auto"/>
        <w:ind w:left="1719" w:right="477"/>
        <w:rPr>
          <w:sz w:val="20"/>
        </w:rPr>
      </w:pPr>
      <w:r>
        <w:rPr>
          <w:sz w:val="20"/>
        </w:rPr>
        <w:lastRenderedPageBreak/>
        <w:t xml:space="preserve">Provide a minimum </w:t>
      </w:r>
      <w:r w:rsidR="0002265C">
        <w:rPr>
          <w:sz w:val="20"/>
        </w:rPr>
        <w:t>10-foot</w:t>
      </w:r>
      <w:r>
        <w:rPr>
          <w:sz w:val="20"/>
        </w:rPr>
        <w:t xml:space="preserve"> horizontal separation (outside to outside) with water pipe, including </w:t>
      </w:r>
      <w:proofErr w:type="gramStart"/>
      <w:r>
        <w:rPr>
          <w:sz w:val="20"/>
        </w:rPr>
        <w:t>manholes</w:t>
      </w:r>
      <w:proofErr w:type="gramEnd"/>
      <w:r>
        <w:rPr>
          <w:sz w:val="20"/>
        </w:rPr>
        <w:t>, in accordance with the Waterworks Regulations (12 VAC</w:t>
      </w:r>
      <w:r>
        <w:rPr>
          <w:spacing w:val="-12"/>
          <w:sz w:val="20"/>
        </w:rPr>
        <w:t xml:space="preserve"> </w:t>
      </w:r>
      <w:r>
        <w:rPr>
          <w:sz w:val="20"/>
        </w:rPr>
        <w:t>5‐590‐1150).</w:t>
      </w:r>
    </w:p>
    <w:p w14:paraId="061F61B8" w14:textId="77777777" w:rsidR="000F54EB" w:rsidRDefault="000F54EB">
      <w:pPr>
        <w:spacing w:line="276" w:lineRule="auto"/>
        <w:rPr>
          <w:sz w:val="20"/>
        </w:rPr>
        <w:sectPr w:rsidR="000F54EB">
          <w:pgSz w:w="12240" w:h="15840"/>
          <w:pgMar w:top="940" w:right="1360" w:bottom="1100" w:left="1340" w:header="759" w:footer="909" w:gutter="0"/>
          <w:cols w:space="720"/>
        </w:sectPr>
      </w:pPr>
    </w:p>
    <w:p w14:paraId="7CF47EF8" w14:textId="77777777" w:rsidR="000F54EB" w:rsidRDefault="000F54EB">
      <w:pPr>
        <w:pStyle w:val="BodyText"/>
      </w:pPr>
    </w:p>
    <w:p w14:paraId="4AB7F9F6" w14:textId="77777777" w:rsidR="000F54EB" w:rsidRDefault="000F54EB">
      <w:pPr>
        <w:pStyle w:val="BodyText"/>
        <w:spacing w:before="2"/>
        <w:rPr>
          <w:sz w:val="19"/>
        </w:rPr>
      </w:pPr>
    </w:p>
    <w:p w14:paraId="0EFD349A" w14:textId="77A5EEDA" w:rsidR="000F54EB" w:rsidRDefault="00CE56CF" w:rsidP="00975332">
      <w:pPr>
        <w:pStyle w:val="ListParagraph"/>
        <w:numPr>
          <w:ilvl w:val="3"/>
          <w:numId w:val="38"/>
        </w:numPr>
        <w:tabs>
          <w:tab w:val="left" w:pos="1719"/>
          <w:tab w:val="left" w:pos="1720"/>
        </w:tabs>
        <w:spacing w:line="276" w:lineRule="auto"/>
        <w:ind w:left="1720" w:right="183"/>
        <w:rPr>
          <w:sz w:val="20"/>
        </w:rPr>
      </w:pPr>
      <w:r>
        <w:rPr>
          <w:sz w:val="20"/>
        </w:rPr>
        <w:t>Provide</w:t>
      </w:r>
      <w:r>
        <w:rPr>
          <w:spacing w:val="-4"/>
          <w:sz w:val="20"/>
        </w:rPr>
        <w:t xml:space="preserve"> </w:t>
      </w:r>
      <w:r>
        <w:rPr>
          <w:sz w:val="20"/>
        </w:rPr>
        <w:t>minimum</w:t>
      </w:r>
      <w:r>
        <w:rPr>
          <w:spacing w:val="-4"/>
          <w:sz w:val="20"/>
        </w:rPr>
        <w:t xml:space="preserve"> </w:t>
      </w:r>
      <w:r w:rsidR="0002265C">
        <w:rPr>
          <w:sz w:val="20"/>
        </w:rPr>
        <w:t>6</w:t>
      </w:r>
      <w:r w:rsidR="0002265C">
        <w:rPr>
          <w:spacing w:val="-4"/>
          <w:sz w:val="20"/>
        </w:rPr>
        <w:t>-foot</w:t>
      </w:r>
      <w:r>
        <w:rPr>
          <w:spacing w:val="-4"/>
          <w:sz w:val="20"/>
        </w:rPr>
        <w:t xml:space="preserve"> </w:t>
      </w:r>
      <w:r>
        <w:rPr>
          <w:sz w:val="20"/>
        </w:rPr>
        <w:t>horizontal</w:t>
      </w:r>
      <w:r>
        <w:rPr>
          <w:spacing w:val="-4"/>
          <w:sz w:val="20"/>
        </w:rPr>
        <w:t xml:space="preserve"> </w:t>
      </w:r>
      <w:r>
        <w:rPr>
          <w:sz w:val="20"/>
        </w:rPr>
        <w:t>separation</w:t>
      </w:r>
      <w:r>
        <w:rPr>
          <w:spacing w:val="-4"/>
          <w:sz w:val="20"/>
        </w:rPr>
        <w:t xml:space="preserve"> </w:t>
      </w:r>
      <w:r>
        <w:rPr>
          <w:sz w:val="20"/>
        </w:rPr>
        <w:t>(outside</w:t>
      </w:r>
      <w:r>
        <w:rPr>
          <w:spacing w:val="-4"/>
          <w:sz w:val="20"/>
        </w:rPr>
        <w:t xml:space="preserve"> </w:t>
      </w:r>
      <w:r>
        <w:rPr>
          <w:sz w:val="20"/>
        </w:rPr>
        <w:t>to</w:t>
      </w:r>
      <w:r>
        <w:rPr>
          <w:spacing w:val="-4"/>
          <w:sz w:val="20"/>
        </w:rPr>
        <w:t xml:space="preserve"> </w:t>
      </w:r>
      <w:r>
        <w:rPr>
          <w:sz w:val="20"/>
        </w:rPr>
        <w:t>outside)</w:t>
      </w:r>
      <w:r>
        <w:rPr>
          <w:spacing w:val="-4"/>
          <w:sz w:val="20"/>
        </w:rPr>
        <w:t xml:space="preserve"> </w:t>
      </w:r>
      <w:r>
        <w:rPr>
          <w:sz w:val="20"/>
        </w:rPr>
        <w:t>with</w:t>
      </w:r>
      <w:r>
        <w:rPr>
          <w:spacing w:val="-3"/>
          <w:sz w:val="20"/>
        </w:rPr>
        <w:t xml:space="preserve"> </w:t>
      </w:r>
      <w:r>
        <w:rPr>
          <w:sz w:val="20"/>
        </w:rPr>
        <w:t>storm</w:t>
      </w:r>
      <w:r>
        <w:rPr>
          <w:spacing w:val="-3"/>
          <w:sz w:val="20"/>
        </w:rPr>
        <w:t xml:space="preserve"> </w:t>
      </w:r>
      <w:r>
        <w:rPr>
          <w:sz w:val="20"/>
        </w:rPr>
        <w:t>drainage</w:t>
      </w:r>
      <w:r>
        <w:rPr>
          <w:spacing w:val="-4"/>
          <w:sz w:val="20"/>
        </w:rPr>
        <w:t xml:space="preserve"> </w:t>
      </w:r>
      <w:r>
        <w:rPr>
          <w:sz w:val="20"/>
        </w:rPr>
        <w:t xml:space="preserve">piping and structures, including at sanitary </w:t>
      </w:r>
      <w:proofErr w:type="gramStart"/>
      <w:r>
        <w:rPr>
          <w:sz w:val="20"/>
        </w:rPr>
        <w:t>manholes</w:t>
      </w:r>
      <w:proofErr w:type="gramEnd"/>
      <w:r>
        <w:rPr>
          <w:sz w:val="20"/>
        </w:rPr>
        <w:t>. Under no circumstances may any sewer cross beneath storm drainage</w:t>
      </w:r>
      <w:r>
        <w:rPr>
          <w:spacing w:val="-3"/>
          <w:sz w:val="20"/>
        </w:rPr>
        <w:t xml:space="preserve"> </w:t>
      </w:r>
      <w:r>
        <w:rPr>
          <w:sz w:val="20"/>
        </w:rPr>
        <w:t>structures.</w:t>
      </w:r>
    </w:p>
    <w:p w14:paraId="22D7B071" w14:textId="77777777" w:rsidR="000F54EB" w:rsidRDefault="000F54EB">
      <w:pPr>
        <w:pStyle w:val="BodyText"/>
        <w:spacing w:before="4"/>
        <w:rPr>
          <w:sz w:val="16"/>
        </w:rPr>
      </w:pPr>
    </w:p>
    <w:p w14:paraId="4798B73E" w14:textId="36D5ABAB" w:rsidR="000F54EB" w:rsidRDefault="00CE56CF" w:rsidP="00975332">
      <w:pPr>
        <w:pStyle w:val="ListParagraph"/>
        <w:numPr>
          <w:ilvl w:val="3"/>
          <w:numId w:val="38"/>
        </w:numPr>
        <w:tabs>
          <w:tab w:val="left" w:pos="1719"/>
          <w:tab w:val="left" w:pos="1720"/>
        </w:tabs>
        <w:spacing w:before="1" w:line="276" w:lineRule="auto"/>
        <w:ind w:left="1720" w:right="492"/>
        <w:rPr>
          <w:sz w:val="20"/>
        </w:rPr>
      </w:pPr>
      <w:r>
        <w:rPr>
          <w:sz w:val="20"/>
        </w:rPr>
        <w:t xml:space="preserve">Provide </w:t>
      </w:r>
      <w:r w:rsidR="0002265C">
        <w:rPr>
          <w:sz w:val="20"/>
        </w:rPr>
        <w:t>a minimum</w:t>
      </w:r>
      <w:r>
        <w:rPr>
          <w:sz w:val="20"/>
        </w:rPr>
        <w:t xml:space="preserve"> </w:t>
      </w:r>
      <w:r w:rsidR="0002265C">
        <w:rPr>
          <w:sz w:val="20"/>
        </w:rPr>
        <w:t>15-foot</w:t>
      </w:r>
      <w:r>
        <w:rPr>
          <w:sz w:val="20"/>
        </w:rPr>
        <w:t xml:space="preserve"> horizontal separation with a building or any other above ground structure. This requirement may </w:t>
      </w:r>
      <w:proofErr w:type="gramStart"/>
      <w:r>
        <w:rPr>
          <w:sz w:val="20"/>
        </w:rPr>
        <w:t>be increased</w:t>
      </w:r>
      <w:proofErr w:type="gramEnd"/>
      <w:r>
        <w:rPr>
          <w:sz w:val="20"/>
        </w:rPr>
        <w:t xml:space="preserve"> for deep and/or large diameter sewers, as determined by the Town of</w:t>
      </w:r>
      <w:r>
        <w:rPr>
          <w:spacing w:val="-2"/>
          <w:sz w:val="20"/>
        </w:rPr>
        <w:t xml:space="preserve"> </w:t>
      </w:r>
      <w:r>
        <w:rPr>
          <w:sz w:val="20"/>
        </w:rPr>
        <w:t>Strasburg.</w:t>
      </w:r>
    </w:p>
    <w:p w14:paraId="48BA9758" w14:textId="77777777" w:rsidR="000F54EB" w:rsidRDefault="000F54EB">
      <w:pPr>
        <w:pStyle w:val="BodyText"/>
        <w:spacing w:before="4"/>
        <w:rPr>
          <w:sz w:val="16"/>
        </w:rPr>
      </w:pPr>
    </w:p>
    <w:p w14:paraId="394CF24C" w14:textId="12CFB858" w:rsidR="000F54EB" w:rsidRDefault="00CE56CF" w:rsidP="00975332">
      <w:pPr>
        <w:pStyle w:val="ListParagraph"/>
        <w:numPr>
          <w:ilvl w:val="3"/>
          <w:numId w:val="38"/>
        </w:numPr>
        <w:tabs>
          <w:tab w:val="left" w:pos="1719"/>
          <w:tab w:val="left" w:pos="1720"/>
        </w:tabs>
        <w:spacing w:line="276" w:lineRule="auto"/>
        <w:ind w:left="1720" w:right="372"/>
        <w:rPr>
          <w:sz w:val="20"/>
        </w:rPr>
      </w:pPr>
      <w:r>
        <w:rPr>
          <w:sz w:val="20"/>
        </w:rPr>
        <w:t>Provide</w:t>
      </w:r>
      <w:r>
        <w:rPr>
          <w:spacing w:val="-5"/>
          <w:sz w:val="20"/>
        </w:rPr>
        <w:t xml:space="preserve"> </w:t>
      </w:r>
      <w:r w:rsidR="0002265C">
        <w:rPr>
          <w:sz w:val="20"/>
        </w:rPr>
        <w:t>a minimum</w:t>
      </w:r>
      <w:r>
        <w:rPr>
          <w:spacing w:val="-5"/>
          <w:sz w:val="20"/>
        </w:rPr>
        <w:t xml:space="preserve"> </w:t>
      </w:r>
      <w:r w:rsidR="0002265C">
        <w:rPr>
          <w:sz w:val="20"/>
        </w:rPr>
        <w:t>50</w:t>
      </w:r>
      <w:r w:rsidR="0002265C">
        <w:rPr>
          <w:spacing w:val="-5"/>
          <w:sz w:val="20"/>
        </w:rPr>
        <w:t>-foot</w:t>
      </w:r>
      <w:r>
        <w:rPr>
          <w:spacing w:val="-5"/>
          <w:sz w:val="20"/>
        </w:rPr>
        <w:t xml:space="preserve"> </w:t>
      </w:r>
      <w:r>
        <w:rPr>
          <w:sz w:val="20"/>
        </w:rPr>
        <w:t>horizontal</w:t>
      </w:r>
      <w:r>
        <w:rPr>
          <w:spacing w:val="-5"/>
          <w:sz w:val="20"/>
        </w:rPr>
        <w:t xml:space="preserve"> </w:t>
      </w:r>
      <w:r>
        <w:rPr>
          <w:sz w:val="20"/>
        </w:rPr>
        <w:t>separation</w:t>
      </w:r>
      <w:r>
        <w:rPr>
          <w:spacing w:val="-5"/>
          <w:sz w:val="20"/>
        </w:rPr>
        <w:t xml:space="preserve"> </w:t>
      </w:r>
      <w:r>
        <w:rPr>
          <w:sz w:val="20"/>
        </w:rPr>
        <w:t>with</w:t>
      </w:r>
      <w:r>
        <w:rPr>
          <w:spacing w:val="-5"/>
          <w:sz w:val="20"/>
        </w:rPr>
        <w:t xml:space="preserve"> </w:t>
      </w:r>
      <w:r>
        <w:rPr>
          <w:sz w:val="20"/>
        </w:rPr>
        <w:t>wells.</w:t>
      </w:r>
      <w:r>
        <w:rPr>
          <w:spacing w:val="-5"/>
          <w:sz w:val="20"/>
        </w:rPr>
        <w:t xml:space="preserve"> </w:t>
      </w:r>
      <w:r>
        <w:rPr>
          <w:sz w:val="20"/>
        </w:rPr>
        <w:t>Show</w:t>
      </w:r>
      <w:r>
        <w:rPr>
          <w:spacing w:val="-3"/>
          <w:sz w:val="20"/>
        </w:rPr>
        <w:t xml:space="preserve"> </w:t>
      </w:r>
      <w:r>
        <w:rPr>
          <w:sz w:val="20"/>
        </w:rPr>
        <w:t>all</w:t>
      </w:r>
      <w:r>
        <w:rPr>
          <w:spacing w:val="-5"/>
          <w:sz w:val="20"/>
        </w:rPr>
        <w:t xml:space="preserve"> </w:t>
      </w:r>
      <w:r>
        <w:rPr>
          <w:sz w:val="20"/>
        </w:rPr>
        <w:t>wells</w:t>
      </w:r>
      <w:r>
        <w:rPr>
          <w:spacing w:val="-5"/>
          <w:sz w:val="20"/>
        </w:rPr>
        <w:t xml:space="preserve"> </w:t>
      </w:r>
      <w:r>
        <w:rPr>
          <w:sz w:val="20"/>
        </w:rPr>
        <w:t>within</w:t>
      </w:r>
      <w:r>
        <w:rPr>
          <w:spacing w:val="-5"/>
          <w:sz w:val="20"/>
        </w:rPr>
        <w:t xml:space="preserve"> </w:t>
      </w:r>
      <w:proofErr w:type="gramStart"/>
      <w:r>
        <w:rPr>
          <w:sz w:val="20"/>
        </w:rPr>
        <w:t>100</w:t>
      </w:r>
      <w:proofErr w:type="gramEnd"/>
      <w:r>
        <w:rPr>
          <w:spacing w:val="-5"/>
          <w:sz w:val="20"/>
        </w:rPr>
        <w:t xml:space="preserve"> </w:t>
      </w:r>
      <w:r>
        <w:rPr>
          <w:sz w:val="20"/>
        </w:rPr>
        <w:t>feet</w:t>
      </w:r>
      <w:r>
        <w:rPr>
          <w:spacing w:val="-5"/>
          <w:sz w:val="20"/>
        </w:rPr>
        <w:t xml:space="preserve"> </w:t>
      </w:r>
      <w:r>
        <w:rPr>
          <w:sz w:val="20"/>
        </w:rPr>
        <w:t>of sanitary sewer</w:t>
      </w:r>
      <w:r>
        <w:rPr>
          <w:spacing w:val="-20"/>
          <w:sz w:val="20"/>
        </w:rPr>
        <w:t xml:space="preserve"> </w:t>
      </w:r>
      <w:r>
        <w:rPr>
          <w:sz w:val="20"/>
        </w:rPr>
        <w:t>easements.</w:t>
      </w:r>
    </w:p>
    <w:p w14:paraId="57F81397" w14:textId="77777777" w:rsidR="000F54EB" w:rsidRDefault="000F54EB">
      <w:pPr>
        <w:pStyle w:val="BodyText"/>
        <w:spacing w:before="5"/>
        <w:rPr>
          <w:sz w:val="16"/>
        </w:rPr>
      </w:pPr>
    </w:p>
    <w:p w14:paraId="63147AB8" w14:textId="77777777" w:rsidR="000F54EB" w:rsidRDefault="00CE56CF" w:rsidP="00975332">
      <w:pPr>
        <w:pStyle w:val="ListParagraph"/>
        <w:numPr>
          <w:ilvl w:val="2"/>
          <w:numId w:val="38"/>
        </w:numPr>
        <w:tabs>
          <w:tab w:val="left" w:pos="1179"/>
          <w:tab w:val="left" w:pos="1180"/>
        </w:tabs>
        <w:ind w:left="1180"/>
        <w:rPr>
          <w:sz w:val="20"/>
        </w:rPr>
      </w:pPr>
      <w:r>
        <w:rPr>
          <w:sz w:val="20"/>
        </w:rPr>
        <w:t xml:space="preserve">Pipe deflections will not </w:t>
      </w:r>
      <w:proofErr w:type="gramStart"/>
      <w:r>
        <w:rPr>
          <w:sz w:val="20"/>
        </w:rPr>
        <w:t>be</w:t>
      </w:r>
      <w:r>
        <w:rPr>
          <w:spacing w:val="-28"/>
          <w:sz w:val="20"/>
        </w:rPr>
        <w:t xml:space="preserve"> </w:t>
      </w:r>
      <w:r>
        <w:rPr>
          <w:sz w:val="20"/>
        </w:rPr>
        <w:t>allowed</w:t>
      </w:r>
      <w:proofErr w:type="gramEnd"/>
      <w:r>
        <w:rPr>
          <w:sz w:val="20"/>
        </w:rPr>
        <w:t>.</w:t>
      </w:r>
    </w:p>
    <w:p w14:paraId="23B4D025" w14:textId="77777777" w:rsidR="000F54EB" w:rsidRDefault="000F54EB">
      <w:pPr>
        <w:pStyle w:val="BodyText"/>
        <w:spacing w:before="5"/>
        <w:rPr>
          <w:sz w:val="19"/>
        </w:rPr>
      </w:pPr>
    </w:p>
    <w:p w14:paraId="6AA1D31C" w14:textId="77777777" w:rsidR="000F54EB" w:rsidRDefault="00CE56CF" w:rsidP="00975332">
      <w:pPr>
        <w:pStyle w:val="ListParagraph"/>
        <w:numPr>
          <w:ilvl w:val="2"/>
          <w:numId w:val="38"/>
        </w:numPr>
        <w:tabs>
          <w:tab w:val="left" w:pos="1179"/>
          <w:tab w:val="left" w:pos="1180"/>
        </w:tabs>
        <w:ind w:left="1180"/>
        <w:rPr>
          <w:sz w:val="20"/>
        </w:rPr>
      </w:pPr>
      <w:r>
        <w:rPr>
          <w:sz w:val="20"/>
        </w:rPr>
        <w:t>Location of</w:t>
      </w:r>
      <w:r>
        <w:rPr>
          <w:spacing w:val="-14"/>
          <w:sz w:val="20"/>
        </w:rPr>
        <w:t xml:space="preserve"> </w:t>
      </w:r>
      <w:r>
        <w:rPr>
          <w:sz w:val="20"/>
        </w:rPr>
        <w:t>Sewer</w:t>
      </w:r>
    </w:p>
    <w:p w14:paraId="5D2CD7CD" w14:textId="77777777" w:rsidR="000F54EB" w:rsidRDefault="000F54EB">
      <w:pPr>
        <w:pStyle w:val="BodyText"/>
        <w:spacing w:before="3"/>
        <w:rPr>
          <w:sz w:val="19"/>
        </w:rPr>
      </w:pPr>
    </w:p>
    <w:p w14:paraId="1C5FAC44" w14:textId="77777777" w:rsidR="000F54EB" w:rsidRDefault="00CE56CF" w:rsidP="00975332">
      <w:pPr>
        <w:pStyle w:val="ListParagraph"/>
        <w:numPr>
          <w:ilvl w:val="3"/>
          <w:numId w:val="38"/>
        </w:numPr>
        <w:tabs>
          <w:tab w:val="left" w:pos="1719"/>
          <w:tab w:val="left" w:pos="1720"/>
        </w:tabs>
        <w:spacing w:before="1" w:line="276" w:lineRule="auto"/>
        <w:ind w:left="1720" w:right="110"/>
        <w:rPr>
          <w:sz w:val="20"/>
        </w:rPr>
      </w:pPr>
      <w:proofErr w:type="gramStart"/>
      <w:r>
        <w:rPr>
          <w:sz w:val="20"/>
        </w:rPr>
        <w:t>Manhole</w:t>
      </w:r>
      <w:proofErr w:type="gramEnd"/>
      <w:r>
        <w:rPr>
          <w:sz w:val="20"/>
        </w:rPr>
        <w:t xml:space="preserve"> location in pavement is preferred. Locate </w:t>
      </w:r>
      <w:proofErr w:type="gramStart"/>
      <w:r>
        <w:rPr>
          <w:sz w:val="20"/>
        </w:rPr>
        <w:t>manholes</w:t>
      </w:r>
      <w:proofErr w:type="gramEnd"/>
      <w:r>
        <w:rPr>
          <w:sz w:val="20"/>
        </w:rPr>
        <w:t xml:space="preserve"> at crown of pavement if</w:t>
      </w:r>
      <w:r>
        <w:rPr>
          <w:spacing w:val="-27"/>
          <w:sz w:val="20"/>
        </w:rPr>
        <w:t xml:space="preserve"> </w:t>
      </w:r>
      <w:r>
        <w:rPr>
          <w:sz w:val="20"/>
        </w:rPr>
        <w:t xml:space="preserve">possible. Where separation requirements preclude </w:t>
      </w:r>
      <w:proofErr w:type="gramStart"/>
      <w:r>
        <w:rPr>
          <w:sz w:val="20"/>
        </w:rPr>
        <w:t>manholes</w:t>
      </w:r>
      <w:proofErr w:type="gramEnd"/>
      <w:r>
        <w:rPr>
          <w:sz w:val="20"/>
        </w:rPr>
        <w:t xml:space="preserve"> on crown or centerline, manholes should be placed in the center of the travel</w:t>
      </w:r>
      <w:r>
        <w:rPr>
          <w:spacing w:val="-5"/>
          <w:sz w:val="20"/>
        </w:rPr>
        <w:t xml:space="preserve"> </w:t>
      </w:r>
      <w:r>
        <w:rPr>
          <w:sz w:val="20"/>
        </w:rPr>
        <w:t>lane.</w:t>
      </w:r>
    </w:p>
    <w:p w14:paraId="1D60698C" w14:textId="77777777" w:rsidR="000F54EB" w:rsidRDefault="000F54EB">
      <w:pPr>
        <w:pStyle w:val="BodyText"/>
        <w:spacing w:before="5"/>
        <w:rPr>
          <w:sz w:val="16"/>
        </w:rPr>
      </w:pPr>
    </w:p>
    <w:p w14:paraId="16BDE638" w14:textId="1661EA8F" w:rsidR="000F54EB" w:rsidRDefault="00CE56CF" w:rsidP="00975332">
      <w:pPr>
        <w:pStyle w:val="ListParagraph"/>
        <w:numPr>
          <w:ilvl w:val="3"/>
          <w:numId w:val="38"/>
        </w:numPr>
        <w:tabs>
          <w:tab w:val="left" w:pos="1719"/>
          <w:tab w:val="left" w:pos="1720"/>
        </w:tabs>
        <w:spacing w:line="276" w:lineRule="auto"/>
        <w:ind w:left="1720" w:right="125"/>
        <w:rPr>
          <w:sz w:val="20"/>
        </w:rPr>
      </w:pPr>
      <w:r>
        <w:rPr>
          <w:sz w:val="20"/>
        </w:rPr>
        <w:t xml:space="preserve">In public roads containing both water pipes and sewer pipes, there will typically not be sufficient width to accommodate waterline with sewer on centerline. In this case, center </w:t>
      </w:r>
      <w:proofErr w:type="gramStart"/>
      <w:r>
        <w:rPr>
          <w:sz w:val="20"/>
        </w:rPr>
        <w:t>manhole</w:t>
      </w:r>
      <w:proofErr w:type="gramEnd"/>
      <w:r>
        <w:rPr>
          <w:sz w:val="20"/>
        </w:rPr>
        <w:t xml:space="preserve"> 5 feet from the centerline of the roadway. In such cases, </w:t>
      </w:r>
      <w:r w:rsidR="0002265C">
        <w:rPr>
          <w:sz w:val="20"/>
        </w:rPr>
        <w:t>the waterline</w:t>
      </w:r>
      <w:r>
        <w:rPr>
          <w:sz w:val="20"/>
        </w:rPr>
        <w:t xml:space="preserve"> is typically located </w:t>
      </w:r>
      <w:proofErr w:type="gramStart"/>
      <w:r>
        <w:rPr>
          <w:sz w:val="20"/>
        </w:rPr>
        <w:t>8</w:t>
      </w:r>
      <w:proofErr w:type="gramEnd"/>
      <w:r>
        <w:rPr>
          <w:sz w:val="20"/>
        </w:rPr>
        <w:t xml:space="preserve"> feet from </w:t>
      </w:r>
      <w:r w:rsidR="00822F5D">
        <w:rPr>
          <w:sz w:val="20"/>
        </w:rPr>
        <w:t>the centerline</w:t>
      </w:r>
      <w:r>
        <w:rPr>
          <w:sz w:val="20"/>
        </w:rPr>
        <w:t xml:space="preserve">, on </w:t>
      </w:r>
      <w:proofErr w:type="gramStart"/>
      <w:r>
        <w:rPr>
          <w:sz w:val="20"/>
        </w:rPr>
        <w:t>opposite</w:t>
      </w:r>
      <w:proofErr w:type="gramEnd"/>
      <w:r>
        <w:rPr>
          <w:sz w:val="20"/>
        </w:rPr>
        <w:t xml:space="preserve"> side of street, resulting in the required </w:t>
      </w:r>
      <w:r w:rsidR="0002265C">
        <w:rPr>
          <w:sz w:val="20"/>
        </w:rPr>
        <w:t>10-foot</w:t>
      </w:r>
      <w:r>
        <w:rPr>
          <w:sz w:val="20"/>
        </w:rPr>
        <w:t xml:space="preserve"> separation (outside to</w:t>
      </w:r>
      <w:r>
        <w:rPr>
          <w:spacing w:val="-17"/>
          <w:sz w:val="20"/>
        </w:rPr>
        <w:t xml:space="preserve"> </w:t>
      </w:r>
      <w:r>
        <w:rPr>
          <w:sz w:val="20"/>
        </w:rPr>
        <w:t>outside).</w:t>
      </w:r>
    </w:p>
    <w:p w14:paraId="0E35BB54" w14:textId="77777777" w:rsidR="000F54EB" w:rsidRDefault="000F54EB">
      <w:pPr>
        <w:pStyle w:val="BodyText"/>
        <w:spacing w:before="4"/>
        <w:rPr>
          <w:sz w:val="16"/>
        </w:rPr>
      </w:pPr>
    </w:p>
    <w:p w14:paraId="3E6035D8" w14:textId="77777777" w:rsidR="000F54EB" w:rsidRDefault="00CE56CF" w:rsidP="00975332">
      <w:pPr>
        <w:pStyle w:val="ListParagraph"/>
        <w:numPr>
          <w:ilvl w:val="3"/>
          <w:numId w:val="38"/>
        </w:numPr>
        <w:tabs>
          <w:tab w:val="left" w:pos="1719"/>
          <w:tab w:val="left" w:pos="1720"/>
        </w:tabs>
        <w:spacing w:before="1"/>
        <w:ind w:left="1720"/>
        <w:rPr>
          <w:sz w:val="20"/>
        </w:rPr>
      </w:pPr>
      <w:r>
        <w:rPr>
          <w:sz w:val="20"/>
        </w:rPr>
        <w:t xml:space="preserve">Locate </w:t>
      </w:r>
      <w:proofErr w:type="gramStart"/>
      <w:r>
        <w:rPr>
          <w:sz w:val="20"/>
        </w:rPr>
        <w:t>manholes</w:t>
      </w:r>
      <w:proofErr w:type="gramEnd"/>
      <w:r>
        <w:rPr>
          <w:sz w:val="20"/>
        </w:rPr>
        <w:t xml:space="preserve"> beyond spread of gutter’s</w:t>
      </w:r>
      <w:r>
        <w:rPr>
          <w:spacing w:val="-9"/>
          <w:sz w:val="20"/>
        </w:rPr>
        <w:t xml:space="preserve"> </w:t>
      </w:r>
      <w:r>
        <w:rPr>
          <w:sz w:val="20"/>
        </w:rPr>
        <w:t>flow.</w:t>
      </w:r>
    </w:p>
    <w:p w14:paraId="0BFE7F61" w14:textId="77777777" w:rsidR="000F54EB" w:rsidRDefault="000F54EB">
      <w:pPr>
        <w:pStyle w:val="BodyText"/>
        <w:spacing w:before="5"/>
        <w:rPr>
          <w:sz w:val="19"/>
        </w:rPr>
      </w:pPr>
    </w:p>
    <w:p w14:paraId="3D6972E5" w14:textId="77777777" w:rsidR="000F54EB" w:rsidRDefault="00CE56CF" w:rsidP="00975332">
      <w:pPr>
        <w:pStyle w:val="ListParagraph"/>
        <w:numPr>
          <w:ilvl w:val="3"/>
          <w:numId w:val="38"/>
        </w:numPr>
        <w:tabs>
          <w:tab w:val="left" w:pos="1719"/>
          <w:tab w:val="left" w:pos="1720"/>
        </w:tabs>
        <w:spacing w:line="276" w:lineRule="auto"/>
        <w:ind w:left="1719" w:right="117" w:hanging="359"/>
        <w:rPr>
          <w:sz w:val="20"/>
        </w:rPr>
      </w:pPr>
      <w:r>
        <w:rPr>
          <w:sz w:val="20"/>
        </w:rPr>
        <w:t xml:space="preserve">Identify places where future extension of public or service pipe appears practical to allow service to other buildings or properties. Sewer is to be constructed to beyond the area being developed, </w:t>
      </w:r>
      <w:proofErr w:type="gramStart"/>
      <w:r>
        <w:rPr>
          <w:sz w:val="20"/>
        </w:rPr>
        <w:t>so as to</w:t>
      </w:r>
      <w:proofErr w:type="gramEnd"/>
      <w:r>
        <w:rPr>
          <w:sz w:val="20"/>
        </w:rPr>
        <w:t xml:space="preserve"> terminate in a location from which it can readily be extended in the future. This will be beyond proposed pavements, past adjacent buildings, and beyond adjacent or crossing waterlines or storm drains that would otherwise </w:t>
      </w:r>
      <w:proofErr w:type="gramStart"/>
      <w:r>
        <w:rPr>
          <w:sz w:val="20"/>
        </w:rPr>
        <w:t>be undermined</w:t>
      </w:r>
      <w:proofErr w:type="gramEnd"/>
      <w:r>
        <w:rPr>
          <w:sz w:val="20"/>
        </w:rPr>
        <w:t xml:space="preserve"> during subsequent sewer installation. Easement for the future line must </w:t>
      </w:r>
      <w:proofErr w:type="gramStart"/>
      <w:r>
        <w:rPr>
          <w:sz w:val="20"/>
        </w:rPr>
        <w:t>be conveyed</w:t>
      </w:r>
      <w:proofErr w:type="gramEnd"/>
      <w:r>
        <w:rPr>
          <w:sz w:val="20"/>
        </w:rPr>
        <w:t xml:space="preserve">, extending to the site or subdivision boundary. Associated temporary construction easement may also </w:t>
      </w:r>
      <w:proofErr w:type="gramStart"/>
      <w:r>
        <w:rPr>
          <w:sz w:val="20"/>
        </w:rPr>
        <w:t>be needed</w:t>
      </w:r>
      <w:proofErr w:type="gramEnd"/>
      <w:r>
        <w:rPr>
          <w:sz w:val="20"/>
        </w:rPr>
        <w:t>, as dictated by the scope of the future</w:t>
      </w:r>
      <w:r>
        <w:rPr>
          <w:spacing w:val="-7"/>
          <w:sz w:val="20"/>
        </w:rPr>
        <w:t xml:space="preserve"> </w:t>
      </w:r>
      <w:r>
        <w:rPr>
          <w:sz w:val="20"/>
        </w:rPr>
        <w:t>installation.</w:t>
      </w:r>
    </w:p>
    <w:p w14:paraId="1169A00C" w14:textId="77777777" w:rsidR="000F54EB" w:rsidRDefault="000F54EB">
      <w:pPr>
        <w:pStyle w:val="BodyText"/>
        <w:spacing w:before="3"/>
        <w:rPr>
          <w:sz w:val="16"/>
        </w:rPr>
      </w:pPr>
    </w:p>
    <w:p w14:paraId="1C2DB292" w14:textId="77777777" w:rsidR="000F54EB" w:rsidRDefault="00CE56CF" w:rsidP="00975332">
      <w:pPr>
        <w:pStyle w:val="ListParagraph"/>
        <w:numPr>
          <w:ilvl w:val="3"/>
          <w:numId w:val="38"/>
        </w:numPr>
        <w:tabs>
          <w:tab w:val="left" w:pos="1719"/>
          <w:tab w:val="left" w:pos="1720"/>
        </w:tabs>
        <w:spacing w:line="276" w:lineRule="auto"/>
        <w:ind w:left="1719" w:right="146"/>
        <w:rPr>
          <w:sz w:val="20"/>
        </w:rPr>
      </w:pPr>
      <w:r>
        <w:rPr>
          <w:sz w:val="20"/>
        </w:rPr>
        <w:t xml:space="preserve">Any relocation of existing sewer facilities due to development is the responsibility of the Developer. Where grading is to occur, resulting cover on existing sewer must remain above design minimum and may be considered excessive if resulting in total cover </w:t>
      </w:r>
      <w:proofErr w:type="gramStart"/>
      <w:r>
        <w:rPr>
          <w:sz w:val="20"/>
        </w:rPr>
        <w:t>in excess of</w:t>
      </w:r>
      <w:proofErr w:type="gramEnd"/>
      <w:r>
        <w:rPr>
          <w:sz w:val="20"/>
        </w:rPr>
        <w:t xml:space="preserve"> 15 feet. Encumbrance of pipes or </w:t>
      </w:r>
      <w:proofErr w:type="gramStart"/>
      <w:r>
        <w:rPr>
          <w:sz w:val="20"/>
        </w:rPr>
        <w:t>manholes</w:t>
      </w:r>
      <w:proofErr w:type="gramEnd"/>
      <w:r>
        <w:rPr>
          <w:sz w:val="20"/>
        </w:rPr>
        <w:t xml:space="preserve"> for future access and/or </w:t>
      </w:r>
      <w:proofErr w:type="spellStart"/>
      <w:r>
        <w:rPr>
          <w:sz w:val="20"/>
        </w:rPr>
        <w:t>reexcavation</w:t>
      </w:r>
      <w:proofErr w:type="spellEnd"/>
      <w:r>
        <w:rPr>
          <w:sz w:val="20"/>
        </w:rPr>
        <w:t xml:space="preserve"> will necessitate replacement</w:t>
      </w:r>
      <w:r>
        <w:rPr>
          <w:spacing w:val="-5"/>
          <w:sz w:val="20"/>
        </w:rPr>
        <w:t xml:space="preserve"> </w:t>
      </w:r>
      <w:r>
        <w:rPr>
          <w:sz w:val="20"/>
        </w:rPr>
        <w:t>in</w:t>
      </w:r>
      <w:r>
        <w:rPr>
          <w:spacing w:val="-5"/>
          <w:sz w:val="20"/>
        </w:rPr>
        <w:t xml:space="preserve"> </w:t>
      </w:r>
      <w:r>
        <w:rPr>
          <w:sz w:val="20"/>
        </w:rPr>
        <w:t>kind,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form</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parallel</w:t>
      </w:r>
      <w:r>
        <w:rPr>
          <w:spacing w:val="-5"/>
          <w:sz w:val="20"/>
        </w:rPr>
        <w:t xml:space="preserve"> </w:t>
      </w:r>
      <w:r>
        <w:rPr>
          <w:sz w:val="20"/>
        </w:rPr>
        <w:t>facility.</w:t>
      </w:r>
    </w:p>
    <w:p w14:paraId="20284616" w14:textId="77777777" w:rsidR="000F54EB" w:rsidRDefault="000F54EB">
      <w:pPr>
        <w:pStyle w:val="BodyText"/>
        <w:spacing w:before="4"/>
        <w:rPr>
          <w:sz w:val="16"/>
        </w:rPr>
      </w:pPr>
    </w:p>
    <w:p w14:paraId="44157290" w14:textId="77777777" w:rsidR="000F54EB" w:rsidRDefault="00CE56CF" w:rsidP="00975332">
      <w:pPr>
        <w:pStyle w:val="ListParagraph"/>
        <w:numPr>
          <w:ilvl w:val="3"/>
          <w:numId w:val="38"/>
        </w:numPr>
        <w:tabs>
          <w:tab w:val="left" w:pos="1719"/>
          <w:tab w:val="left" w:pos="1720"/>
        </w:tabs>
        <w:spacing w:line="276" w:lineRule="auto"/>
        <w:ind w:left="1720" w:right="149"/>
        <w:rPr>
          <w:sz w:val="20"/>
        </w:rPr>
      </w:pPr>
      <w:r>
        <w:rPr>
          <w:sz w:val="20"/>
        </w:rPr>
        <w:t xml:space="preserve">Sewers installed above existing grade shall </w:t>
      </w:r>
      <w:proofErr w:type="gramStart"/>
      <w:r>
        <w:rPr>
          <w:sz w:val="20"/>
        </w:rPr>
        <w:t>be placed</w:t>
      </w:r>
      <w:proofErr w:type="gramEnd"/>
      <w:r>
        <w:rPr>
          <w:sz w:val="20"/>
        </w:rPr>
        <w:t xml:space="preserve"> in controlled fill compacted at optimum moisture, within ± 20 percent of optimum. The density shall be 95 percent when compared to the theoretical maximum density as determined in accordance with the requirements of VTM‐ 1 (standard</w:t>
      </w:r>
      <w:r>
        <w:rPr>
          <w:spacing w:val="-4"/>
          <w:sz w:val="20"/>
        </w:rPr>
        <w:t xml:space="preserve"> </w:t>
      </w:r>
      <w:r>
        <w:rPr>
          <w:sz w:val="20"/>
        </w:rPr>
        <w:t>proctor).</w:t>
      </w:r>
    </w:p>
    <w:p w14:paraId="05D8DD7A" w14:textId="77777777" w:rsidR="000F54EB" w:rsidRDefault="000F54EB">
      <w:pPr>
        <w:pStyle w:val="BodyText"/>
        <w:spacing w:before="4"/>
        <w:rPr>
          <w:sz w:val="16"/>
        </w:rPr>
      </w:pPr>
    </w:p>
    <w:p w14:paraId="6BB538A8" w14:textId="77777777" w:rsidR="000F54EB" w:rsidRDefault="00CE56CF" w:rsidP="00975332">
      <w:pPr>
        <w:pStyle w:val="ListParagraph"/>
        <w:numPr>
          <w:ilvl w:val="3"/>
          <w:numId w:val="38"/>
        </w:numPr>
        <w:tabs>
          <w:tab w:val="left" w:pos="1719"/>
          <w:tab w:val="left" w:pos="1720"/>
        </w:tabs>
        <w:ind w:left="1720"/>
        <w:rPr>
          <w:sz w:val="20"/>
        </w:rPr>
      </w:pPr>
      <w:r>
        <w:rPr>
          <w:sz w:val="20"/>
        </w:rPr>
        <w:t>Minimum</w:t>
      </w:r>
      <w:r>
        <w:rPr>
          <w:spacing w:val="-6"/>
          <w:sz w:val="20"/>
        </w:rPr>
        <w:t xml:space="preserve"> </w:t>
      </w:r>
      <w:r>
        <w:rPr>
          <w:sz w:val="20"/>
        </w:rPr>
        <w:t>slopes</w:t>
      </w:r>
      <w:r>
        <w:rPr>
          <w:spacing w:val="-6"/>
          <w:sz w:val="20"/>
        </w:rPr>
        <w:t xml:space="preserve"> </w:t>
      </w:r>
      <w:r>
        <w:rPr>
          <w:sz w:val="20"/>
        </w:rPr>
        <w:t>(percent(s))</w:t>
      </w:r>
      <w:r>
        <w:rPr>
          <w:spacing w:val="-6"/>
          <w:sz w:val="20"/>
        </w:rPr>
        <w:t xml:space="preserve"> </w:t>
      </w:r>
      <w:r>
        <w:rPr>
          <w:sz w:val="20"/>
        </w:rPr>
        <w:t>of</w:t>
      </w:r>
      <w:r>
        <w:rPr>
          <w:spacing w:val="-6"/>
          <w:sz w:val="20"/>
        </w:rPr>
        <w:t xml:space="preserve"> </w:t>
      </w:r>
      <w:r>
        <w:rPr>
          <w:sz w:val="20"/>
        </w:rPr>
        <w:t>pipes</w:t>
      </w:r>
      <w:r>
        <w:rPr>
          <w:spacing w:val="-6"/>
          <w:sz w:val="20"/>
        </w:rPr>
        <w:t xml:space="preserve"> </w:t>
      </w:r>
      <w:r>
        <w:rPr>
          <w:sz w:val="20"/>
        </w:rPr>
        <w:t>are</w:t>
      </w:r>
      <w:r>
        <w:rPr>
          <w:spacing w:val="-6"/>
          <w:sz w:val="20"/>
        </w:rPr>
        <w:t xml:space="preserve"> </w:t>
      </w:r>
      <w:r>
        <w:rPr>
          <w:sz w:val="20"/>
        </w:rPr>
        <w:t>as</w:t>
      </w:r>
      <w:r>
        <w:rPr>
          <w:spacing w:val="-6"/>
          <w:sz w:val="20"/>
        </w:rPr>
        <w:t xml:space="preserve"> </w:t>
      </w:r>
      <w:r>
        <w:rPr>
          <w:sz w:val="20"/>
        </w:rPr>
        <w:t>follows:</w:t>
      </w:r>
    </w:p>
    <w:p w14:paraId="224B6CBC" w14:textId="77777777" w:rsidR="000F54EB" w:rsidRDefault="000F54EB">
      <w:pPr>
        <w:pStyle w:val="BodyText"/>
        <w:spacing w:before="6"/>
        <w:rPr>
          <w:sz w:val="22"/>
        </w:rPr>
      </w:pPr>
    </w:p>
    <w:p w14:paraId="42972AC2" w14:textId="77777777" w:rsidR="000F54EB" w:rsidRDefault="00CE56CF">
      <w:pPr>
        <w:ind w:left="3268"/>
        <w:rPr>
          <w:b/>
          <w:sz w:val="24"/>
        </w:rPr>
      </w:pPr>
      <w:r>
        <w:rPr>
          <w:b/>
          <w:sz w:val="24"/>
        </w:rPr>
        <w:t>Exhibit 5C:  Pipe Slope (Minimum)</w:t>
      </w:r>
    </w:p>
    <w:p w14:paraId="3C5032BD" w14:textId="77777777" w:rsidR="000F54EB" w:rsidRDefault="000F54EB">
      <w:pPr>
        <w:rPr>
          <w:sz w:val="24"/>
        </w:rPr>
        <w:sectPr w:rsidR="000F54EB">
          <w:pgSz w:w="12240" w:h="15840"/>
          <w:pgMar w:top="940" w:right="1360" w:bottom="1100" w:left="1340" w:header="759" w:footer="909" w:gutter="0"/>
          <w:cols w:space="720"/>
        </w:sectPr>
      </w:pPr>
    </w:p>
    <w:p w14:paraId="6BB74377" w14:textId="77777777" w:rsidR="000F54EB" w:rsidRDefault="000F54EB">
      <w:pPr>
        <w:pStyle w:val="BodyText"/>
        <w:rPr>
          <w:b/>
        </w:rPr>
      </w:pPr>
    </w:p>
    <w:p w14:paraId="70A41F05" w14:textId="77777777" w:rsidR="000F54EB" w:rsidRDefault="000F54EB">
      <w:pPr>
        <w:pStyle w:val="BodyText"/>
        <w:spacing w:before="4"/>
        <w:rPr>
          <w:b/>
          <w:sz w:val="19"/>
        </w:rPr>
      </w:pPr>
    </w:p>
    <w:tbl>
      <w:tblPr>
        <w:tblW w:w="0" w:type="auto"/>
        <w:tblInd w:w="3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1456"/>
      </w:tblGrid>
      <w:tr w:rsidR="000F54EB" w14:paraId="513C9D58" w14:textId="77777777">
        <w:trPr>
          <w:trHeight w:hRule="exact" w:val="254"/>
        </w:trPr>
        <w:tc>
          <w:tcPr>
            <w:tcW w:w="1540" w:type="dxa"/>
            <w:shd w:val="clear" w:color="auto" w:fill="C6D9F1"/>
          </w:tcPr>
          <w:p w14:paraId="6346E725" w14:textId="77777777" w:rsidR="000F54EB" w:rsidRDefault="00CE56CF">
            <w:pPr>
              <w:pStyle w:val="TableParagraph"/>
              <w:spacing w:line="243" w:lineRule="exact"/>
              <w:ind w:left="418" w:right="419"/>
              <w:jc w:val="center"/>
              <w:rPr>
                <w:b/>
                <w:sz w:val="20"/>
              </w:rPr>
            </w:pPr>
            <w:r>
              <w:rPr>
                <w:b/>
                <w:sz w:val="20"/>
              </w:rPr>
              <w:t>Size</w:t>
            </w:r>
          </w:p>
        </w:tc>
        <w:tc>
          <w:tcPr>
            <w:tcW w:w="1456" w:type="dxa"/>
            <w:shd w:val="clear" w:color="auto" w:fill="C6D9F1"/>
          </w:tcPr>
          <w:p w14:paraId="321E58AC" w14:textId="77777777" w:rsidR="000F54EB" w:rsidRDefault="00CE56CF">
            <w:pPr>
              <w:pStyle w:val="TableParagraph"/>
              <w:spacing w:line="243" w:lineRule="exact"/>
              <w:ind w:left="473" w:right="473"/>
              <w:jc w:val="center"/>
              <w:rPr>
                <w:b/>
                <w:sz w:val="20"/>
              </w:rPr>
            </w:pPr>
            <w:r>
              <w:rPr>
                <w:b/>
                <w:sz w:val="20"/>
              </w:rPr>
              <w:t>Slope</w:t>
            </w:r>
          </w:p>
        </w:tc>
      </w:tr>
      <w:tr w:rsidR="000F54EB" w14:paraId="10BF0ACF" w14:textId="77777777">
        <w:trPr>
          <w:trHeight w:hRule="exact" w:val="254"/>
        </w:trPr>
        <w:tc>
          <w:tcPr>
            <w:tcW w:w="1540" w:type="dxa"/>
          </w:tcPr>
          <w:p w14:paraId="1D6D1129" w14:textId="77777777" w:rsidR="000F54EB" w:rsidRDefault="00CE56CF">
            <w:pPr>
              <w:pStyle w:val="TableParagraph"/>
              <w:spacing w:line="243" w:lineRule="exact"/>
              <w:ind w:left="419" w:right="419"/>
              <w:jc w:val="center"/>
              <w:rPr>
                <w:sz w:val="20"/>
              </w:rPr>
            </w:pPr>
            <w:r>
              <w:rPr>
                <w:sz w:val="20"/>
              </w:rPr>
              <w:t>6‐inch</w:t>
            </w:r>
          </w:p>
        </w:tc>
        <w:tc>
          <w:tcPr>
            <w:tcW w:w="1456" w:type="dxa"/>
          </w:tcPr>
          <w:p w14:paraId="7C3823B6" w14:textId="77777777" w:rsidR="000F54EB" w:rsidRDefault="00CE56CF">
            <w:pPr>
              <w:pStyle w:val="TableParagraph"/>
              <w:spacing w:line="243" w:lineRule="exact"/>
              <w:ind w:left="472" w:right="473"/>
              <w:jc w:val="center"/>
              <w:rPr>
                <w:sz w:val="20"/>
              </w:rPr>
            </w:pPr>
            <w:r>
              <w:rPr>
                <w:sz w:val="20"/>
              </w:rPr>
              <w:t>1.00</w:t>
            </w:r>
          </w:p>
        </w:tc>
      </w:tr>
      <w:tr w:rsidR="000F54EB" w14:paraId="42550C97" w14:textId="77777777">
        <w:trPr>
          <w:trHeight w:hRule="exact" w:val="253"/>
        </w:trPr>
        <w:tc>
          <w:tcPr>
            <w:tcW w:w="1540" w:type="dxa"/>
          </w:tcPr>
          <w:p w14:paraId="0C0E6D43" w14:textId="77777777" w:rsidR="000F54EB" w:rsidRDefault="00CE56CF">
            <w:pPr>
              <w:pStyle w:val="TableParagraph"/>
              <w:spacing w:line="243" w:lineRule="exact"/>
              <w:ind w:left="442" w:right="396"/>
              <w:jc w:val="center"/>
              <w:rPr>
                <w:sz w:val="20"/>
              </w:rPr>
            </w:pPr>
            <w:r>
              <w:rPr>
                <w:sz w:val="20"/>
              </w:rPr>
              <w:t>8‐inch</w:t>
            </w:r>
          </w:p>
        </w:tc>
        <w:tc>
          <w:tcPr>
            <w:tcW w:w="1456" w:type="dxa"/>
          </w:tcPr>
          <w:p w14:paraId="20825073" w14:textId="77777777" w:rsidR="000F54EB" w:rsidRDefault="00CE56CF">
            <w:pPr>
              <w:pStyle w:val="TableParagraph"/>
              <w:spacing w:line="243" w:lineRule="exact"/>
              <w:ind w:left="473" w:right="473"/>
              <w:jc w:val="center"/>
              <w:rPr>
                <w:sz w:val="20"/>
              </w:rPr>
            </w:pPr>
            <w:r>
              <w:rPr>
                <w:sz w:val="20"/>
              </w:rPr>
              <w:t>0.50</w:t>
            </w:r>
          </w:p>
        </w:tc>
      </w:tr>
      <w:tr w:rsidR="000F54EB" w14:paraId="42E3C3F6" w14:textId="77777777">
        <w:trPr>
          <w:trHeight w:hRule="exact" w:val="254"/>
        </w:trPr>
        <w:tc>
          <w:tcPr>
            <w:tcW w:w="1540" w:type="dxa"/>
          </w:tcPr>
          <w:p w14:paraId="53D0DB44" w14:textId="77777777" w:rsidR="000F54EB" w:rsidRDefault="00CE56CF">
            <w:pPr>
              <w:pStyle w:val="TableParagraph"/>
              <w:ind w:left="419" w:right="419"/>
              <w:jc w:val="center"/>
              <w:rPr>
                <w:sz w:val="20"/>
              </w:rPr>
            </w:pPr>
            <w:r>
              <w:rPr>
                <w:sz w:val="20"/>
              </w:rPr>
              <w:t>10‐inch</w:t>
            </w:r>
          </w:p>
        </w:tc>
        <w:tc>
          <w:tcPr>
            <w:tcW w:w="1456" w:type="dxa"/>
          </w:tcPr>
          <w:p w14:paraId="0E789473" w14:textId="77777777" w:rsidR="000F54EB" w:rsidRDefault="00CE56CF">
            <w:pPr>
              <w:pStyle w:val="TableParagraph"/>
              <w:ind w:left="473" w:right="473"/>
              <w:jc w:val="center"/>
              <w:rPr>
                <w:sz w:val="20"/>
              </w:rPr>
            </w:pPr>
            <w:r>
              <w:rPr>
                <w:sz w:val="20"/>
              </w:rPr>
              <w:t>0.37</w:t>
            </w:r>
          </w:p>
        </w:tc>
      </w:tr>
      <w:tr w:rsidR="000F54EB" w14:paraId="32B76116" w14:textId="77777777">
        <w:trPr>
          <w:trHeight w:hRule="exact" w:val="254"/>
        </w:trPr>
        <w:tc>
          <w:tcPr>
            <w:tcW w:w="1540" w:type="dxa"/>
          </w:tcPr>
          <w:p w14:paraId="36E19972" w14:textId="77777777" w:rsidR="000F54EB" w:rsidRDefault="00CE56CF">
            <w:pPr>
              <w:pStyle w:val="TableParagraph"/>
              <w:spacing w:line="243" w:lineRule="exact"/>
              <w:ind w:left="419" w:right="419"/>
              <w:jc w:val="center"/>
              <w:rPr>
                <w:sz w:val="20"/>
              </w:rPr>
            </w:pPr>
            <w:r>
              <w:rPr>
                <w:sz w:val="20"/>
              </w:rPr>
              <w:t>12‐inch</w:t>
            </w:r>
          </w:p>
        </w:tc>
        <w:tc>
          <w:tcPr>
            <w:tcW w:w="1456" w:type="dxa"/>
          </w:tcPr>
          <w:p w14:paraId="07C88588" w14:textId="77777777" w:rsidR="000F54EB" w:rsidRDefault="00CE56CF">
            <w:pPr>
              <w:pStyle w:val="TableParagraph"/>
              <w:spacing w:line="243" w:lineRule="exact"/>
              <w:ind w:left="473" w:right="473"/>
              <w:jc w:val="center"/>
              <w:rPr>
                <w:sz w:val="20"/>
              </w:rPr>
            </w:pPr>
            <w:r>
              <w:rPr>
                <w:sz w:val="20"/>
              </w:rPr>
              <w:t>0.29</w:t>
            </w:r>
          </w:p>
        </w:tc>
      </w:tr>
      <w:tr w:rsidR="000F54EB" w14:paraId="598CBC09" w14:textId="77777777">
        <w:trPr>
          <w:trHeight w:hRule="exact" w:val="254"/>
        </w:trPr>
        <w:tc>
          <w:tcPr>
            <w:tcW w:w="1540" w:type="dxa"/>
          </w:tcPr>
          <w:p w14:paraId="4014690D" w14:textId="77777777" w:rsidR="000F54EB" w:rsidRDefault="00CE56CF">
            <w:pPr>
              <w:pStyle w:val="TableParagraph"/>
              <w:spacing w:line="243" w:lineRule="exact"/>
              <w:ind w:left="419" w:right="419"/>
              <w:jc w:val="center"/>
              <w:rPr>
                <w:sz w:val="20"/>
              </w:rPr>
            </w:pPr>
            <w:r>
              <w:rPr>
                <w:sz w:val="20"/>
              </w:rPr>
              <w:t>16‐inch</w:t>
            </w:r>
          </w:p>
        </w:tc>
        <w:tc>
          <w:tcPr>
            <w:tcW w:w="1456" w:type="dxa"/>
          </w:tcPr>
          <w:p w14:paraId="6A0EEC51" w14:textId="77777777" w:rsidR="000F54EB" w:rsidRDefault="00CE56CF">
            <w:pPr>
              <w:pStyle w:val="TableParagraph"/>
              <w:spacing w:line="243" w:lineRule="exact"/>
              <w:ind w:left="473" w:right="473"/>
              <w:jc w:val="center"/>
              <w:rPr>
                <w:sz w:val="20"/>
              </w:rPr>
            </w:pPr>
            <w:r>
              <w:rPr>
                <w:sz w:val="20"/>
              </w:rPr>
              <w:t>0.20</w:t>
            </w:r>
          </w:p>
        </w:tc>
      </w:tr>
      <w:tr w:rsidR="000F54EB" w14:paraId="63BD916E" w14:textId="77777777">
        <w:trPr>
          <w:trHeight w:hRule="exact" w:val="253"/>
        </w:trPr>
        <w:tc>
          <w:tcPr>
            <w:tcW w:w="1540" w:type="dxa"/>
          </w:tcPr>
          <w:p w14:paraId="07169298" w14:textId="77777777" w:rsidR="000F54EB" w:rsidRDefault="00CE56CF">
            <w:pPr>
              <w:pStyle w:val="TableParagraph"/>
              <w:spacing w:line="243" w:lineRule="exact"/>
              <w:ind w:left="442" w:right="396"/>
              <w:jc w:val="center"/>
              <w:rPr>
                <w:sz w:val="20"/>
              </w:rPr>
            </w:pPr>
            <w:r>
              <w:rPr>
                <w:sz w:val="20"/>
              </w:rPr>
              <w:t>20‐inch</w:t>
            </w:r>
          </w:p>
        </w:tc>
        <w:tc>
          <w:tcPr>
            <w:tcW w:w="1456" w:type="dxa"/>
          </w:tcPr>
          <w:p w14:paraId="08028539" w14:textId="77777777" w:rsidR="000F54EB" w:rsidRDefault="00CE56CF">
            <w:pPr>
              <w:pStyle w:val="TableParagraph"/>
              <w:spacing w:line="243" w:lineRule="exact"/>
              <w:ind w:left="473" w:right="473"/>
              <w:jc w:val="center"/>
              <w:rPr>
                <w:sz w:val="20"/>
              </w:rPr>
            </w:pPr>
            <w:r>
              <w:rPr>
                <w:sz w:val="20"/>
              </w:rPr>
              <w:t>0.14</w:t>
            </w:r>
          </w:p>
        </w:tc>
      </w:tr>
      <w:tr w:rsidR="000F54EB" w14:paraId="7B6C25AC" w14:textId="77777777">
        <w:trPr>
          <w:trHeight w:hRule="exact" w:val="254"/>
        </w:trPr>
        <w:tc>
          <w:tcPr>
            <w:tcW w:w="1540" w:type="dxa"/>
          </w:tcPr>
          <w:p w14:paraId="7A810BDD" w14:textId="77777777" w:rsidR="000F54EB" w:rsidRDefault="00CE56CF">
            <w:pPr>
              <w:pStyle w:val="TableParagraph"/>
              <w:ind w:left="419" w:right="419"/>
              <w:jc w:val="center"/>
              <w:rPr>
                <w:sz w:val="20"/>
              </w:rPr>
            </w:pPr>
            <w:r>
              <w:rPr>
                <w:sz w:val="20"/>
              </w:rPr>
              <w:t>24‐inch</w:t>
            </w:r>
          </w:p>
        </w:tc>
        <w:tc>
          <w:tcPr>
            <w:tcW w:w="1456" w:type="dxa"/>
          </w:tcPr>
          <w:p w14:paraId="43B1147F" w14:textId="77777777" w:rsidR="000F54EB" w:rsidRDefault="00CE56CF">
            <w:pPr>
              <w:pStyle w:val="TableParagraph"/>
              <w:ind w:left="473" w:right="473"/>
              <w:jc w:val="center"/>
              <w:rPr>
                <w:sz w:val="20"/>
              </w:rPr>
            </w:pPr>
            <w:r>
              <w:rPr>
                <w:sz w:val="20"/>
              </w:rPr>
              <w:t>0.10</w:t>
            </w:r>
          </w:p>
        </w:tc>
      </w:tr>
      <w:tr w:rsidR="000F54EB" w14:paraId="34D7C87D" w14:textId="77777777">
        <w:trPr>
          <w:trHeight w:hRule="exact" w:val="254"/>
        </w:trPr>
        <w:tc>
          <w:tcPr>
            <w:tcW w:w="1540" w:type="dxa"/>
          </w:tcPr>
          <w:p w14:paraId="7EEE3A02" w14:textId="77777777" w:rsidR="000F54EB" w:rsidRDefault="00CE56CF">
            <w:pPr>
              <w:pStyle w:val="TableParagraph"/>
              <w:ind w:left="419" w:right="419"/>
              <w:jc w:val="center"/>
              <w:rPr>
                <w:sz w:val="20"/>
              </w:rPr>
            </w:pPr>
            <w:r>
              <w:rPr>
                <w:sz w:val="20"/>
              </w:rPr>
              <w:t>30‐inch</w:t>
            </w:r>
          </w:p>
        </w:tc>
        <w:tc>
          <w:tcPr>
            <w:tcW w:w="1456" w:type="dxa"/>
          </w:tcPr>
          <w:p w14:paraId="143448C1" w14:textId="77777777" w:rsidR="000F54EB" w:rsidRDefault="00CE56CF">
            <w:pPr>
              <w:pStyle w:val="TableParagraph"/>
              <w:ind w:left="473" w:right="473"/>
              <w:jc w:val="center"/>
              <w:rPr>
                <w:sz w:val="20"/>
              </w:rPr>
            </w:pPr>
            <w:r>
              <w:rPr>
                <w:sz w:val="20"/>
              </w:rPr>
              <w:t>0.06</w:t>
            </w:r>
          </w:p>
        </w:tc>
      </w:tr>
    </w:tbl>
    <w:p w14:paraId="55333BF9" w14:textId="77777777" w:rsidR="000F54EB" w:rsidRDefault="000F54EB">
      <w:pPr>
        <w:pStyle w:val="BodyText"/>
        <w:rPr>
          <w:b/>
        </w:rPr>
      </w:pPr>
    </w:p>
    <w:p w14:paraId="2990B41F" w14:textId="77777777" w:rsidR="000F54EB" w:rsidRDefault="000F54EB">
      <w:pPr>
        <w:pStyle w:val="BodyText"/>
        <w:spacing w:before="3"/>
        <w:rPr>
          <w:b/>
          <w:sz w:val="19"/>
        </w:rPr>
      </w:pPr>
    </w:p>
    <w:p w14:paraId="2F5ADBFC" w14:textId="77777777" w:rsidR="000F54EB" w:rsidRDefault="00CE56CF" w:rsidP="00975332">
      <w:pPr>
        <w:pStyle w:val="ListParagraph"/>
        <w:numPr>
          <w:ilvl w:val="2"/>
          <w:numId w:val="38"/>
        </w:numPr>
        <w:tabs>
          <w:tab w:val="left" w:pos="1180"/>
        </w:tabs>
        <w:spacing w:line="276" w:lineRule="auto"/>
        <w:ind w:left="1179" w:right="380" w:hanging="359"/>
        <w:rPr>
          <w:sz w:val="20"/>
        </w:rPr>
      </w:pPr>
      <w:r>
        <w:rPr>
          <w:sz w:val="20"/>
        </w:rPr>
        <w:t xml:space="preserve">Minimum slopes for larger pipes will be determined on a case‐by‐case basis. Terminal upstream sections of sewers and those sections discharging into lift stations, sewage treatment plants, plant effluent into streams, </w:t>
      </w:r>
      <w:proofErr w:type="gramStart"/>
      <w:r>
        <w:rPr>
          <w:sz w:val="20"/>
        </w:rPr>
        <w:t>etc.</w:t>
      </w:r>
      <w:proofErr w:type="gramEnd"/>
      <w:r>
        <w:rPr>
          <w:sz w:val="20"/>
        </w:rPr>
        <w:t>, will require a minimum slope of double that indicated in above</w:t>
      </w:r>
      <w:r>
        <w:rPr>
          <w:spacing w:val="-27"/>
          <w:sz w:val="20"/>
        </w:rPr>
        <w:t xml:space="preserve"> </w:t>
      </w:r>
      <w:r>
        <w:rPr>
          <w:sz w:val="20"/>
        </w:rPr>
        <w:t>table.</w:t>
      </w:r>
    </w:p>
    <w:p w14:paraId="4BB61A67" w14:textId="77777777" w:rsidR="000F54EB" w:rsidRDefault="000F54EB">
      <w:pPr>
        <w:pStyle w:val="BodyText"/>
        <w:spacing w:before="5"/>
        <w:rPr>
          <w:sz w:val="16"/>
        </w:rPr>
      </w:pPr>
    </w:p>
    <w:p w14:paraId="241FC2AD" w14:textId="5F6DBB50" w:rsidR="000F54EB" w:rsidRDefault="0002265C" w:rsidP="00975332">
      <w:pPr>
        <w:pStyle w:val="ListParagraph"/>
        <w:numPr>
          <w:ilvl w:val="3"/>
          <w:numId w:val="38"/>
        </w:numPr>
        <w:tabs>
          <w:tab w:val="left" w:pos="1719"/>
          <w:tab w:val="left" w:pos="1720"/>
        </w:tabs>
        <w:ind w:left="1720" w:hanging="361"/>
        <w:rPr>
          <w:sz w:val="20"/>
        </w:rPr>
      </w:pPr>
      <w:proofErr w:type="gramStart"/>
      <w:r>
        <w:rPr>
          <w:sz w:val="20"/>
        </w:rPr>
        <w:t>Maximum</w:t>
      </w:r>
      <w:proofErr w:type="gramEnd"/>
      <w:r w:rsidR="00CE56CF">
        <w:rPr>
          <w:spacing w:val="-5"/>
          <w:sz w:val="20"/>
        </w:rPr>
        <w:t xml:space="preserve"> </w:t>
      </w:r>
      <w:r w:rsidR="00CE56CF">
        <w:rPr>
          <w:sz w:val="20"/>
        </w:rPr>
        <w:t>slope</w:t>
      </w:r>
      <w:r w:rsidR="00CE56CF">
        <w:rPr>
          <w:spacing w:val="-5"/>
          <w:sz w:val="20"/>
        </w:rPr>
        <w:t xml:space="preserve"> </w:t>
      </w:r>
      <w:r w:rsidR="00CE56CF">
        <w:rPr>
          <w:sz w:val="20"/>
        </w:rPr>
        <w:t>on</w:t>
      </w:r>
      <w:r w:rsidR="00CE56CF">
        <w:rPr>
          <w:spacing w:val="-5"/>
          <w:sz w:val="20"/>
        </w:rPr>
        <w:t xml:space="preserve"> </w:t>
      </w:r>
      <w:r w:rsidR="00CE56CF">
        <w:rPr>
          <w:sz w:val="20"/>
        </w:rPr>
        <w:t>all</w:t>
      </w:r>
      <w:r w:rsidR="00CE56CF">
        <w:rPr>
          <w:spacing w:val="-5"/>
          <w:sz w:val="20"/>
        </w:rPr>
        <w:t xml:space="preserve"> </w:t>
      </w:r>
      <w:r w:rsidR="00CE56CF">
        <w:rPr>
          <w:sz w:val="20"/>
        </w:rPr>
        <w:t>gravity</w:t>
      </w:r>
      <w:r w:rsidR="00CE56CF">
        <w:rPr>
          <w:spacing w:val="-5"/>
          <w:sz w:val="20"/>
        </w:rPr>
        <w:t xml:space="preserve"> </w:t>
      </w:r>
      <w:r w:rsidR="00CE56CF">
        <w:rPr>
          <w:sz w:val="20"/>
        </w:rPr>
        <w:t>sewers</w:t>
      </w:r>
      <w:r w:rsidR="00CE56CF">
        <w:rPr>
          <w:spacing w:val="-5"/>
          <w:sz w:val="20"/>
        </w:rPr>
        <w:t xml:space="preserve"> </w:t>
      </w:r>
      <w:r w:rsidR="00CE56CF">
        <w:rPr>
          <w:sz w:val="20"/>
        </w:rPr>
        <w:t>is</w:t>
      </w:r>
      <w:r w:rsidR="00CE56CF">
        <w:rPr>
          <w:spacing w:val="-5"/>
          <w:sz w:val="20"/>
        </w:rPr>
        <w:t xml:space="preserve"> </w:t>
      </w:r>
      <w:r w:rsidR="00CE56CF">
        <w:rPr>
          <w:sz w:val="20"/>
        </w:rPr>
        <w:t>10.00</w:t>
      </w:r>
      <w:r w:rsidR="00CE56CF">
        <w:rPr>
          <w:spacing w:val="-5"/>
          <w:sz w:val="20"/>
        </w:rPr>
        <w:t xml:space="preserve"> </w:t>
      </w:r>
      <w:r w:rsidR="00CE56CF">
        <w:rPr>
          <w:sz w:val="20"/>
        </w:rPr>
        <w:t>percent.</w:t>
      </w:r>
    </w:p>
    <w:p w14:paraId="717C37D8" w14:textId="77777777" w:rsidR="000F54EB" w:rsidRDefault="000F54EB">
      <w:pPr>
        <w:pStyle w:val="BodyText"/>
        <w:spacing w:before="5"/>
        <w:rPr>
          <w:sz w:val="19"/>
        </w:rPr>
      </w:pPr>
    </w:p>
    <w:p w14:paraId="457740DF" w14:textId="77777777" w:rsidR="000F54EB" w:rsidRDefault="00CE56CF" w:rsidP="00975332">
      <w:pPr>
        <w:pStyle w:val="ListParagraph"/>
        <w:numPr>
          <w:ilvl w:val="3"/>
          <w:numId w:val="38"/>
        </w:numPr>
        <w:tabs>
          <w:tab w:val="left" w:pos="1719"/>
          <w:tab w:val="left" w:pos="1720"/>
        </w:tabs>
        <w:spacing w:line="276" w:lineRule="auto"/>
        <w:ind w:left="1720" w:right="545" w:hanging="361"/>
        <w:rPr>
          <w:sz w:val="20"/>
        </w:rPr>
      </w:pPr>
      <w:r>
        <w:rPr>
          <w:sz w:val="20"/>
        </w:rPr>
        <w:t xml:space="preserve">Minimum velocity is 2.25 feet per second for gravity flow. Maximum velocities should not exceed </w:t>
      </w:r>
      <w:proofErr w:type="gramStart"/>
      <w:r>
        <w:rPr>
          <w:sz w:val="20"/>
        </w:rPr>
        <w:t>15</w:t>
      </w:r>
      <w:proofErr w:type="gramEnd"/>
      <w:r>
        <w:rPr>
          <w:sz w:val="20"/>
        </w:rPr>
        <w:t xml:space="preserve"> feet per second (fps). Calculations shall </w:t>
      </w:r>
      <w:proofErr w:type="gramStart"/>
      <w:r>
        <w:rPr>
          <w:sz w:val="20"/>
        </w:rPr>
        <w:t>be</w:t>
      </w:r>
      <w:r>
        <w:rPr>
          <w:spacing w:val="-1"/>
          <w:sz w:val="20"/>
        </w:rPr>
        <w:t xml:space="preserve"> </w:t>
      </w:r>
      <w:r>
        <w:rPr>
          <w:sz w:val="20"/>
        </w:rPr>
        <w:t>provided</w:t>
      </w:r>
      <w:proofErr w:type="gramEnd"/>
      <w:r>
        <w:rPr>
          <w:sz w:val="20"/>
        </w:rPr>
        <w:t>.</w:t>
      </w:r>
    </w:p>
    <w:p w14:paraId="0B0077F7" w14:textId="77777777" w:rsidR="000F54EB" w:rsidRDefault="000F54EB">
      <w:pPr>
        <w:pStyle w:val="BodyText"/>
        <w:spacing w:before="5"/>
        <w:rPr>
          <w:sz w:val="16"/>
        </w:rPr>
      </w:pPr>
    </w:p>
    <w:p w14:paraId="2C07071D" w14:textId="77777777" w:rsidR="000F54EB" w:rsidRDefault="00CE56CF" w:rsidP="00975332">
      <w:pPr>
        <w:pStyle w:val="ListParagraph"/>
        <w:numPr>
          <w:ilvl w:val="3"/>
          <w:numId w:val="38"/>
        </w:numPr>
        <w:tabs>
          <w:tab w:val="left" w:pos="1719"/>
          <w:tab w:val="left" w:pos="1720"/>
        </w:tabs>
        <w:spacing w:line="276" w:lineRule="auto"/>
        <w:ind w:left="1719" w:right="583" w:hanging="359"/>
        <w:rPr>
          <w:sz w:val="20"/>
        </w:rPr>
      </w:pPr>
      <w:r>
        <w:rPr>
          <w:sz w:val="20"/>
        </w:rPr>
        <w:t>Maintain</w:t>
      </w:r>
      <w:r>
        <w:rPr>
          <w:spacing w:val="-4"/>
          <w:sz w:val="20"/>
        </w:rPr>
        <w:t xml:space="preserve"> </w:t>
      </w:r>
      <w:r>
        <w:rPr>
          <w:sz w:val="20"/>
        </w:rPr>
        <w:t>minimum</w:t>
      </w:r>
      <w:r>
        <w:rPr>
          <w:spacing w:val="-4"/>
          <w:sz w:val="20"/>
        </w:rPr>
        <w:t xml:space="preserve"> </w:t>
      </w:r>
      <w:r>
        <w:rPr>
          <w:sz w:val="20"/>
        </w:rPr>
        <w:t>vertical</w:t>
      </w:r>
      <w:r>
        <w:rPr>
          <w:spacing w:val="-4"/>
          <w:sz w:val="20"/>
        </w:rPr>
        <w:t xml:space="preserve"> </w:t>
      </w:r>
      <w:r>
        <w:rPr>
          <w:sz w:val="20"/>
        </w:rPr>
        <w:t>separation</w:t>
      </w:r>
      <w:r>
        <w:rPr>
          <w:spacing w:val="-4"/>
          <w:sz w:val="20"/>
        </w:rPr>
        <w:t xml:space="preserve"> </w:t>
      </w:r>
      <w:r>
        <w:rPr>
          <w:sz w:val="20"/>
        </w:rPr>
        <w:t>of</w:t>
      </w:r>
      <w:r>
        <w:rPr>
          <w:spacing w:val="-4"/>
          <w:sz w:val="20"/>
        </w:rPr>
        <w:t xml:space="preserve"> </w:t>
      </w:r>
      <w:r>
        <w:rPr>
          <w:sz w:val="20"/>
        </w:rPr>
        <w:t>2.0</w:t>
      </w:r>
      <w:r>
        <w:rPr>
          <w:spacing w:val="-4"/>
          <w:sz w:val="20"/>
        </w:rPr>
        <w:t xml:space="preserve"> </w:t>
      </w:r>
      <w:r>
        <w:rPr>
          <w:sz w:val="20"/>
        </w:rPr>
        <w:t>feet</w:t>
      </w:r>
      <w:r>
        <w:rPr>
          <w:spacing w:val="-5"/>
          <w:sz w:val="20"/>
        </w:rPr>
        <w:t xml:space="preserve"> </w:t>
      </w:r>
      <w:r>
        <w:rPr>
          <w:sz w:val="20"/>
        </w:rPr>
        <w:t>if</w:t>
      </w:r>
      <w:r>
        <w:rPr>
          <w:spacing w:val="-4"/>
          <w:sz w:val="20"/>
        </w:rPr>
        <w:t xml:space="preserve"> </w:t>
      </w:r>
      <w:r>
        <w:rPr>
          <w:sz w:val="20"/>
        </w:rPr>
        <w:t>sewer</w:t>
      </w:r>
      <w:r>
        <w:rPr>
          <w:spacing w:val="-4"/>
          <w:sz w:val="20"/>
        </w:rPr>
        <w:t xml:space="preserve"> </w:t>
      </w:r>
      <w:r>
        <w:rPr>
          <w:sz w:val="20"/>
        </w:rPr>
        <w:t>is</w:t>
      </w:r>
      <w:r>
        <w:rPr>
          <w:spacing w:val="-4"/>
          <w:sz w:val="20"/>
        </w:rPr>
        <w:t xml:space="preserve"> </w:t>
      </w:r>
      <w:r>
        <w:rPr>
          <w:sz w:val="20"/>
        </w:rPr>
        <w:t>below</w:t>
      </w:r>
      <w:r>
        <w:rPr>
          <w:spacing w:val="-3"/>
          <w:sz w:val="20"/>
        </w:rPr>
        <w:t xml:space="preserve"> </w:t>
      </w:r>
      <w:r>
        <w:rPr>
          <w:sz w:val="20"/>
        </w:rPr>
        <w:t>and/or</w:t>
      </w:r>
      <w:r>
        <w:rPr>
          <w:spacing w:val="-4"/>
          <w:sz w:val="20"/>
        </w:rPr>
        <w:t xml:space="preserve"> </w:t>
      </w:r>
      <w:r>
        <w:rPr>
          <w:sz w:val="20"/>
        </w:rPr>
        <w:t>above</w:t>
      </w:r>
      <w:r>
        <w:rPr>
          <w:spacing w:val="-3"/>
          <w:sz w:val="20"/>
        </w:rPr>
        <w:t xml:space="preserve"> </w:t>
      </w:r>
      <w:r>
        <w:rPr>
          <w:sz w:val="20"/>
        </w:rPr>
        <w:t>another utility.</w:t>
      </w:r>
    </w:p>
    <w:p w14:paraId="24A8A8D9" w14:textId="77777777" w:rsidR="000F54EB" w:rsidRDefault="000F54EB">
      <w:pPr>
        <w:pStyle w:val="BodyText"/>
        <w:spacing w:before="5"/>
        <w:rPr>
          <w:sz w:val="16"/>
        </w:rPr>
      </w:pPr>
    </w:p>
    <w:p w14:paraId="756240FB" w14:textId="77777777" w:rsidR="000F54EB" w:rsidRDefault="00CE56CF" w:rsidP="00975332">
      <w:pPr>
        <w:pStyle w:val="ListParagraph"/>
        <w:numPr>
          <w:ilvl w:val="3"/>
          <w:numId w:val="38"/>
        </w:numPr>
        <w:tabs>
          <w:tab w:val="left" w:pos="1719"/>
          <w:tab w:val="left" w:pos="1720"/>
        </w:tabs>
        <w:spacing w:line="276" w:lineRule="auto"/>
        <w:ind w:left="1719" w:right="243"/>
        <w:rPr>
          <w:sz w:val="20"/>
        </w:rPr>
      </w:pPr>
      <w:r>
        <w:rPr>
          <w:sz w:val="20"/>
        </w:rPr>
        <w:t xml:space="preserve">Maintain a minimum cover of 6.0 feet. Cover may be reduced to 4.0 feet when justified in isolated instances at the upper reaches of the system, and where the pipe </w:t>
      </w:r>
      <w:proofErr w:type="gramStart"/>
      <w:r>
        <w:rPr>
          <w:sz w:val="20"/>
        </w:rPr>
        <w:t>is located in</w:t>
      </w:r>
      <w:proofErr w:type="gramEnd"/>
      <w:r>
        <w:rPr>
          <w:sz w:val="20"/>
        </w:rPr>
        <w:t xml:space="preserve"> grassy areas. Maximum cover is 15.0 feet for sanitary</w:t>
      </w:r>
      <w:r>
        <w:rPr>
          <w:spacing w:val="5"/>
          <w:sz w:val="20"/>
        </w:rPr>
        <w:t xml:space="preserve"> </w:t>
      </w:r>
      <w:r>
        <w:rPr>
          <w:sz w:val="20"/>
        </w:rPr>
        <w:t>sewers.</w:t>
      </w:r>
    </w:p>
    <w:p w14:paraId="5563C735" w14:textId="77777777" w:rsidR="000F54EB" w:rsidRDefault="000F54EB">
      <w:pPr>
        <w:pStyle w:val="BodyText"/>
        <w:spacing w:before="5"/>
        <w:rPr>
          <w:sz w:val="16"/>
        </w:rPr>
      </w:pPr>
    </w:p>
    <w:p w14:paraId="6FDE16FD" w14:textId="77777777" w:rsidR="000F54EB" w:rsidRDefault="00CE56CF" w:rsidP="00975332">
      <w:pPr>
        <w:pStyle w:val="ListParagraph"/>
        <w:numPr>
          <w:ilvl w:val="3"/>
          <w:numId w:val="38"/>
        </w:numPr>
        <w:tabs>
          <w:tab w:val="left" w:pos="1719"/>
          <w:tab w:val="left" w:pos="1720"/>
        </w:tabs>
        <w:spacing w:line="276" w:lineRule="auto"/>
        <w:ind w:left="1719" w:right="102"/>
        <w:rPr>
          <w:sz w:val="20"/>
        </w:rPr>
      </w:pPr>
      <w:r>
        <w:rPr>
          <w:sz w:val="20"/>
        </w:rPr>
        <w:t xml:space="preserve">Gravity sewers less than or equal to 12‐inch diameter shall be constructed of PVC SDR‐26 where cover is less than 6 feet, or where cover exceeds </w:t>
      </w:r>
      <w:proofErr w:type="gramStart"/>
      <w:r>
        <w:rPr>
          <w:sz w:val="20"/>
        </w:rPr>
        <w:t>15</w:t>
      </w:r>
      <w:proofErr w:type="gramEnd"/>
      <w:r>
        <w:rPr>
          <w:sz w:val="20"/>
        </w:rPr>
        <w:t xml:space="preserve"> feet. Pipe specifications for all other diameters and materials shall </w:t>
      </w:r>
      <w:proofErr w:type="gramStart"/>
      <w:r>
        <w:rPr>
          <w:sz w:val="20"/>
        </w:rPr>
        <w:t>be made</w:t>
      </w:r>
      <w:proofErr w:type="gramEnd"/>
      <w:r>
        <w:rPr>
          <w:sz w:val="20"/>
        </w:rPr>
        <w:t xml:space="preserve"> in accordance with the Approved Materials List. Pipe material,</w:t>
      </w:r>
      <w:r>
        <w:rPr>
          <w:spacing w:val="-7"/>
          <w:sz w:val="20"/>
        </w:rPr>
        <w:t xml:space="preserve"> </w:t>
      </w:r>
      <w:r>
        <w:rPr>
          <w:sz w:val="20"/>
        </w:rPr>
        <w:t>pressure</w:t>
      </w:r>
      <w:r>
        <w:rPr>
          <w:spacing w:val="-7"/>
          <w:sz w:val="20"/>
        </w:rPr>
        <w:t xml:space="preserve"> </w:t>
      </w:r>
      <w:r>
        <w:rPr>
          <w:sz w:val="20"/>
        </w:rPr>
        <w:t>class,</w:t>
      </w:r>
      <w:r>
        <w:rPr>
          <w:spacing w:val="-7"/>
          <w:sz w:val="20"/>
        </w:rPr>
        <w:t xml:space="preserve"> </w:t>
      </w:r>
      <w:r>
        <w:rPr>
          <w:sz w:val="20"/>
        </w:rPr>
        <w:t>and/or</w:t>
      </w:r>
      <w:r>
        <w:rPr>
          <w:spacing w:val="-7"/>
          <w:sz w:val="20"/>
        </w:rPr>
        <w:t xml:space="preserve"> </w:t>
      </w:r>
      <w:r>
        <w:rPr>
          <w:sz w:val="20"/>
        </w:rPr>
        <w:t>dimension</w:t>
      </w:r>
      <w:r>
        <w:rPr>
          <w:spacing w:val="-7"/>
          <w:sz w:val="20"/>
        </w:rPr>
        <w:t xml:space="preserve"> </w:t>
      </w:r>
      <w:r>
        <w:rPr>
          <w:sz w:val="20"/>
        </w:rPr>
        <w:t>ratio</w:t>
      </w:r>
      <w:r>
        <w:rPr>
          <w:spacing w:val="-7"/>
          <w:sz w:val="20"/>
        </w:rPr>
        <w:t xml:space="preserve"> </w:t>
      </w:r>
      <w:r>
        <w:rPr>
          <w:sz w:val="20"/>
        </w:rPr>
        <w:t>must</w:t>
      </w:r>
      <w:r>
        <w:rPr>
          <w:spacing w:val="-7"/>
          <w:sz w:val="20"/>
        </w:rPr>
        <w:t xml:space="preserve"> </w:t>
      </w:r>
      <w:r>
        <w:rPr>
          <w:sz w:val="20"/>
        </w:rPr>
        <w:t>remain</w:t>
      </w:r>
      <w:r>
        <w:rPr>
          <w:spacing w:val="-7"/>
          <w:sz w:val="20"/>
        </w:rPr>
        <w:t xml:space="preserve"> </w:t>
      </w:r>
      <w:r>
        <w:rPr>
          <w:sz w:val="20"/>
        </w:rPr>
        <w:t>constant</w:t>
      </w:r>
      <w:r>
        <w:rPr>
          <w:spacing w:val="-7"/>
          <w:sz w:val="20"/>
        </w:rPr>
        <w:t xml:space="preserve"> </w:t>
      </w:r>
      <w:r>
        <w:rPr>
          <w:sz w:val="20"/>
        </w:rPr>
        <w:t>between</w:t>
      </w:r>
      <w:r>
        <w:rPr>
          <w:spacing w:val="-7"/>
          <w:sz w:val="20"/>
        </w:rPr>
        <w:t xml:space="preserve"> </w:t>
      </w:r>
      <w:proofErr w:type="gramStart"/>
      <w:r>
        <w:rPr>
          <w:sz w:val="20"/>
        </w:rPr>
        <w:t>manholes</w:t>
      </w:r>
      <w:proofErr w:type="gramEnd"/>
      <w:r>
        <w:rPr>
          <w:sz w:val="20"/>
        </w:rPr>
        <w:t>.</w:t>
      </w:r>
    </w:p>
    <w:p w14:paraId="3624E6D7" w14:textId="77777777" w:rsidR="000F54EB" w:rsidRDefault="000F54EB">
      <w:pPr>
        <w:pStyle w:val="BodyText"/>
        <w:spacing w:before="5"/>
        <w:rPr>
          <w:sz w:val="16"/>
        </w:rPr>
      </w:pPr>
    </w:p>
    <w:p w14:paraId="40B8948E" w14:textId="6D3643CD" w:rsidR="000F54EB" w:rsidRDefault="00CE56CF" w:rsidP="00975332">
      <w:pPr>
        <w:pStyle w:val="ListParagraph"/>
        <w:numPr>
          <w:ilvl w:val="3"/>
          <w:numId w:val="38"/>
        </w:numPr>
        <w:tabs>
          <w:tab w:val="left" w:pos="1719"/>
          <w:tab w:val="left" w:pos="1720"/>
        </w:tabs>
        <w:spacing w:line="276" w:lineRule="auto"/>
        <w:ind w:left="1719" w:right="392"/>
        <w:rPr>
          <w:sz w:val="20"/>
        </w:rPr>
      </w:pPr>
      <w:r>
        <w:rPr>
          <w:sz w:val="20"/>
        </w:rPr>
        <w:t>Minimum</w:t>
      </w:r>
      <w:r>
        <w:rPr>
          <w:spacing w:val="-4"/>
          <w:sz w:val="20"/>
        </w:rPr>
        <w:t xml:space="preserve"> </w:t>
      </w:r>
      <w:r>
        <w:rPr>
          <w:sz w:val="20"/>
        </w:rPr>
        <w:t>cover</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stream</w:t>
      </w:r>
      <w:r>
        <w:rPr>
          <w:spacing w:val="-4"/>
          <w:sz w:val="20"/>
        </w:rPr>
        <w:t xml:space="preserve"> </w:t>
      </w:r>
      <w:r>
        <w:rPr>
          <w:sz w:val="20"/>
        </w:rPr>
        <w:t>crossing</w:t>
      </w:r>
      <w:r>
        <w:rPr>
          <w:spacing w:val="-4"/>
          <w:sz w:val="20"/>
        </w:rPr>
        <w:t xml:space="preserve"> </w:t>
      </w:r>
      <w:r>
        <w:rPr>
          <w:sz w:val="20"/>
        </w:rPr>
        <w:t>is</w:t>
      </w:r>
      <w:r>
        <w:rPr>
          <w:spacing w:val="-4"/>
          <w:sz w:val="20"/>
        </w:rPr>
        <w:t xml:space="preserve"> </w:t>
      </w:r>
      <w:proofErr w:type="gramStart"/>
      <w:r>
        <w:rPr>
          <w:sz w:val="20"/>
        </w:rPr>
        <w:t>2</w:t>
      </w:r>
      <w:proofErr w:type="gramEnd"/>
      <w:r>
        <w:rPr>
          <w:spacing w:val="-4"/>
          <w:sz w:val="20"/>
        </w:rPr>
        <w:t xml:space="preserve"> </w:t>
      </w:r>
      <w:r w:rsidR="0002265C">
        <w:rPr>
          <w:sz w:val="20"/>
        </w:rPr>
        <w:t>feet</w:t>
      </w:r>
      <w:r>
        <w:rPr>
          <w:spacing w:val="-4"/>
          <w:sz w:val="20"/>
        </w:rPr>
        <w:t xml:space="preserve"> </w:t>
      </w:r>
      <w:r>
        <w:rPr>
          <w:sz w:val="20"/>
        </w:rPr>
        <w:t>if</w:t>
      </w:r>
      <w:r>
        <w:rPr>
          <w:spacing w:val="-4"/>
          <w:sz w:val="20"/>
        </w:rPr>
        <w:t xml:space="preserve"> </w:t>
      </w:r>
      <w:r>
        <w:rPr>
          <w:sz w:val="20"/>
        </w:rPr>
        <w:t>in</w:t>
      </w:r>
      <w:r>
        <w:rPr>
          <w:spacing w:val="-4"/>
          <w:sz w:val="20"/>
        </w:rPr>
        <w:t xml:space="preserve"> </w:t>
      </w:r>
      <w:r>
        <w:rPr>
          <w:sz w:val="20"/>
        </w:rPr>
        <w:t>rock</w:t>
      </w:r>
      <w:r>
        <w:rPr>
          <w:spacing w:val="-4"/>
          <w:sz w:val="20"/>
        </w:rPr>
        <w:t xml:space="preserve"> </w:t>
      </w:r>
      <w:r>
        <w:rPr>
          <w:sz w:val="20"/>
        </w:rPr>
        <w:t>or</w:t>
      </w:r>
      <w:r>
        <w:rPr>
          <w:spacing w:val="-4"/>
          <w:sz w:val="20"/>
        </w:rPr>
        <w:t xml:space="preserve"> </w:t>
      </w:r>
      <w:r>
        <w:rPr>
          <w:sz w:val="20"/>
        </w:rPr>
        <w:t>4</w:t>
      </w:r>
      <w:r>
        <w:rPr>
          <w:spacing w:val="-4"/>
          <w:sz w:val="20"/>
        </w:rPr>
        <w:t xml:space="preserve"> </w:t>
      </w:r>
      <w:r>
        <w:rPr>
          <w:sz w:val="20"/>
        </w:rPr>
        <w:t>feet</w:t>
      </w:r>
      <w:r>
        <w:rPr>
          <w:spacing w:val="-4"/>
          <w:sz w:val="20"/>
        </w:rPr>
        <w:t xml:space="preserve"> </w:t>
      </w:r>
      <w:r>
        <w:rPr>
          <w:sz w:val="20"/>
        </w:rPr>
        <w:t>if</w:t>
      </w:r>
      <w:r>
        <w:rPr>
          <w:spacing w:val="-4"/>
          <w:sz w:val="20"/>
        </w:rPr>
        <w:t xml:space="preserve"> </w:t>
      </w:r>
      <w:r>
        <w:rPr>
          <w:sz w:val="20"/>
        </w:rPr>
        <w:t>in</w:t>
      </w:r>
      <w:r>
        <w:rPr>
          <w:spacing w:val="-4"/>
          <w:sz w:val="20"/>
        </w:rPr>
        <w:t xml:space="preserve"> </w:t>
      </w:r>
      <w:r>
        <w:rPr>
          <w:sz w:val="20"/>
        </w:rPr>
        <w:t>soil</w:t>
      </w:r>
      <w:r>
        <w:rPr>
          <w:spacing w:val="-4"/>
          <w:sz w:val="20"/>
        </w:rPr>
        <w:t xml:space="preserve"> </w:t>
      </w:r>
      <w:r>
        <w:rPr>
          <w:sz w:val="20"/>
        </w:rPr>
        <w:t>or</w:t>
      </w:r>
      <w:r>
        <w:rPr>
          <w:spacing w:val="-4"/>
          <w:sz w:val="20"/>
        </w:rPr>
        <w:t xml:space="preserve"> </w:t>
      </w:r>
      <w:r>
        <w:rPr>
          <w:sz w:val="20"/>
        </w:rPr>
        <w:t>alluvial</w:t>
      </w:r>
      <w:r>
        <w:rPr>
          <w:spacing w:val="-4"/>
          <w:sz w:val="20"/>
        </w:rPr>
        <w:t xml:space="preserve"> </w:t>
      </w:r>
      <w:r>
        <w:rPr>
          <w:sz w:val="20"/>
        </w:rPr>
        <w:t>deposits. Concrete</w:t>
      </w:r>
      <w:r>
        <w:rPr>
          <w:spacing w:val="-5"/>
          <w:sz w:val="20"/>
        </w:rPr>
        <w:t xml:space="preserve"> </w:t>
      </w:r>
      <w:r>
        <w:rPr>
          <w:sz w:val="20"/>
        </w:rPr>
        <w:t>encasement</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provided</w:t>
      </w:r>
      <w:proofErr w:type="gramEnd"/>
      <w:r>
        <w:rPr>
          <w:spacing w:val="-5"/>
          <w:sz w:val="20"/>
        </w:rPr>
        <w:t xml:space="preserve"> </w:t>
      </w:r>
      <w:r>
        <w:rPr>
          <w:sz w:val="20"/>
        </w:rPr>
        <w:t>where</w:t>
      </w:r>
      <w:r>
        <w:rPr>
          <w:spacing w:val="-5"/>
          <w:sz w:val="20"/>
        </w:rPr>
        <w:t xml:space="preserve"> </w:t>
      </w:r>
      <w:r w:rsidR="00822F5D">
        <w:rPr>
          <w:sz w:val="20"/>
        </w:rPr>
        <w:t>the cover</w:t>
      </w:r>
      <w:r>
        <w:rPr>
          <w:spacing w:val="-5"/>
          <w:sz w:val="20"/>
        </w:rPr>
        <w:t xml:space="preserve"> </w:t>
      </w:r>
      <w:r>
        <w:rPr>
          <w:sz w:val="20"/>
        </w:rPr>
        <w:t>is</w:t>
      </w:r>
      <w:r>
        <w:rPr>
          <w:spacing w:val="-5"/>
          <w:sz w:val="20"/>
        </w:rPr>
        <w:t xml:space="preserve"> </w:t>
      </w:r>
      <w:r>
        <w:rPr>
          <w:sz w:val="20"/>
        </w:rPr>
        <w:t>less</w:t>
      </w:r>
      <w:r>
        <w:rPr>
          <w:spacing w:val="-5"/>
          <w:sz w:val="20"/>
        </w:rPr>
        <w:t xml:space="preserve"> </w:t>
      </w:r>
      <w:r>
        <w:rPr>
          <w:sz w:val="20"/>
        </w:rPr>
        <w:t>than</w:t>
      </w:r>
      <w:r>
        <w:rPr>
          <w:spacing w:val="-4"/>
          <w:sz w:val="20"/>
        </w:rPr>
        <w:t xml:space="preserve"> </w:t>
      </w:r>
      <w:r>
        <w:rPr>
          <w:sz w:val="20"/>
        </w:rPr>
        <w:t>4</w:t>
      </w:r>
      <w:r>
        <w:rPr>
          <w:spacing w:val="-5"/>
          <w:sz w:val="20"/>
        </w:rPr>
        <w:t xml:space="preserve"> </w:t>
      </w:r>
      <w:r>
        <w:rPr>
          <w:sz w:val="20"/>
        </w:rPr>
        <w:t>feet.</w:t>
      </w:r>
    </w:p>
    <w:p w14:paraId="0427EC3F" w14:textId="77777777" w:rsidR="000F54EB" w:rsidRDefault="000F54EB">
      <w:pPr>
        <w:pStyle w:val="BodyText"/>
        <w:spacing w:before="3"/>
        <w:rPr>
          <w:sz w:val="16"/>
        </w:rPr>
      </w:pPr>
    </w:p>
    <w:p w14:paraId="0A9EEC81" w14:textId="15171C24" w:rsidR="000F54EB" w:rsidRDefault="00CE56CF" w:rsidP="00975332">
      <w:pPr>
        <w:pStyle w:val="ListParagraph"/>
        <w:numPr>
          <w:ilvl w:val="3"/>
          <w:numId w:val="38"/>
        </w:numPr>
        <w:tabs>
          <w:tab w:val="left" w:pos="1719"/>
          <w:tab w:val="left" w:pos="1720"/>
        </w:tabs>
        <w:spacing w:before="1" w:line="276" w:lineRule="auto"/>
        <w:ind w:left="1719" w:right="190"/>
        <w:rPr>
          <w:sz w:val="20"/>
        </w:rPr>
      </w:pPr>
      <w:r>
        <w:rPr>
          <w:sz w:val="20"/>
        </w:rPr>
        <w:t xml:space="preserve">Locate </w:t>
      </w:r>
      <w:r w:rsidR="0002265C">
        <w:rPr>
          <w:sz w:val="20"/>
        </w:rPr>
        <w:t>outside</w:t>
      </w:r>
      <w:r>
        <w:rPr>
          <w:sz w:val="20"/>
        </w:rPr>
        <w:t xml:space="preserve"> of areas supporting foundations of structures. Where sewers are deep and </w:t>
      </w:r>
      <w:proofErr w:type="gramStart"/>
      <w:r>
        <w:rPr>
          <w:sz w:val="20"/>
        </w:rPr>
        <w:t>in close proximity to</w:t>
      </w:r>
      <w:proofErr w:type="gramEnd"/>
      <w:r>
        <w:rPr>
          <w:sz w:val="20"/>
        </w:rPr>
        <w:t xml:space="preserve"> structures, </w:t>
      </w:r>
      <w:r w:rsidR="00822F5D">
        <w:rPr>
          <w:sz w:val="20"/>
        </w:rPr>
        <w:t>the Town</w:t>
      </w:r>
      <w:r>
        <w:rPr>
          <w:sz w:val="20"/>
        </w:rPr>
        <w:t xml:space="preserve"> of Strasburg may request a loading plane diagram showing that the sewer may be excavated through conventional means without disturbance to the surrounding structure(s). Adequate easement must </w:t>
      </w:r>
      <w:proofErr w:type="gramStart"/>
      <w:r>
        <w:rPr>
          <w:sz w:val="20"/>
        </w:rPr>
        <w:t>be provided</w:t>
      </w:r>
      <w:proofErr w:type="gramEnd"/>
      <w:r>
        <w:rPr>
          <w:sz w:val="20"/>
        </w:rPr>
        <w:t xml:space="preserve"> so that future excavation and maintenance is</w:t>
      </w:r>
      <w:r>
        <w:rPr>
          <w:spacing w:val="-20"/>
          <w:sz w:val="20"/>
        </w:rPr>
        <w:t xml:space="preserve"> </w:t>
      </w:r>
      <w:r>
        <w:rPr>
          <w:sz w:val="20"/>
        </w:rPr>
        <w:t>feasible.</w:t>
      </w:r>
    </w:p>
    <w:p w14:paraId="0DE3CC82" w14:textId="77777777" w:rsidR="000F54EB" w:rsidRDefault="000F54EB">
      <w:pPr>
        <w:pStyle w:val="BodyText"/>
        <w:spacing w:before="5"/>
        <w:rPr>
          <w:sz w:val="16"/>
        </w:rPr>
      </w:pPr>
    </w:p>
    <w:p w14:paraId="7729612E" w14:textId="1C6A7C89" w:rsidR="000F54EB" w:rsidRDefault="00CE56CF" w:rsidP="00975332">
      <w:pPr>
        <w:pStyle w:val="ListParagraph"/>
        <w:numPr>
          <w:ilvl w:val="3"/>
          <w:numId w:val="38"/>
        </w:numPr>
        <w:tabs>
          <w:tab w:val="left" w:pos="1719"/>
          <w:tab w:val="left" w:pos="1720"/>
        </w:tabs>
        <w:ind w:left="1719"/>
        <w:rPr>
          <w:sz w:val="20"/>
        </w:rPr>
      </w:pPr>
      <w:r>
        <w:rPr>
          <w:sz w:val="20"/>
        </w:rPr>
        <w:t>Sewer stub connections for future build out is a minimum of 1.0</w:t>
      </w:r>
      <w:r>
        <w:rPr>
          <w:spacing w:val="-9"/>
          <w:sz w:val="20"/>
        </w:rPr>
        <w:t xml:space="preserve"> </w:t>
      </w:r>
      <w:r w:rsidR="0002265C">
        <w:rPr>
          <w:sz w:val="20"/>
        </w:rPr>
        <w:t>percent.</w:t>
      </w:r>
    </w:p>
    <w:p w14:paraId="09820645" w14:textId="77777777" w:rsidR="000F54EB" w:rsidRDefault="000F54EB">
      <w:pPr>
        <w:pStyle w:val="BodyText"/>
      </w:pPr>
    </w:p>
    <w:p w14:paraId="5C372F8D" w14:textId="77777777" w:rsidR="000F54EB" w:rsidRDefault="00CE56CF" w:rsidP="00975332">
      <w:pPr>
        <w:numPr>
          <w:ilvl w:val="1"/>
          <w:numId w:val="38"/>
        </w:numPr>
        <w:tabs>
          <w:tab w:val="left" w:pos="604"/>
        </w:tabs>
        <w:spacing w:before="152"/>
        <w:ind w:left="604"/>
        <w:rPr>
          <w:b/>
          <w:sz w:val="24"/>
        </w:rPr>
      </w:pPr>
      <w:bookmarkStart w:id="6" w:name="_TOC_250018"/>
      <w:bookmarkEnd w:id="6"/>
      <w:proofErr w:type="gramStart"/>
      <w:r>
        <w:rPr>
          <w:b/>
          <w:color w:val="365F91"/>
          <w:sz w:val="24"/>
        </w:rPr>
        <w:t>Manholes</w:t>
      </w:r>
      <w:proofErr w:type="gramEnd"/>
    </w:p>
    <w:p w14:paraId="4C280DB0" w14:textId="77777777" w:rsidR="000F54EB" w:rsidRDefault="000F54EB">
      <w:pPr>
        <w:pStyle w:val="BodyText"/>
        <w:spacing w:before="10"/>
        <w:rPr>
          <w:b/>
          <w:sz w:val="19"/>
        </w:rPr>
      </w:pPr>
    </w:p>
    <w:p w14:paraId="37A1EE22" w14:textId="77777777" w:rsidR="000F54EB" w:rsidRDefault="00CE56CF" w:rsidP="00975332">
      <w:pPr>
        <w:pStyle w:val="ListParagraph"/>
        <w:numPr>
          <w:ilvl w:val="2"/>
          <w:numId w:val="38"/>
        </w:numPr>
        <w:tabs>
          <w:tab w:val="left" w:pos="1180"/>
        </w:tabs>
        <w:ind w:left="1180"/>
        <w:rPr>
          <w:sz w:val="20"/>
        </w:rPr>
      </w:pPr>
      <w:proofErr w:type="gramStart"/>
      <w:r>
        <w:rPr>
          <w:sz w:val="20"/>
        </w:rPr>
        <w:t>Manholes</w:t>
      </w:r>
      <w:proofErr w:type="gramEnd"/>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provided</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locations:</w:t>
      </w:r>
    </w:p>
    <w:p w14:paraId="5A3955FB" w14:textId="77777777" w:rsidR="000F54EB" w:rsidRDefault="000F54EB">
      <w:pPr>
        <w:pStyle w:val="BodyText"/>
      </w:pPr>
    </w:p>
    <w:p w14:paraId="64A470E6" w14:textId="77777777" w:rsidR="000F54EB" w:rsidRDefault="000F54EB">
      <w:pPr>
        <w:pStyle w:val="BodyText"/>
        <w:spacing w:before="4"/>
        <w:rPr>
          <w:sz w:val="22"/>
        </w:rPr>
      </w:pPr>
    </w:p>
    <w:p w14:paraId="138C04EB" w14:textId="77777777" w:rsidR="000F54EB" w:rsidRDefault="00CE56CF" w:rsidP="00975332">
      <w:pPr>
        <w:pStyle w:val="ListParagraph"/>
        <w:numPr>
          <w:ilvl w:val="3"/>
          <w:numId w:val="38"/>
        </w:numPr>
        <w:tabs>
          <w:tab w:val="left" w:pos="1719"/>
          <w:tab w:val="left" w:pos="1720"/>
        </w:tabs>
        <w:spacing w:line="276" w:lineRule="auto"/>
        <w:ind w:left="1720" w:right="921"/>
        <w:rPr>
          <w:sz w:val="20"/>
        </w:rPr>
      </w:pPr>
      <w:r>
        <w:rPr>
          <w:sz w:val="20"/>
        </w:rPr>
        <w:t>All junctions, changes in horizontal alignment, changes in gradient, and temporary or permanent terminus of</w:t>
      </w:r>
      <w:r>
        <w:rPr>
          <w:spacing w:val="-1"/>
          <w:sz w:val="20"/>
        </w:rPr>
        <w:t xml:space="preserve"> </w:t>
      </w:r>
      <w:proofErr w:type="gramStart"/>
      <w:r>
        <w:rPr>
          <w:sz w:val="20"/>
        </w:rPr>
        <w:t>pipe;</w:t>
      </w:r>
      <w:proofErr w:type="gramEnd"/>
    </w:p>
    <w:p w14:paraId="7DA56B48" w14:textId="77777777" w:rsidR="000F54EB" w:rsidRDefault="000F54EB">
      <w:pPr>
        <w:spacing w:line="276" w:lineRule="auto"/>
        <w:rPr>
          <w:sz w:val="20"/>
        </w:rPr>
        <w:sectPr w:rsidR="000F54EB">
          <w:pgSz w:w="12240" w:h="15840"/>
          <w:pgMar w:top="940" w:right="1360" w:bottom="1100" w:left="1340" w:header="759" w:footer="909" w:gutter="0"/>
          <w:cols w:space="720"/>
        </w:sectPr>
      </w:pPr>
    </w:p>
    <w:p w14:paraId="4E11A709" w14:textId="77777777" w:rsidR="000F54EB" w:rsidRDefault="000F54EB">
      <w:pPr>
        <w:pStyle w:val="BodyText"/>
      </w:pPr>
    </w:p>
    <w:p w14:paraId="1641E41B" w14:textId="77777777" w:rsidR="000F54EB" w:rsidRDefault="000F54EB">
      <w:pPr>
        <w:pStyle w:val="BodyText"/>
        <w:spacing w:before="2"/>
        <w:rPr>
          <w:sz w:val="19"/>
        </w:rPr>
      </w:pPr>
    </w:p>
    <w:p w14:paraId="78D89F7F" w14:textId="77777777" w:rsidR="000F54EB" w:rsidRDefault="00CE56CF" w:rsidP="00975332">
      <w:pPr>
        <w:pStyle w:val="ListParagraph"/>
        <w:numPr>
          <w:ilvl w:val="3"/>
          <w:numId w:val="38"/>
        </w:numPr>
        <w:tabs>
          <w:tab w:val="left" w:pos="1719"/>
          <w:tab w:val="left" w:pos="1720"/>
        </w:tabs>
        <w:spacing w:line="276" w:lineRule="auto"/>
        <w:ind w:left="1720" w:right="411"/>
        <w:rPr>
          <w:sz w:val="20"/>
        </w:rPr>
      </w:pPr>
      <w:r>
        <w:rPr>
          <w:sz w:val="20"/>
        </w:rPr>
        <w:t>Every 300 feet of developed length (8‐inch through 16‐inch diameter) and every 300 feet of developed</w:t>
      </w:r>
      <w:r>
        <w:rPr>
          <w:spacing w:val="-7"/>
          <w:sz w:val="20"/>
        </w:rPr>
        <w:t xml:space="preserve"> </w:t>
      </w:r>
      <w:r>
        <w:rPr>
          <w:sz w:val="20"/>
        </w:rPr>
        <w:t>length</w:t>
      </w:r>
      <w:r>
        <w:rPr>
          <w:spacing w:val="-8"/>
          <w:sz w:val="20"/>
        </w:rPr>
        <w:t xml:space="preserve"> </w:t>
      </w:r>
      <w:r>
        <w:rPr>
          <w:sz w:val="20"/>
        </w:rPr>
        <w:t>(greater</w:t>
      </w:r>
      <w:r>
        <w:rPr>
          <w:spacing w:val="-7"/>
          <w:sz w:val="20"/>
        </w:rPr>
        <w:t xml:space="preserve"> </w:t>
      </w:r>
      <w:r>
        <w:rPr>
          <w:sz w:val="20"/>
        </w:rPr>
        <w:t>than</w:t>
      </w:r>
      <w:r>
        <w:rPr>
          <w:spacing w:val="-8"/>
          <w:sz w:val="20"/>
        </w:rPr>
        <w:t xml:space="preserve"> </w:t>
      </w:r>
      <w:r>
        <w:rPr>
          <w:sz w:val="20"/>
        </w:rPr>
        <w:t>16‐inch</w:t>
      </w:r>
      <w:r>
        <w:rPr>
          <w:spacing w:val="-8"/>
          <w:sz w:val="20"/>
        </w:rPr>
        <w:t xml:space="preserve"> </w:t>
      </w:r>
      <w:r>
        <w:rPr>
          <w:sz w:val="20"/>
        </w:rPr>
        <w:t>diameter</w:t>
      </w:r>
      <w:proofErr w:type="gramStart"/>
      <w:r>
        <w:rPr>
          <w:sz w:val="20"/>
        </w:rPr>
        <w:t>);</w:t>
      </w:r>
      <w:proofErr w:type="gramEnd"/>
    </w:p>
    <w:p w14:paraId="296BB41D" w14:textId="77777777" w:rsidR="000F54EB" w:rsidRDefault="000F54EB">
      <w:pPr>
        <w:pStyle w:val="BodyText"/>
        <w:spacing w:before="4"/>
        <w:rPr>
          <w:sz w:val="16"/>
        </w:rPr>
      </w:pPr>
    </w:p>
    <w:p w14:paraId="23E98272" w14:textId="77777777" w:rsidR="000F54EB" w:rsidRDefault="00CE56CF" w:rsidP="00975332">
      <w:pPr>
        <w:pStyle w:val="ListParagraph"/>
        <w:numPr>
          <w:ilvl w:val="3"/>
          <w:numId w:val="38"/>
        </w:numPr>
        <w:tabs>
          <w:tab w:val="left" w:pos="1719"/>
          <w:tab w:val="left" w:pos="1720"/>
        </w:tabs>
        <w:spacing w:before="1"/>
        <w:ind w:left="1720"/>
        <w:rPr>
          <w:sz w:val="20"/>
        </w:rPr>
      </w:pPr>
      <w:r>
        <w:rPr>
          <w:sz w:val="20"/>
        </w:rPr>
        <w:t>Changes in pipe</w:t>
      </w:r>
      <w:r>
        <w:rPr>
          <w:spacing w:val="-19"/>
          <w:sz w:val="20"/>
        </w:rPr>
        <w:t xml:space="preserve"> </w:t>
      </w:r>
      <w:proofErr w:type="gramStart"/>
      <w:r>
        <w:rPr>
          <w:sz w:val="20"/>
        </w:rPr>
        <w:t>diameter;</w:t>
      </w:r>
      <w:proofErr w:type="gramEnd"/>
    </w:p>
    <w:p w14:paraId="503E14F2" w14:textId="77777777" w:rsidR="000F54EB" w:rsidRDefault="000F54EB">
      <w:pPr>
        <w:pStyle w:val="BodyText"/>
        <w:spacing w:before="5"/>
        <w:rPr>
          <w:sz w:val="19"/>
        </w:rPr>
      </w:pPr>
    </w:p>
    <w:p w14:paraId="78B67754" w14:textId="77777777" w:rsidR="000F54EB" w:rsidRDefault="00CE56CF" w:rsidP="00975332">
      <w:pPr>
        <w:pStyle w:val="ListParagraph"/>
        <w:numPr>
          <w:ilvl w:val="3"/>
          <w:numId w:val="38"/>
        </w:numPr>
        <w:tabs>
          <w:tab w:val="left" w:pos="1719"/>
          <w:tab w:val="left" w:pos="1720"/>
        </w:tabs>
        <w:ind w:left="1720"/>
        <w:rPr>
          <w:sz w:val="20"/>
        </w:rPr>
      </w:pPr>
      <w:r>
        <w:rPr>
          <w:sz w:val="20"/>
        </w:rPr>
        <w:t>Lateral connections for laterals 6‐inch diameter and</w:t>
      </w:r>
      <w:r>
        <w:rPr>
          <w:spacing w:val="-25"/>
          <w:sz w:val="20"/>
        </w:rPr>
        <w:t xml:space="preserve"> </w:t>
      </w:r>
      <w:r>
        <w:rPr>
          <w:sz w:val="20"/>
        </w:rPr>
        <w:t>larger.</w:t>
      </w:r>
    </w:p>
    <w:p w14:paraId="0B0CD58B" w14:textId="77777777" w:rsidR="000F54EB" w:rsidRDefault="000F54EB">
      <w:pPr>
        <w:pStyle w:val="BodyText"/>
        <w:spacing w:before="3"/>
        <w:rPr>
          <w:sz w:val="19"/>
        </w:rPr>
      </w:pPr>
    </w:p>
    <w:p w14:paraId="0668EB13" w14:textId="6C487CD4" w:rsidR="000F54EB" w:rsidRDefault="0002265C" w:rsidP="00975332">
      <w:pPr>
        <w:pStyle w:val="ListParagraph"/>
        <w:numPr>
          <w:ilvl w:val="2"/>
          <w:numId w:val="38"/>
        </w:numPr>
        <w:tabs>
          <w:tab w:val="left" w:pos="1179"/>
          <w:tab w:val="left" w:pos="1180"/>
        </w:tabs>
        <w:ind w:left="1180"/>
        <w:rPr>
          <w:sz w:val="20"/>
        </w:rPr>
      </w:pPr>
      <w:r>
        <w:rPr>
          <w:sz w:val="20"/>
        </w:rPr>
        <w:t>Pre-Cast</w:t>
      </w:r>
      <w:r w:rsidR="00CE56CF">
        <w:rPr>
          <w:sz w:val="20"/>
        </w:rPr>
        <w:t xml:space="preserve"> Manholes will only </w:t>
      </w:r>
      <w:proofErr w:type="gramStart"/>
      <w:r w:rsidR="00CE56CF">
        <w:rPr>
          <w:sz w:val="20"/>
        </w:rPr>
        <w:t>be</w:t>
      </w:r>
      <w:r w:rsidR="00CE56CF">
        <w:rPr>
          <w:spacing w:val="-29"/>
          <w:sz w:val="20"/>
        </w:rPr>
        <w:t xml:space="preserve"> </w:t>
      </w:r>
      <w:r w:rsidR="00CE56CF">
        <w:rPr>
          <w:sz w:val="20"/>
        </w:rPr>
        <w:t>accepted</w:t>
      </w:r>
      <w:proofErr w:type="gramEnd"/>
      <w:r w:rsidR="00CE56CF">
        <w:rPr>
          <w:sz w:val="20"/>
        </w:rPr>
        <w:t>.</w:t>
      </w:r>
    </w:p>
    <w:p w14:paraId="020EE683" w14:textId="77777777" w:rsidR="000F54EB" w:rsidRDefault="000F54EB">
      <w:pPr>
        <w:pStyle w:val="BodyText"/>
        <w:spacing w:before="4"/>
        <w:rPr>
          <w:sz w:val="19"/>
        </w:rPr>
      </w:pPr>
    </w:p>
    <w:p w14:paraId="10ADE252" w14:textId="77777777" w:rsidR="000F54EB" w:rsidRDefault="00CE56CF" w:rsidP="00975332">
      <w:pPr>
        <w:pStyle w:val="ListParagraph"/>
        <w:numPr>
          <w:ilvl w:val="2"/>
          <w:numId w:val="38"/>
        </w:numPr>
        <w:tabs>
          <w:tab w:val="left" w:pos="1179"/>
          <w:tab w:val="left" w:pos="1180"/>
        </w:tabs>
        <w:spacing w:line="276" w:lineRule="auto"/>
        <w:ind w:left="1180" w:right="613"/>
        <w:rPr>
          <w:sz w:val="20"/>
        </w:rPr>
      </w:pPr>
      <w:r>
        <w:rPr>
          <w:sz w:val="20"/>
        </w:rPr>
        <w:t xml:space="preserve">A minimum separation of </w:t>
      </w:r>
      <w:proofErr w:type="gramStart"/>
      <w:r>
        <w:rPr>
          <w:sz w:val="20"/>
        </w:rPr>
        <w:t>10</w:t>
      </w:r>
      <w:proofErr w:type="gramEnd"/>
      <w:r>
        <w:rPr>
          <w:sz w:val="20"/>
        </w:rPr>
        <w:t xml:space="preserve"> feet horizontally and 6 feet vertically from the exterior edge of the manhole to any</w:t>
      </w:r>
      <w:r>
        <w:rPr>
          <w:spacing w:val="-18"/>
          <w:sz w:val="20"/>
        </w:rPr>
        <w:t xml:space="preserve"> </w:t>
      </w:r>
      <w:r>
        <w:rPr>
          <w:sz w:val="20"/>
        </w:rPr>
        <w:t>utility.</w:t>
      </w:r>
    </w:p>
    <w:p w14:paraId="79D01624" w14:textId="77777777" w:rsidR="000F54EB" w:rsidRDefault="000F54EB">
      <w:pPr>
        <w:pStyle w:val="BodyText"/>
        <w:spacing w:before="4"/>
        <w:rPr>
          <w:sz w:val="16"/>
        </w:rPr>
      </w:pPr>
    </w:p>
    <w:p w14:paraId="3EEE5651" w14:textId="77777777" w:rsidR="000F54EB" w:rsidRDefault="00CE56CF" w:rsidP="00975332">
      <w:pPr>
        <w:pStyle w:val="ListParagraph"/>
        <w:numPr>
          <w:ilvl w:val="2"/>
          <w:numId w:val="38"/>
        </w:numPr>
        <w:tabs>
          <w:tab w:val="left" w:pos="1180"/>
        </w:tabs>
        <w:ind w:left="1180"/>
        <w:rPr>
          <w:sz w:val="20"/>
        </w:rPr>
      </w:pPr>
      <w:r>
        <w:rPr>
          <w:sz w:val="20"/>
        </w:rPr>
        <w:t xml:space="preserve">No more than a maximum of </w:t>
      </w:r>
      <w:proofErr w:type="gramStart"/>
      <w:r>
        <w:rPr>
          <w:sz w:val="20"/>
        </w:rPr>
        <w:t>4</w:t>
      </w:r>
      <w:proofErr w:type="gramEnd"/>
      <w:r>
        <w:rPr>
          <w:sz w:val="20"/>
        </w:rPr>
        <w:t xml:space="preserve"> connecting sewer pipes (including laterals) can enter a single</w:t>
      </w:r>
      <w:r>
        <w:rPr>
          <w:spacing w:val="-11"/>
          <w:sz w:val="20"/>
        </w:rPr>
        <w:t xml:space="preserve"> </w:t>
      </w:r>
      <w:r>
        <w:rPr>
          <w:sz w:val="20"/>
        </w:rPr>
        <w:t>manhole.</w:t>
      </w:r>
    </w:p>
    <w:p w14:paraId="5872495A" w14:textId="77777777" w:rsidR="000F54EB" w:rsidRDefault="000F54EB">
      <w:pPr>
        <w:pStyle w:val="BodyText"/>
        <w:spacing w:before="4"/>
        <w:rPr>
          <w:sz w:val="19"/>
        </w:rPr>
      </w:pPr>
    </w:p>
    <w:p w14:paraId="3374D910" w14:textId="17E4B44B" w:rsidR="000F54EB" w:rsidRDefault="00CE56CF" w:rsidP="00975332">
      <w:pPr>
        <w:pStyle w:val="ListParagraph"/>
        <w:numPr>
          <w:ilvl w:val="2"/>
          <w:numId w:val="38"/>
        </w:numPr>
        <w:tabs>
          <w:tab w:val="left" w:pos="1179"/>
          <w:tab w:val="left" w:pos="1180"/>
        </w:tabs>
        <w:spacing w:line="276" w:lineRule="auto"/>
        <w:ind w:left="1180" w:right="600"/>
        <w:rPr>
          <w:sz w:val="20"/>
        </w:rPr>
      </w:pPr>
      <w:r>
        <w:rPr>
          <w:sz w:val="20"/>
        </w:rPr>
        <w:t xml:space="preserve">The inside diameter of the </w:t>
      </w:r>
      <w:proofErr w:type="gramStart"/>
      <w:r>
        <w:rPr>
          <w:sz w:val="20"/>
        </w:rPr>
        <w:t>manhole</w:t>
      </w:r>
      <w:proofErr w:type="gramEnd"/>
      <w:r>
        <w:rPr>
          <w:sz w:val="20"/>
        </w:rPr>
        <w:t xml:space="preserve"> shall be a minimum of 4 feet. Pipe sizes larger than 24‐inch diameter</w:t>
      </w:r>
      <w:r>
        <w:rPr>
          <w:spacing w:val="-4"/>
          <w:sz w:val="20"/>
        </w:rPr>
        <w:t xml:space="preserve"> </w:t>
      </w:r>
      <w:r>
        <w:rPr>
          <w:sz w:val="20"/>
        </w:rPr>
        <w:t>will</w:t>
      </w:r>
      <w:r>
        <w:rPr>
          <w:spacing w:val="-4"/>
          <w:sz w:val="20"/>
        </w:rPr>
        <w:t xml:space="preserve"> </w:t>
      </w:r>
      <w:r>
        <w:rPr>
          <w:sz w:val="20"/>
        </w:rPr>
        <w:t>require</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4"/>
          <w:sz w:val="20"/>
        </w:rPr>
        <w:t xml:space="preserve"> </w:t>
      </w:r>
      <w:proofErr w:type="gramStart"/>
      <w:r>
        <w:rPr>
          <w:sz w:val="20"/>
        </w:rPr>
        <w:t>6</w:t>
      </w:r>
      <w:proofErr w:type="gramEnd"/>
      <w:r>
        <w:rPr>
          <w:spacing w:val="-4"/>
          <w:sz w:val="20"/>
        </w:rPr>
        <w:t xml:space="preserve"> </w:t>
      </w:r>
      <w:r w:rsidR="0002265C">
        <w:rPr>
          <w:sz w:val="20"/>
        </w:rPr>
        <w:t>feet and</w:t>
      </w:r>
      <w:r>
        <w:rPr>
          <w:spacing w:val="-4"/>
          <w:sz w:val="20"/>
        </w:rPr>
        <w:t xml:space="preserve"> </w:t>
      </w:r>
      <w:r>
        <w:rPr>
          <w:sz w:val="20"/>
        </w:rPr>
        <w:t>may</w:t>
      </w:r>
      <w:r>
        <w:rPr>
          <w:spacing w:val="-4"/>
          <w:sz w:val="20"/>
        </w:rPr>
        <w:t xml:space="preserve"> </w:t>
      </w:r>
      <w:r>
        <w:rPr>
          <w:sz w:val="20"/>
        </w:rPr>
        <w:t>need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enlarged.</w:t>
      </w:r>
    </w:p>
    <w:p w14:paraId="24B80CB6" w14:textId="77777777" w:rsidR="000F54EB" w:rsidRDefault="000F54EB">
      <w:pPr>
        <w:pStyle w:val="BodyText"/>
        <w:spacing w:before="4"/>
        <w:rPr>
          <w:sz w:val="16"/>
        </w:rPr>
      </w:pPr>
    </w:p>
    <w:p w14:paraId="43CC6A0C" w14:textId="49AEED9B" w:rsidR="000F54EB" w:rsidRDefault="00CE56CF" w:rsidP="00975332">
      <w:pPr>
        <w:pStyle w:val="ListParagraph"/>
        <w:numPr>
          <w:ilvl w:val="2"/>
          <w:numId w:val="38"/>
        </w:numPr>
        <w:tabs>
          <w:tab w:val="left" w:pos="1179"/>
          <w:tab w:val="left" w:pos="1181"/>
        </w:tabs>
        <w:ind w:left="1180"/>
        <w:rPr>
          <w:sz w:val="20"/>
        </w:rPr>
      </w:pPr>
      <w:r>
        <w:rPr>
          <w:sz w:val="20"/>
        </w:rPr>
        <w:t>There</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4"/>
          <w:sz w:val="20"/>
        </w:rPr>
        <w:t xml:space="preserve"> </w:t>
      </w:r>
      <w:r>
        <w:rPr>
          <w:sz w:val="20"/>
        </w:rPr>
        <w:t>6‐inches</w:t>
      </w:r>
      <w:r>
        <w:rPr>
          <w:spacing w:val="-5"/>
          <w:sz w:val="20"/>
        </w:rPr>
        <w:t xml:space="preserve"> </w:t>
      </w:r>
      <w:r>
        <w:rPr>
          <w:sz w:val="20"/>
        </w:rPr>
        <w:t>between</w:t>
      </w:r>
      <w:r>
        <w:rPr>
          <w:spacing w:val="-5"/>
          <w:sz w:val="20"/>
        </w:rPr>
        <w:t xml:space="preserve"> </w:t>
      </w:r>
      <w:r>
        <w:rPr>
          <w:sz w:val="20"/>
        </w:rPr>
        <w:t>pipes</w:t>
      </w:r>
      <w:r>
        <w:rPr>
          <w:spacing w:val="-6"/>
          <w:sz w:val="20"/>
        </w:rPr>
        <w:t xml:space="preserve"> </w:t>
      </w:r>
      <w:r>
        <w:rPr>
          <w:sz w:val="20"/>
        </w:rPr>
        <w:t>in</w:t>
      </w:r>
      <w:r>
        <w:rPr>
          <w:spacing w:val="-5"/>
          <w:sz w:val="20"/>
        </w:rPr>
        <w:t xml:space="preserve"> </w:t>
      </w:r>
      <w:r>
        <w:rPr>
          <w:sz w:val="20"/>
        </w:rPr>
        <w:t>the</w:t>
      </w:r>
      <w:r>
        <w:rPr>
          <w:spacing w:val="-5"/>
          <w:sz w:val="20"/>
        </w:rPr>
        <w:t xml:space="preserve"> </w:t>
      </w:r>
      <w:proofErr w:type="gramStart"/>
      <w:r w:rsidR="0002265C">
        <w:rPr>
          <w:sz w:val="20"/>
        </w:rPr>
        <w:t>manholes</w:t>
      </w:r>
      <w:proofErr w:type="gramEnd"/>
      <w:r w:rsidR="0002265C">
        <w:rPr>
          <w:sz w:val="20"/>
        </w:rPr>
        <w:t>.</w:t>
      </w:r>
    </w:p>
    <w:p w14:paraId="140D3696" w14:textId="77777777" w:rsidR="000F54EB" w:rsidRDefault="000F54EB">
      <w:pPr>
        <w:pStyle w:val="BodyText"/>
        <w:spacing w:before="3"/>
        <w:rPr>
          <w:sz w:val="19"/>
        </w:rPr>
      </w:pPr>
    </w:p>
    <w:p w14:paraId="59F3E55E" w14:textId="77777777" w:rsidR="000F54EB" w:rsidRDefault="00CE56CF" w:rsidP="00975332">
      <w:pPr>
        <w:pStyle w:val="ListParagraph"/>
        <w:numPr>
          <w:ilvl w:val="2"/>
          <w:numId w:val="38"/>
        </w:numPr>
        <w:tabs>
          <w:tab w:val="left" w:pos="1181"/>
        </w:tabs>
        <w:spacing w:line="276" w:lineRule="auto"/>
        <w:ind w:left="1180" w:right="461"/>
        <w:rPr>
          <w:sz w:val="20"/>
        </w:rPr>
      </w:pPr>
      <w:r>
        <w:rPr>
          <w:sz w:val="20"/>
        </w:rPr>
        <w:t xml:space="preserve">Minimum depth of the </w:t>
      </w:r>
      <w:proofErr w:type="gramStart"/>
      <w:r>
        <w:rPr>
          <w:sz w:val="20"/>
        </w:rPr>
        <w:t>manhole</w:t>
      </w:r>
      <w:proofErr w:type="gramEnd"/>
      <w:r>
        <w:rPr>
          <w:sz w:val="20"/>
        </w:rPr>
        <w:t xml:space="preserve"> is 6 feet, with a maximum depth of 15 feet. </w:t>
      </w:r>
      <w:proofErr w:type="gramStart"/>
      <w:r>
        <w:rPr>
          <w:sz w:val="20"/>
        </w:rPr>
        <w:t>Manholes</w:t>
      </w:r>
      <w:proofErr w:type="gramEnd"/>
      <w:r>
        <w:rPr>
          <w:sz w:val="20"/>
        </w:rPr>
        <w:t xml:space="preserve"> maximum depth shall be measured from the rim to the lowest</w:t>
      </w:r>
      <w:r>
        <w:rPr>
          <w:spacing w:val="-6"/>
          <w:sz w:val="20"/>
        </w:rPr>
        <w:t xml:space="preserve"> </w:t>
      </w:r>
      <w:r>
        <w:rPr>
          <w:sz w:val="20"/>
        </w:rPr>
        <w:t>invert.</w:t>
      </w:r>
    </w:p>
    <w:p w14:paraId="7CB32EEC" w14:textId="77777777" w:rsidR="000F54EB" w:rsidRDefault="000F54EB">
      <w:pPr>
        <w:pStyle w:val="BodyText"/>
        <w:spacing w:before="4"/>
        <w:rPr>
          <w:sz w:val="16"/>
        </w:rPr>
      </w:pPr>
    </w:p>
    <w:p w14:paraId="011C0388" w14:textId="77777777" w:rsidR="000F54EB" w:rsidRDefault="00CE56CF" w:rsidP="00975332">
      <w:pPr>
        <w:pStyle w:val="ListParagraph"/>
        <w:numPr>
          <w:ilvl w:val="2"/>
          <w:numId w:val="38"/>
        </w:numPr>
        <w:tabs>
          <w:tab w:val="left" w:pos="1181"/>
        </w:tabs>
        <w:spacing w:before="1" w:line="276" w:lineRule="auto"/>
        <w:ind w:left="1180" w:right="135"/>
        <w:rPr>
          <w:sz w:val="20"/>
        </w:rPr>
      </w:pPr>
      <w:r>
        <w:rPr>
          <w:sz w:val="20"/>
        </w:rPr>
        <w:t xml:space="preserve">Inside the </w:t>
      </w:r>
      <w:proofErr w:type="gramStart"/>
      <w:r>
        <w:rPr>
          <w:sz w:val="20"/>
        </w:rPr>
        <w:t>manhole</w:t>
      </w:r>
      <w:proofErr w:type="gramEnd"/>
      <w:r>
        <w:rPr>
          <w:sz w:val="20"/>
        </w:rPr>
        <w:t>, provide a maximum of 0.50 feet and a minimum of 0.15 feet between invert elevations of pipes of like diameters. When influent pipe is of smaller diameter than effluent pipe, its minimum</w:t>
      </w:r>
      <w:r>
        <w:rPr>
          <w:spacing w:val="-5"/>
          <w:sz w:val="20"/>
        </w:rPr>
        <w:t xml:space="preserve"> </w:t>
      </w:r>
      <w:r>
        <w:rPr>
          <w:sz w:val="20"/>
        </w:rPr>
        <w:t>invert</w:t>
      </w:r>
      <w:r>
        <w:rPr>
          <w:spacing w:val="-5"/>
          <w:sz w:val="20"/>
        </w:rPr>
        <w:t xml:space="preserve"> </w:t>
      </w:r>
      <w:r>
        <w:rPr>
          <w:sz w:val="20"/>
        </w:rPr>
        <w:t>elevation</w:t>
      </w:r>
      <w:r>
        <w:rPr>
          <w:spacing w:val="-5"/>
          <w:sz w:val="20"/>
        </w:rPr>
        <w:t xml:space="preserve"> </w:t>
      </w:r>
      <w:r>
        <w:rPr>
          <w:sz w:val="20"/>
        </w:rPr>
        <w:t>is</w:t>
      </w:r>
      <w:r>
        <w:rPr>
          <w:spacing w:val="-5"/>
          <w:sz w:val="20"/>
        </w:rPr>
        <w:t xml:space="preserve"> </w:t>
      </w:r>
      <w:r>
        <w:rPr>
          <w:sz w:val="20"/>
        </w:rPr>
        <w:t>that</w:t>
      </w:r>
      <w:r>
        <w:rPr>
          <w:spacing w:val="-5"/>
          <w:sz w:val="20"/>
        </w:rPr>
        <w:t xml:space="preserve"> </w:t>
      </w:r>
      <w:r>
        <w:rPr>
          <w:sz w:val="20"/>
        </w:rPr>
        <w:t>which</w:t>
      </w:r>
      <w:r>
        <w:rPr>
          <w:spacing w:val="-5"/>
          <w:sz w:val="20"/>
        </w:rPr>
        <w:t xml:space="preserve"> </w:t>
      </w:r>
      <w:r>
        <w:rPr>
          <w:sz w:val="20"/>
        </w:rPr>
        <w:t>results</w:t>
      </w:r>
      <w:r>
        <w:rPr>
          <w:spacing w:val="-5"/>
          <w:sz w:val="20"/>
        </w:rPr>
        <w:t xml:space="preserve"> </w:t>
      </w:r>
      <w:r>
        <w:rPr>
          <w:sz w:val="20"/>
        </w:rPr>
        <w:t>in</w:t>
      </w:r>
      <w:r>
        <w:rPr>
          <w:spacing w:val="-5"/>
          <w:sz w:val="20"/>
        </w:rPr>
        <w:t xml:space="preserve"> </w:t>
      </w:r>
      <w:r>
        <w:rPr>
          <w:sz w:val="20"/>
        </w:rPr>
        <w:t>matched</w:t>
      </w:r>
      <w:r>
        <w:rPr>
          <w:spacing w:val="-6"/>
          <w:sz w:val="20"/>
        </w:rPr>
        <w:t xml:space="preserve"> </w:t>
      </w:r>
      <w:r>
        <w:rPr>
          <w:sz w:val="20"/>
        </w:rPr>
        <w:t>elevations</w:t>
      </w:r>
      <w:r>
        <w:rPr>
          <w:spacing w:val="-5"/>
          <w:sz w:val="20"/>
        </w:rPr>
        <w:t xml:space="preserve"> </w:t>
      </w:r>
      <w:r>
        <w:rPr>
          <w:sz w:val="20"/>
        </w:rPr>
        <w:t>between</w:t>
      </w:r>
      <w:r>
        <w:rPr>
          <w:spacing w:val="-5"/>
          <w:sz w:val="20"/>
        </w:rPr>
        <w:t xml:space="preserve"> </w:t>
      </w:r>
      <w:r>
        <w:rPr>
          <w:sz w:val="20"/>
        </w:rPr>
        <w:t>crowns</w:t>
      </w:r>
      <w:r>
        <w:rPr>
          <w:spacing w:val="-5"/>
          <w:sz w:val="20"/>
        </w:rPr>
        <w:t xml:space="preserve"> </w:t>
      </w:r>
      <w:r>
        <w:rPr>
          <w:sz w:val="20"/>
        </w:rPr>
        <w:t>of</w:t>
      </w:r>
      <w:r>
        <w:rPr>
          <w:spacing w:val="-5"/>
          <w:sz w:val="20"/>
        </w:rPr>
        <w:t xml:space="preserve"> </w:t>
      </w:r>
      <w:r>
        <w:rPr>
          <w:sz w:val="20"/>
        </w:rPr>
        <w:t>influent</w:t>
      </w:r>
      <w:r>
        <w:rPr>
          <w:spacing w:val="-5"/>
          <w:sz w:val="20"/>
        </w:rPr>
        <w:t xml:space="preserve"> </w:t>
      </w:r>
      <w:r>
        <w:rPr>
          <w:sz w:val="20"/>
        </w:rPr>
        <w:t xml:space="preserve">and effluent pipes. Additional drop across </w:t>
      </w:r>
      <w:proofErr w:type="gramStart"/>
      <w:r>
        <w:rPr>
          <w:sz w:val="20"/>
        </w:rPr>
        <w:t>manholes</w:t>
      </w:r>
      <w:proofErr w:type="gramEnd"/>
      <w:r>
        <w:rPr>
          <w:sz w:val="20"/>
        </w:rPr>
        <w:t xml:space="preserve"> may be required to insure that a positive hydraulic grade is maintained across the manhole so that flows do not surcharge one or more of the influent pipes.</w:t>
      </w:r>
    </w:p>
    <w:p w14:paraId="2AC02C2F" w14:textId="77777777" w:rsidR="000F54EB" w:rsidRDefault="000F54EB">
      <w:pPr>
        <w:pStyle w:val="BodyText"/>
        <w:spacing w:before="5"/>
        <w:rPr>
          <w:sz w:val="16"/>
        </w:rPr>
      </w:pPr>
    </w:p>
    <w:p w14:paraId="296BCE42" w14:textId="235A44BB" w:rsidR="000F54EB" w:rsidRDefault="00CE56CF" w:rsidP="00975332">
      <w:pPr>
        <w:pStyle w:val="ListParagraph"/>
        <w:numPr>
          <w:ilvl w:val="2"/>
          <w:numId w:val="38"/>
        </w:numPr>
        <w:tabs>
          <w:tab w:val="left" w:pos="1179"/>
          <w:tab w:val="left" w:pos="1181"/>
        </w:tabs>
        <w:spacing w:line="276" w:lineRule="auto"/>
        <w:ind w:left="1180" w:right="417"/>
        <w:rPr>
          <w:sz w:val="20"/>
        </w:rPr>
      </w:pPr>
      <w:r>
        <w:rPr>
          <w:sz w:val="20"/>
        </w:rPr>
        <w:t xml:space="preserve">Drop </w:t>
      </w:r>
      <w:proofErr w:type="gramStart"/>
      <w:r>
        <w:rPr>
          <w:sz w:val="20"/>
        </w:rPr>
        <w:t>connections shall be approved by the Director of Public Works</w:t>
      </w:r>
      <w:proofErr w:type="gramEnd"/>
      <w:r>
        <w:rPr>
          <w:sz w:val="20"/>
        </w:rPr>
        <w:t xml:space="preserve"> prior to approval of plans and there shall be no more than a </w:t>
      </w:r>
      <w:r w:rsidR="0002265C">
        <w:rPr>
          <w:sz w:val="20"/>
        </w:rPr>
        <w:t>5-foot</w:t>
      </w:r>
      <w:r>
        <w:rPr>
          <w:spacing w:val="-4"/>
          <w:sz w:val="20"/>
        </w:rPr>
        <w:t xml:space="preserve"> </w:t>
      </w:r>
      <w:r>
        <w:rPr>
          <w:sz w:val="20"/>
        </w:rPr>
        <w:t>drop.</w:t>
      </w:r>
    </w:p>
    <w:p w14:paraId="27D48E63" w14:textId="77777777" w:rsidR="000F54EB" w:rsidRDefault="000F54EB">
      <w:pPr>
        <w:pStyle w:val="BodyText"/>
        <w:spacing w:before="4"/>
        <w:rPr>
          <w:sz w:val="16"/>
        </w:rPr>
      </w:pPr>
    </w:p>
    <w:p w14:paraId="206723FA" w14:textId="77777777" w:rsidR="000F54EB" w:rsidRDefault="00CE56CF" w:rsidP="00975332">
      <w:pPr>
        <w:pStyle w:val="ListParagraph"/>
        <w:numPr>
          <w:ilvl w:val="2"/>
          <w:numId w:val="38"/>
        </w:numPr>
        <w:tabs>
          <w:tab w:val="left" w:pos="1225"/>
          <w:tab w:val="left" w:pos="1226"/>
        </w:tabs>
        <w:spacing w:before="1"/>
        <w:ind w:left="1225" w:hanging="405"/>
        <w:rPr>
          <w:sz w:val="20"/>
        </w:rPr>
      </w:pPr>
      <w:r>
        <w:rPr>
          <w:sz w:val="20"/>
        </w:rPr>
        <w:t>The</w:t>
      </w:r>
      <w:r>
        <w:rPr>
          <w:spacing w:val="-4"/>
          <w:sz w:val="20"/>
        </w:rPr>
        <w:t xml:space="preserve"> </w:t>
      </w:r>
      <w:r>
        <w:rPr>
          <w:sz w:val="20"/>
        </w:rPr>
        <w:t>maximum</w:t>
      </w:r>
      <w:r>
        <w:rPr>
          <w:spacing w:val="-6"/>
          <w:sz w:val="20"/>
        </w:rPr>
        <w:t xml:space="preserve"> </w:t>
      </w:r>
      <w:r>
        <w:rPr>
          <w:sz w:val="20"/>
        </w:rPr>
        <w:t>slope</w:t>
      </w:r>
      <w:r>
        <w:rPr>
          <w:spacing w:val="-4"/>
          <w:sz w:val="20"/>
        </w:rPr>
        <w:t xml:space="preserve"> </w:t>
      </w:r>
      <w:r>
        <w:rPr>
          <w:sz w:val="20"/>
        </w:rPr>
        <w:t>within</w:t>
      </w:r>
      <w:r>
        <w:rPr>
          <w:spacing w:val="-5"/>
          <w:sz w:val="20"/>
        </w:rPr>
        <w:t xml:space="preserve"> </w:t>
      </w:r>
      <w:proofErr w:type="gramStart"/>
      <w:r>
        <w:rPr>
          <w:sz w:val="20"/>
        </w:rPr>
        <w:t>a</w:t>
      </w:r>
      <w:r>
        <w:rPr>
          <w:spacing w:val="-5"/>
          <w:sz w:val="20"/>
        </w:rPr>
        <w:t xml:space="preserve"> </w:t>
      </w:r>
      <w:r>
        <w:rPr>
          <w:sz w:val="20"/>
        </w:rPr>
        <w:t>manhole</w:t>
      </w:r>
      <w:proofErr w:type="gramEnd"/>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exceed</w:t>
      </w:r>
      <w:r>
        <w:rPr>
          <w:spacing w:val="-5"/>
          <w:sz w:val="20"/>
        </w:rPr>
        <w:t xml:space="preserve"> </w:t>
      </w:r>
      <w:r>
        <w:rPr>
          <w:sz w:val="20"/>
        </w:rPr>
        <w:t>2</w:t>
      </w:r>
      <w:r>
        <w:rPr>
          <w:spacing w:val="-5"/>
          <w:sz w:val="20"/>
        </w:rPr>
        <w:t xml:space="preserve"> </w:t>
      </w:r>
      <w:r>
        <w:rPr>
          <w:sz w:val="20"/>
        </w:rPr>
        <w:t>percent.</w:t>
      </w:r>
    </w:p>
    <w:p w14:paraId="2FDBEBE6" w14:textId="77777777" w:rsidR="000F54EB" w:rsidRDefault="000F54EB">
      <w:pPr>
        <w:pStyle w:val="BodyText"/>
        <w:spacing w:before="5"/>
        <w:rPr>
          <w:sz w:val="19"/>
        </w:rPr>
      </w:pPr>
    </w:p>
    <w:p w14:paraId="22F5AFFC" w14:textId="587E371A" w:rsidR="000F54EB" w:rsidRDefault="00CE56CF" w:rsidP="00975332">
      <w:pPr>
        <w:pStyle w:val="ListParagraph"/>
        <w:numPr>
          <w:ilvl w:val="2"/>
          <w:numId w:val="38"/>
        </w:numPr>
        <w:tabs>
          <w:tab w:val="left" w:pos="1179"/>
          <w:tab w:val="left" w:pos="1181"/>
        </w:tabs>
        <w:spacing w:line="276" w:lineRule="auto"/>
        <w:ind w:left="1180" w:right="344"/>
        <w:rPr>
          <w:sz w:val="20"/>
        </w:rPr>
      </w:pPr>
      <w:r>
        <w:rPr>
          <w:sz w:val="20"/>
        </w:rPr>
        <w:t xml:space="preserve">“Doghouse” </w:t>
      </w:r>
      <w:proofErr w:type="gramStart"/>
      <w:r>
        <w:rPr>
          <w:sz w:val="20"/>
        </w:rPr>
        <w:t>manholes</w:t>
      </w:r>
      <w:proofErr w:type="gramEnd"/>
      <w:r>
        <w:rPr>
          <w:sz w:val="20"/>
        </w:rPr>
        <w:t xml:space="preserve"> are not permitted. Any </w:t>
      </w:r>
      <w:proofErr w:type="gramStart"/>
      <w:r>
        <w:rPr>
          <w:sz w:val="20"/>
        </w:rPr>
        <w:t>manhole</w:t>
      </w:r>
      <w:proofErr w:type="gramEnd"/>
      <w:r>
        <w:rPr>
          <w:sz w:val="20"/>
        </w:rPr>
        <w:t xml:space="preserve"> installed on an existing sewer pipe must be </w:t>
      </w:r>
      <w:r w:rsidR="0002265C">
        <w:rPr>
          <w:sz w:val="20"/>
        </w:rPr>
        <w:t>cut in.</w:t>
      </w:r>
    </w:p>
    <w:p w14:paraId="466D1513" w14:textId="77777777" w:rsidR="000F54EB" w:rsidRDefault="000F54EB">
      <w:pPr>
        <w:pStyle w:val="BodyText"/>
        <w:spacing w:before="4"/>
        <w:rPr>
          <w:sz w:val="16"/>
        </w:rPr>
      </w:pPr>
    </w:p>
    <w:p w14:paraId="61CE56C6" w14:textId="77777777" w:rsidR="000F54EB" w:rsidRDefault="00CE56CF" w:rsidP="00975332">
      <w:pPr>
        <w:pStyle w:val="ListParagraph"/>
        <w:numPr>
          <w:ilvl w:val="2"/>
          <w:numId w:val="38"/>
        </w:numPr>
        <w:tabs>
          <w:tab w:val="left" w:pos="1179"/>
          <w:tab w:val="left" w:pos="1181"/>
        </w:tabs>
        <w:spacing w:before="1"/>
        <w:ind w:left="1180"/>
        <w:rPr>
          <w:sz w:val="20"/>
        </w:rPr>
      </w:pPr>
      <w:r>
        <w:rPr>
          <w:sz w:val="20"/>
        </w:rPr>
        <w:t>Heavy</w:t>
      </w:r>
      <w:r>
        <w:rPr>
          <w:spacing w:val="-5"/>
          <w:sz w:val="20"/>
        </w:rPr>
        <w:t xml:space="preserve"> </w:t>
      </w:r>
      <w:r>
        <w:rPr>
          <w:sz w:val="20"/>
        </w:rPr>
        <w:t>duty</w:t>
      </w:r>
      <w:r>
        <w:rPr>
          <w:spacing w:val="-5"/>
          <w:sz w:val="20"/>
        </w:rPr>
        <w:t xml:space="preserve"> </w:t>
      </w:r>
      <w:r>
        <w:rPr>
          <w:sz w:val="20"/>
        </w:rPr>
        <w:t>covers</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for</w:t>
      </w:r>
      <w:r>
        <w:rPr>
          <w:spacing w:val="-5"/>
          <w:sz w:val="20"/>
        </w:rPr>
        <w:t xml:space="preserve"> </w:t>
      </w:r>
      <w:r>
        <w:rPr>
          <w:sz w:val="20"/>
        </w:rPr>
        <w:t>all</w:t>
      </w:r>
      <w:r>
        <w:rPr>
          <w:spacing w:val="-5"/>
          <w:sz w:val="20"/>
        </w:rPr>
        <w:t xml:space="preserve"> </w:t>
      </w:r>
      <w:proofErr w:type="gramStart"/>
      <w:r>
        <w:rPr>
          <w:sz w:val="20"/>
        </w:rPr>
        <w:t>manhole</w:t>
      </w:r>
      <w:proofErr w:type="gramEnd"/>
      <w:r>
        <w:rPr>
          <w:spacing w:val="-5"/>
          <w:sz w:val="20"/>
        </w:rPr>
        <w:t xml:space="preserve"> </w:t>
      </w:r>
      <w:r>
        <w:rPr>
          <w:sz w:val="20"/>
        </w:rPr>
        <w:t>lids.</w:t>
      </w:r>
    </w:p>
    <w:p w14:paraId="43E3DC6C" w14:textId="77777777" w:rsidR="000F54EB" w:rsidRDefault="000F54EB">
      <w:pPr>
        <w:pStyle w:val="BodyText"/>
        <w:spacing w:before="5"/>
        <w:rPr>
          <w:sz w:val="19"/>
        </w:rPr>
      </w:pPr>
    </w:p>
    <w:p w14:paraId="178BE3B1" w14:textId="46016081" w:rsidR="000F54EB" w:rsidRDefault="00CE56CF" w:rsidP="00975332">
      <w:pPr>
        <w:pStyle w:val="ListParagraph"/>
        <w:numPr>
          <w:ilvl w:val="2"/>
          <w:numId w:val="38"/>
        </w:numPr>
        <w:tabs>
          <w:tab w:val="left" w:pos="1181"/>
        </w:tabs>
        <w:spacing w:line="276" w:lineRule="auto"/>
        <w:ind w:left="1180" w:right="263"/>
        <w:rPr>
          <w:sz w:val="20"/>
        </w:rPr>
      </w:pPr>
      <w:r>
        <w:rPr>
          <w:sz w:val="20"/>
        </w:rPr>
        <w:t xml:space="preserve">All </w:t>
      </w:r>
      <w:proofErr w:type="gramStart"/>
      <w:r>
        <w:rPr>
          <w:sz w:val="20"/>
        </w:rPr>
        <w:t>manholes</w:t>
      </w:r>
      <w:proofErr w:type="gramEnd"/>
      <w:r>
        <w:rPr>
          <w:sz w:val="20"/>
        </w:rPr>
        <w:t xml:space="preserve"> located in a water course must be </w:t>
      </w:r>
      <w:r w:rsidR="0002265C">
        <w:rPr>
          <w:sz w:val="20"/>
        </w:rPr>
        <w:t>watertight</w:t>
      </w:r>
      <w:r>
        <w:rPr>
          <w:sz w:val="20"/>
        </w:rPr>
        <w:t xml:space="preserve"> and 1‐foot above the 100‐year elevation water surface</w:t>
      </w:r>
      <w:r>
        <w:rPr>
          <w:spacing w:val="-19"/>
          <w:sz w:val="20"/>
        </w:rPr>
        <w:t xml:space="preserve"> </w:t>
      </w:r>
      <w:r>
        <w:rPr>
          <w:sz w:val="20"/>
        </w:rPr>
        <w:t>elevation.</w:t>
      </w:r>
    </w:p>
    <w:p w14:paraId="6CAAC993" w14:textId="77777777" w:rsidR="000F54EB" w:rsidRDefault="000F54EB">
      <w:pPr>
        <w:pStyle w:val="BodyText"/>
        <w:spacing w:before="3"/>
        <w:rPr>
          <w:sz w:val="16"/>
        </w:rPr>
      </w:pPr>
    </w:p>
    <w:p w14:paraId="6F040928" w14:textId="77777777" w:rsidR="000F54EB" w:rsidRDefault="00CE56CF" w:rsidP="00975332">
      <w:pPr>
        <w:pStyle w:val="ListParagraph"/>
        <w:numPr>
          <w:ilvl w:val="2"/>
          <w:numId w:val="38"/>
        </w:numPr>
        <w:tabs>
          <w:tab w:val="left" w:pos="1181"/>
        </w:tabs>
        <w:ind w:left="1180"/>
        <w:rPr>
          <w:sz w:val="20"/>
        </w:rPr>
      </w:pPr>
      <w:r>
        <w:rPr>
          <w:sz w:val="20"/>
        </w:rPr>
        <w:t>When</w:t>
      </w:r>
      <w:r>
        <w:rPr>
          <w:spacing w:val="-5"/>
          <w:sz w:val="20"/>
        </w:rPr>
        <w:t xml:space="preserve"> </w:t>
      </w:r>
      <w:r>
        <w:rPr>
          <w:sz w:val="20"/>
        </w:rPr>
        <w:t>crossing</w:t>
      </w:r>
      <w:r>
        <w:rPr>
          <w:spacing w:val="-5"/>
          <w:sz w:val="20"/>
        </w:rPr>
        <w:t xml:space="preserve"> </w:t>
      </w:r>
      <w:r>
        <w:rPr>
          <w:sz w:val="20"/>
        </w:rPr>
        <w:t>surface</w:t>
      </w:r>
      <w:r>
        <w:rPr>
          <w:spacing w:val="-5"/>
          <w:sz w:val="20"/>
        </w:rPr>
        <w:t xml:space="preserve"> </w:t>
      </w:r>
      <w:r>
        <w:rPr>
          <w:sz w:val="20"/>
        </w:rPr>
        <w:t>water,</w:t>
      </w:r>
      <w:r>
        <w:rPr>
          <w:spacing w:val="-5"/>
          <w:sz w:val="20"/>
        </w:rPr>
        <w:t xml:space="preserve"> </w:t>
      </w:r>
      <w:proofErr w:type="gramStart"/>
      <w:r>
        <w:rPr>
          <w:sz w:val="20"/>
        </w:rPr>
        <w:t>a</w:t>
      </w:r>
      <w:r>
        <w:rPr>
          <w:spacing w:val="-5"/>
          <w:sz w:val="20"/>
        </w:rPr>
        <w:t xml:space="preserve"> </w:t>
      </w:r>
      <w:r>
        <w:rPr>
          <w:sz w:val="20"/>
        </w:rPr>
        <w:t>manhole</w:t>
      </w:r>
      <w:proofErr w:type="gramEnd"/>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placed</w:t>
      </w:r>
      <w:r>
        <w:rPr>
          <w:spacing w:val="-5"/>
          <w:sz w:val="20"/>
        </w:rPr>
        <w:t xml:space="preserve"> </w:t>
      </w:r>
      <w:r>
        <w:rPr>
          <w:sz w:val="20"/>
        </w:rPr>
        <w:t>on</w:t>
      </w:r>
      <w:r>
        <w:rPr>
          <w:spacing w:val="-5"/>
          <w:sz w:val="20"/>
        </w:rPr>
        <w:t xml:space="preserve"> </w:t>
      </w:r>
      <w:r>
        <w:rPr>
          <w:sz w:val="20"/>
        </w:rPr>
        <w:t>either</w:t>
      </w:r>
      <w:r>
        <w:rPr>
          <w:spacing w:val="-4"/>
          <w:sz w:val="20"/>
        </w:rPr>
        <w:t xml:space="preserve"> </w:t>
      </w:r>
      <w:r>
        <w:rPr>
          <w:sz w:val="20"/>
        </w:rPr>
        <w:t>side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channel.</w:t>
      </w:r>
    </w:p>
    <w:p w14:paraId="08E02E02" w14:textId="77777777" w:rsidR="000F54EB" w:rsidRDefault="000F54EB">
      <w:pPr>
        <w:pStyle w:val="BodyText"/>
        <w:spacing w:before="4"/>
        <w:rPr>
          <w:sz w:val="19"/>
        </w:rPr>
      </w:pPr>
    </w:p>
    <w:p w14:paraId="1B51BA8D" w14:textId="77777777" w:rsidR="000F54EB" w:rsidRDefault="00CE56CF" w:rsidP="00975332">
      <w:pPr>
        <w:pStyle w:val="ListParagraph"/>
        <w:numPr>
          <w:ilvl w:val="2"/>
          <w:numId w:val="38"/>
        </w:numPr>
        <w:tabs>
          <w:tab w:val="left" w:pos="1181"/>
        </w:tabs>
        <w:spacing w:line="276" w:lineRule="auto"/>
        <w:ind w:left="1180" w:right="372"/>
        <w:rPr>
          <w:sz w:val="20"/>
        </w:rPr>
      </w:pPr>
      <w:r>
        <w:rPr>
          <w:sz w:val="20"/>
        </w:rPr>
        <w:t xml:space="preserve">If the </w:t>
      </w:r>
      <w:proofErr w:type="gramStart"/>
      <w:r>
        <w:rPr>
          <w:sz w:val="20"/>
        </w:rPr>
        <w:t>manhole</w:t>
      </w:r>
      <w:proofErr w:type="gramEnd"/>
      <w:r>
        <w:rPr>
          <w:sz w:val="20"/>
        </w:rPr>
        <w:t xml:space="preserve"> is placed in undeveloped areas, the manhole must be 2‐foot above the surrounding grade.  No </w:t>
      </w:r>
      <w:proofErr w:type="gramStart"/>
      <w:r>
        <w:rPr>
          <w:sz w:val="20"/>
        </w:rPr>
        <w:t>manhole</w:t>
      </w:r>
      <w:proofErr w:type="gramEnd"/>
      <w:r>
        <w:rPr>
          <w:sz w:val="20"/>
        </w:rPr>
        <w:t xml:space="preserve"> shall be more than 4‐feet above the surrounding</w:t>
      </w:r>
      <w:r>
        <w:rPr>
          <w:spacing w:val="-16"/>
          <w:sz w:val="20"/>
        </w:rPr>
        <w:t xml:space="preserve"> </w:t>
      </w:r>
      <w:r>
        <w:rPr>
          <w:sz w:val="20"/>
        </w:rPr>
        <w:t>grade.</w:t>
      </w:r>
    </w:p>
    <w:p w14:paraId="296E7310" w14:textId="77777777" w:rsidR="000F54EB" w:rsidRDefault="000F54EB">
      <w:pPr>
        <w:pStyle w:val="BodyText"/>
        <w:spacing w:before="4"/>
        <w:rPr>
          <w:sz w:val="16"/>
        </w:rPr>
      </w:pPr>
    </w:p>
    <w:p w14:paraId="0D40FD5D" w14:textId="77777777" w:rsidR="000F54EB" w:rsidRDefault="00CE56CF" w:rsidP="00975332">
      <w:pPr>
        <w:pStyle w:val="ListParagraph"/>
        <w:numPr>
          <w:ilvl w:val="2"/>
          <w:numId w:val="38"/>
        </w:numPr>
        <w:tabs>
          <w:tab w:val="left" w:pos="1179"/>
          <w:tab w:val="left" w:pos="1180"/>
        </w:tabs>
        <w:ind w:left="1180"/>
        <w:rPr>
          <w:sz w:val="20"/>
        </w:rPr>
      </w:pPr>
      <w:r>
        <w:rPr>
          <w:sz w:val="20"/>
        </w:rPr>
        <w:t>Provide</w:t>
      </w:r>
      <w:r>
        <w:rPr>
          <w:spacing w:val="-7"/>
          <w:sz w:val="20"/>
        </w:rPr>
        <w:t xml:space="preserve"> </w:t>
      </w:r>
      <w:r>
        <w:rPr>
          <w:sz w:val="20"/>
        </w:rPr>
        <w:t>positive</w:t>
      </w:r>
      <w:r>
        <w:rPr>
          <w:spacing w:val="-7"/>
          <w:sz w:val="20"/>
        </w:rPr>
        <w:t xml:space="preserve"> </w:t>
      </w:r>
      <w:r>
        <w:rPr>
          <w:sz w:val="20"/>
        </w:rPr>
        <w:t>drainage</w:t>
      </w:r>
      <w:r>
        <w:rPr>
          <w:spacing w:val="-7"/>
          <w:sz w:val="20"/>
        </w:rPr>
        <w:t xml:space="preserve"> </w:t>
      </w:r>
      <w:r>
        <w:rPr>
          <w:sz w:val="20"/>
        </w:rPr>
        <w:t>around</w:t>
      </w:r>
      <w:r>
        <w:rPr>
          <w:spacing w:val="-7"/>
          <w:sz w:val="20"/>
        </w:rPr>
        <w:t xml:space="preserve"> </w:t>
      </w:r>
      <w:r>
        <w:rPr>
          <w:sz w:val="20"/>
        </w:rPr>
        <w:t>each</w:t>
      </w:r>
      <w:r>
        <w:rPr>
          <w:spacing w:val="-7"/>
          <w:sz w:val="20"/>
        </w:rPr>
        <w:t xml:space="preserve"> </w:t>
      </w:r>
      <w:proofErr w:type="gramStart"/>
      <w:r>
        <w:rPr>
          <w:sz w:val="20"/>
        </w:rPr>
        <w:t>manhole</w:t>
      </w:r>
      <w:proofErr w:type="gramEnd"/>
      <w:r>
        <w:rPr>
          <w:spacing w:val="-7"/>
          <w:sz w:val="20"/>
        </w:rPr>
        <w:t xml:space="preserve"> </w:t>
      </w:r>
      <w:r>
        <w:rPr>
          <w:sz w:val="20"/>
        </w:rPr>
        <w:t>proposed.</w:t>
      </w:r>
    </w:p>
    <w:p w14:paraId="11449661" w14:textId="77777777" w:rsidR="000F54EB" w:rsidRDefault="000F54EB">
      <w:pPr>
        <w:pStyle w:val="BodyText"/>
        <w:spacing w:before="3"/>
        <w:rPr>
          <w:sz w:val="19"/>
        </w:rPr>
      </w:pPr>
    </w:p>
    <w:p w14:paraId="0F49C68E" w14:textId="77777777" w:rsidR="000F54EB" w:rsidRDefault="00CE56CF" w:rsidP="00975332">
      <w:pPr>
        <w:pStyle w:val="ListParagraph"/>
        <w:numPr>
          <w:ilvl w:val="2"/>
          <w:numId w:val="38"/>
        </w:numPr>
        <w:tabs>
          <w:tab w:val="left" w:pos="1180"/>
        </w:tabs>
        <w:ind w:left="1180"/>
        <w:rPr>
          <w:sz w:val="20"/>
        </w:rPr>
      </w:pPr>
      <w:r>
        <w:rPr>
          <w:sz w:val="20"/>
        </w:rPr>
        <w:t>Cleanouts/handholds</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constitute</w:t>
      </w:r>
      <w:r>
        <w:rPr>
          <w:spacing w:val="-5"/>
          <w:sz w:val="20"/>
        </w:rPr>
        <w:t xml:space="preserve"> </w:t>
      </w:r>
      <w:r>
        <w:rPr>
          <w:sz w:val="20"/>
        </w:rPr>
        <w:t>as</w:t>
      </w:r>
      <w:r>
        <w:rPr>
          <w:spacing w:val="-5"/>
          <w:sz w:val="20"/>
        </w:rPr>
        <w:t xml:space="preserve"> </w:t>
      </w:r>
      <w:proofErr w:type="gramStart"/>
      <w:r>
        <w:rPr>
          <w:sz w:val="20"/>
        </w:rPr>
        <w:t>a</w:t>
      </w:r>
      <w:r>
        <w:rPr>
          <w:spacing w:val="-5"/>
          <w:sz w:val="20"/>
        </w:rPr>
        <w:t xml:space="preserve"> </w:t>
      </w:r>
      <w:r>
        <w:rPr>
          <w:sz w:val="20"/>
        </w:rPr>
        <w:t>manhole</w:t>
      </w:r>
      <w:proofErr w:type="gramEnd"/>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5"/>
          <w:sz w:val="20"/>
        </w:rPr>
        <w:t xml:space="preserve"> </w:t>
      </w:r>
      <w:r>
        <w:rPr>
          <w:sz w:val="20"/>
        </w:rPr>
        <w:t>accepted</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Town</w:t>
      </w:r>
      <w:r>
        <w:rPr>
          <w:spacing w:val="-4"/>
          <w:sz w:val="20"/>
        </w:rPr>
        <w:t xml:space="preserve"> </w:t>
      </w:r>
      <w:r>
        <w:rPr>
          <w:sz w:val="20"/>
        </w:rPr>
        <w:t>system.</w:t>
      </w:r>
    </w:p>
    <w:p w14:paraId="1C52FBB9" w14:textId="77777777" w:rsidR="000F54EB" w:rsidRDefault="000F54EB">
      <w:pPr>
        <w:pStyle w:val="BodyText"/>
        <w:spacing w:before="4"/>
        <w:rPr>
          <w:sz w:val="19"/>
        </w:rPr>
      </w:pPr>
    </w:p>
    <w:p w14:paraId="368F9C48" w14:textId="77777777" w:rsidR="000F54EB" w:rsidRDefault="00CE56CF" w:rsidP="00975332">
      <w:pPr>
        <w:pStyle w:val="ListParagraph"/>
        <w:numPr>
          <w:ilvl w:val="2"/>
          <w:numId w:val="38"/>
        </w:numPr>
        <w:tabs>
          <w:tab w:val="left" w:pos="1179"/>
          <w:tab w:val="left" w:pos="1180"/>
        </w:tabs>
        <w:spacing w:before="1"/>
        <w:ind w:left="1180"/>
        <w:rPr>
          <w:sz w:val="20"/>
        </w:rPr>
      </w:pPr>
      <w:r>
        <w:rPr>
          <w:sz w:val="20"/>
        </w:rPr>
        <w:t>Pipe</w:t>
      </w:r>
      <w:r>
        <w:rPr>
          <w:spacing w:val="-5"/>
          <w:sz w:val="20"/>
        </w:rPr>
        <w:t xml:space="preserve"> </w:t>
      </w:r>
      <w:r>
        <w:rPr>
          <w:sz w:val="20"/>
        </w:rPr>
        <w:t>material</w:t>
      </w:r>
      <w:r>
        <w:rPr>
          <w:spacing w:val="-5"/>
          <w:sz w:val="20"/>
        </w:rPr>
        <w:t xml:space="preserve"> </w:t>
      </w:r>
      <w:r>
        <w:rPr>
          <w:sz w:val="20"/>
        </w:rPr>
        <w:t>from</w:t>
      </w:r>
      <w:r>
        <w:rPr>
          <w:spacing w:val="-5"/>
          <w:sz w:val="20"/>
        </w:rPr>
        <w:t xml:space="preserve"> </w:t>
      </w:r>
      <w:r>
        <w:rPr>
          <w:sz w:val="20"/>
        </w:rPr>
        <w:t>Manhole</w:t>
      </w:r>
      <w:r>
        <w:rPr>
          <w:spacing w:val="-5"/>
          <w:sz w:val="20"/>
        </w:rPr>
        <w:t xml:space="preserve"> </w:t>
      </w:r>
      <w:r>
        <w:rPr>
          <w:sz w:val="20"/>
        </w:rPr>
        <w:t>to</w:t>
      </w:r>
      <w:r>
        <w:rPr>
          <w:spacing w:val="-4"/>
          <w:sz w:val="20"/>
        </w:rPr>
        <w:t xml:space="preserve"> </w:t>
      </w:r>
      <w:r>
        <w:rPr>
          <w:sz w:val="20"/>
        </w:rPr>
        <w:t>Manhole</w:t>
      </w:r>
      <w:r>
        <w:rPr>
          <w:spacing w:val="-5"/>
          <w:sz w:val="20"/>
        </w:rPr>
        <w:t xml:space="preserve"> </w:t>
      </w:r>
      <w:r>
        <w:rPr>
          <w:sz w:val="20"/>
        </w:rPr>
        <w:t>shall</w:t>
      </w:r>
      <w:r>
        <w:rPr>
          <w:spacing w:val="-5"/>
          <w:sz w:val="20"/>
        </w:rPr>
        <w:t xml:space="preserve"> </w:t>
      </w:r>
      <w:r>
        <w:rPr>
          <w:sz w:val="20"/>
        </w:rPr>
        <w:t>remain</w:t>
      </w:r>
      <w:r>
        <w:rPr>
          <w:spacing w:val="-5"/>
          <w:sz w:val="20"/>
        </w:rPr>
        <w:t xml:space="preserve"> </w:t>
      </w:r>
      <w:r>
        <w:rPr>
          <w:sz w:val="20"/>
        </w:rPr>
        <w:t>the</w:t>
      </w:r>
      <w:r>
        <w:rPr>
          <w:spacing w:val="-5"/>
          <w:sz w:val="20"/>
        </w:rPr>
        <w:t xml:space="preserve"> </w:t>
      </w:r>
      <w:r>
        <w:rPr>
          <w:sz w:val="20"/>
        </w:rPr>
        <w:t>same.</w:t>
      </w:r>
    </w:p>
    <w:p w14:paraId="3E6B5936" w14:textId="77777777" w:rsidR="000F54EB" w:rsidRDefault="000F54EB">
      <w:pPr>
        <w:rPr>
          <w:sz w:val="20"/>
        </w:rPr>
        <w:sectPr w:rsidR="000F54EB">
          <w:pgSz w:w="12240" w:h="15840"/>
          <w:pgMar w:top="940" w:right="1340" w:bottom="1100" w:left="1340" w:header="759" w:footer="909" w:gutter="0"/>
          <w:cols w:space="720"/>
        </w:sectPr>
      </w:pPr>
    </w:p>
    <w:p w14:paraId="374A4B67" w14:textId="77777777" w:rsidR="000F54EB" w:rsidRDefault="000F54EB">
      <w:pPr>
        <w:pStyle w:val="BodyText"/>
      </w:pPr>
    </w:p>
    <w:p w14:paraId="383B7FA4" w14:textId="77777777" w:rsidR="000F54EB" w:rsidRDefault="000F54EB">
      <w:pPr>
        <w:pStyle w:val="BodyText"/>
        <w:spacing w:before="2"/>
        <w:rPr>
          <w:sz w:val="19"/>
        </w:rPr>
      </w:pPr>
    </w:p>
    <w:p w14:paraId="5D9C8C85" w14:textId="77777777" w:rsidR="000F54EB" w:rsidRDefault="00CE56CF" w:rsidP="00975332">
      <w:pPr>
        <w:pStyle w:val="ListParagraph"/>
        <w:numPr>
          <w:ilvl w:val="2"/>
          <w:numId w:val="38"/>
        </w:numPr>
        <w:tabs>
          <w:tab w:val="left" w:pos="1179"/>
          <w:tab w:val="left" w:pos="1180"/>
        </w:tabs>
        <w:ind w:left="1180"/>
        <w:rPr>
          <w:sz w:val="20"/>
        </w:rPr>
      </w:pPr>
      <w:r>
        <w:rPr>
          <w:sz w:val="20"/>
        </w:rPr>
        <w:t>Exterior</w:t>
      </w:r>
      <w:r>
        <w:rPr>
          <w:spacing w:val="-6"/>
          <w:sz w:val="20"/>
        </w:rPr>
        <w:t xml:space="preserve"> </w:t>
      </w:r>
      <w:r>
        <w:rPr>
          <w:sz w:val="20"/>
        </w:rPr>
        <w:t>of</w:t>
      </w:r>
      <w:r>
        <w:rPr>
          <w:spacing w:val="-6"/>
          <w:sz w:val="20"/>
        </w:rPr>
        <w:t xml:space="preserve"> </w:t>
      </w:r>
      <w:proofErr w:type="gramStart"/>
      <w:r>
        <w:rPr>
          <w:sz w:val="20"/>
        </w:rPr>
        <w:t>manholes</w:t>
      </w:r>
      <w:proofErr w:type="gramEnd"/>
      <w:r>
        <w:rPr>
          <w:spacing w:val="-6"/>
          <w:sz w:val="20"/>
        </w:rPr>
        <w:t xml:space="preserve"> </w:t>
      </w:r>
      <w:r>
        <w:rPr>
          <w:sz w:val="20"/>
        </w:rPr>
        <w:t>must</w:t>
      </w:r>
      <w:r>
        <w:rPr>
          <w:spacing w:val="-7"/>
          <w:sz w:val="20"/>
        </w:rPr>
        <w:t xml:space="preserve"> </w:t>
      </w:r>
      <w:r>
        <w:rPr>
          <w:sz w:val="20"/>
        </w:rPr>
        <w:t>be</w:t>
      </w:r>
      <w:r>
        <w:rPr>
          <w:spacing w:val="-6"/>
          <w:sz w:val="20"/>
        </w:rPr>
        <w:t xml:space="preserve"> </w:t>
      </w:r>
      <w:r>
        <w:rPr>
          <w:sz w:val="20"/>
        </w:rPr>
        <w:t>waterproof</w:t>
      </w:r>
      <w:r>
        <w:rPr>
          <w:spacing w:val="-7"/>
          <w:sz w:val="20"/>
        </w:rPr>
        <w:t xml:space="preserve"> </w:t>
      </w:r>
      <w:r>
        <w:rPr>
          <w:sz w:val="20"/>
        </w:rPr>
        <w:t>coated.</w:t>
      </w:r>
    </w:p>
    <w:p w14:paraId="59C7B144" w14:textId="77777777" w:rsidR="000F54EB" w:rsidRDefault="000F54EB">
      <w:pPr>
        <w:pStyle w:val="BodyText"/>
        <w:spacing w:before="4"/>
        <w:rPr>
          <w:sz w:val="19"/>
        </w:rPr>
      </w:pPr>
    </w:p>
    <w:p w14:paraId="5CE86D92" w14:textId="77777777" w:rsidR="000F54EB" w:rsidRDefault="00CE56CF" w:rsidP="00975332">
      <w:pPr>
        <w:pStyle w:val="ListParagraph"/>
        <w:numPr>
          <w:ilvl w:val="2"/>
          <w:numId w:val="38"/>
        </w:numPr>
        <w:tabs>
          <w:tab w:val="left" w:pos="1179"/>
          <w:tab w:val="left" w:pos="1180"/>
        </w:tabs>
        <w:spacing w:before="1"/>
        <w:ind w:left="1180"/>
        <w:rPr>
          <w:sz w:val="20"/>
        </w:rPr>
      </w:pPr>
      <w:proofErr w:type="gramStart"/>
      <w:r>
        <w:rPr>
          <w:sz w:val="20"/>
        </w:rPr>
        <w:t>Manholes</w:t>
      </w:r>
      <w:proofErr w:type="gramEnd"/>
      <w:r>
        <w:rPr>
          <w:sz w:val="20"/>
        </w:rPr>
        <w:t xml:space="preserve"> shall not pond water in the</w:t>
      </w:r>
      <w:r>
        <w:rPr>
          <w:spacing w:val="-29"/>
          <w:sz w:val="20"/>
        </w:rPr>
        <w:t xml:space="preserve"> </w:t>
      </w:r>
      <w:r>
        <w:rPr>
          <w:sz w:val="20"/>
        </w:rPr>
        <w:t>inverts.</w:t>
      </w:r>
    </w:p>
    <w:p w14:paraId="5BC05B25" w14:textId="77777777" w:rsidR="000F54EB" w:rsidRDefault="000F54EB">
      <w:pPr>
        <w:pStyle w:val="BodyText"/>
      </w:pPr>
    </w:p>
    <w:p w14:paraId="7D7583DD" w14:textId="77777777" w:rsidR="000F54EB" w:rsidRDefault="000F54EB">
      <w:pPr>
        <w:pStyle w:val="BodyText"/>
      </w:pPr>
    </w:p>
    <w:p w14:paraId="2050A4EE" w14:textId="77777777" w:rsidR="000F54EB" w:rsidRDefault="000F54EB">
      <w:pPr>
        <w:pStyle w:val="BodyText"/>
        <w:spacing w:before="6"/>
        <w:rPr>
          <w:sz w:val="15"/>
        </w:rPr>
      </w:pPr>
    </w:p>
    <w:p w14:paraId="50D40AD0" w14:textId="77777777" w:rsidR="000F54EB" w:rsidRDefault="00CE56CF" w:rsidP="00975332">
      <w:pPr>
        <w:numPr>
          <w:ilvl w:val="1"/>
          <w:numId w:val="38"/>
        </w:numPr>
        <w:tabs>
          <w:tab w:val="left" w:pos="604"/>
        </w:tabs>
        <w:ind w:left="604"/>
        <w:rPr>
          <w:b/>
          <w:sz w:val="24"/>
        </w:rPr>
      </w:pPr>
      <w:bookmarkStart w:id="7" w:name="_TOC_250017"/>
      <w:bookmarkEnd w:id="7"/>
      <w:r>
        <w:rPr>
          <w:b/>
          <w:color w:val="365F91"/>
          <w:sz w:val="24"/>
        </w:rPr>
        <w:t>Easements</w:t>
      </w:r>
    </w:p>
    <w:p w14:paraId="71AFAAEC" w14:textId="77777777" w:rsidR="000F54EB" w:rsidRDefault="000F54EB">
      <w:pPr>
        <w:pStyle w:val="BodyText"/>
        <w:spacing w:before="10"/>
        <w:rPr>
          <w:b/>
          <w:sz w:val="19"/>
        </w:rPr>
      </w:pPr>
    </w:p>
    <w:p w14:paraId="7B3D0602" w14:textId="77777777" w:rsidR="000F54EB" w:rsidRDefault="00CE56CF" w:rsidP="00975332">
      <w:pPr>
        <w:pStyle w:val="ListParagraph"/>
        <w:numPr>
          <w:ilvl w:val="2"/>
          <w:numId w:val="38"/>
        </w:numPr>
        <w:tabs>
          <w:tab w:val="left" w:pos="1180"/>
        </w:tabs>
        <w:ind w:left="1180"/>
        <w:rPr>
          <w:sz w:val="20"/>
        </w:rPr>
      </w:pPr>
      <w:r>
        <w:rPr>
          <w:sz w:val="20"/>
        </w:rPr>
        <w:t>Provide easements which are a minimum</w:t>
      </w:r>
      <w:r>
        <w:rPr>
          <w:spacing w:val="-29"/>
          <w:sz w:val="20"/>
        </w:rPr>
        <w:t xml:space="preserve"> </w:t>
      </w:r>
      <w:r>
        <w:rPr>
          <w:sz w:val="20"/>
        </w:rPr>
        <w:t>of:</w:t>
      </w:r>
    </w:p>
    <w:p w14:paraId="6F1C78AE" w14:textId="77777777" w:rsidR="000F54EB" w:rsidRDefault="000F54EB">
      <w:pPr>
        <w:pStyle w:val="BodyText"/>
        <w:spacing w:before="7"/>
        <w:rPr>
          <w:sz w:val="22"/>
        </w:rPr>
      </w:pPr>
    </w:p>
    <w:p w14:paraId="324E9217" w14:textId="77777777" w:rsidR="000F54EB" w:rsidRDefault="00CE56CF">
      <w:pPr>
        <w:spacing w:after="45"/>
        <w:ind w:left="3203"/>
        <w:rPr>
          <w:b/>
          <w:sz w:val="24"/>
        </w:rPr>
      </w:pPr>
      <w:r>
        <w:rPr>
          <w:b/>
          <w:sz w:val="24"/>
        </w:rPr>
        <w:t>Exhibit 5D:  Sewer Easement Width</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2478"/>
      </w:tblGrid>
      <w:tr w:rsidR="000F54EB" w14:paraId="1B83EA07" w14:textId="77777777">
        <w:trPr>
          <w:trHeight w:hRule="exact" w:val="254"/>
        </w:trPr>
        <w:tc>
          <w:tcPr>
            <w:tcW w:w="4812" w:type="dxa"/>
            <w:shd w:val="clear" w:color="auto" w:fill="C6D9F1"/>
          </w:tcPr>
          <w:p w14:paraId="0B473EF8" w14:textId="77777777" w:rsidR="000F54EB" w:rsidRDefault="00CE56CF">
            <w:pPr>
              <w:pStyle w:val="TableParagraph"/>
              <w:spacing w:line="243" w:lineRule="exact"/>
              <w:ind w:left="256" w:right="255"/>
              <w:jc w:val="center"/>
              <w:rPr>
                <w:b/>
                <w:sz w:val="20"/>
              </w:rPr>
            </w:pPr>
            <w:r>
              <w:rPr>
                <w:b/>
                <w:sz w:val="20"/>
              </w:rPr>
              <w:t>Location</w:t>
            </w:r>
          </w:p>
        </w:tc>
        <w:tc>
          <w:tcPr>
            <w:tcW w:w="2478" w:type="dxa"/>
            <w:shd w:val="clear" w:color="auto" w:fill="C6D9F1"/>
          </w:tcPr>
          <w:p w14:paraId="474775ED" w14:textId="77777777" w:rsidR="000F54EB" w:rsidRDefault="00CE56CF">
            <w:pPr>
              <w:pStyle w:val="TableParagraph"/>
              <w:spacing w:line="243" w:lineRule="exact"/>
              <w:ind w:left="104"/>
              <w:rPr>
                <w:b/>
                <w:sz w:val="20"/>
              </w:rPr>
            </w:pPr>
            <w:r>
              <w:rPr>
                <w:b/>
                <w:sz w:val="20"/>
              </w:rPr>
              <w:t>Minimum Width (feet)</w:t>
            </w:r>
          </w:p>
        </w:tc>
      </w:tr>
      <w:tr w:rsidR="000F54EB" w14:paraId="4DDA744C" w14:textId="77777777">
        <w:trPr>
          <w:trHeight w:hRule="exact" w:val="253"/>
        </w:trPr>
        <w:tc>
          <w:tcPr>
            <w:tcW w:w="4812" w:type="dxa"/>
          </w:tcPr>
          <w:p w14:paraId="2EB5DBB8" w14:textId="77777777" w:rsidR="000F54EB" w:rsidRDefault="00CE56CF">
            <w:pPr>
              <w:pStyle w:val="TableParagraph"/>
              <w:spacing w:line="243" w:lineRule="exact"/>
              <w:ind w:left="256" w:right="256"/>
              <w:jc w:val="center"/>
              <w:rPr>
                <w:sz w:val="20"/>
              </w:rPr>
            </w:pPr>
            <w:r>
              <w:rPr>
                <w:sz w:val="20"/>
              </w:rPr>
              <w:t>Within limits of pavement</w:t>
            </w:r>
          </w:p>
        </w:tc>
        <w:tc>
          <w:tcPr>
            <w:tcW w:w="2478" w:type="dxa"/>
          </w:tcPr>
          <w:p w14:paraId="11BAFF22" w14:textId="77777777" w:rsidR="000F54EB" w:rsidRDefault="00CE56CF">
            <w:pPr>
              <w:pStyle w:val="TableParagraph"/>
              <w:spacing w:line="243" w:lineRule="exact"/>
              <w:ind w:left="1110" w:right="1110"/>
              <w:jc w:val="center"/>
              <w:rPr>
                <w:sz w:val="20"/>
              </w:rPr>
            </w:pPr>
            <w:r>
              <w:rPr>
                <w:sz w:val="20"/>
              </w:rPr>
              <w:t>15</w:t>
            </w:r>
          </w:p>
        </w:tc>
      </w:tr>
      <w:tr w:rsidR="000F54EB" w14:paraId="3B85E48B" w14:textId="77777777">
        <w:trPr>
          <w:trHeight w:hRule="exact" w:val="254"/>
        </w:trPr>
        <w:tc>
          <w:tcPr>
            <w:tcW w:w="4812" w:type="dxa"/>
          </w:tcPr>
          <w:p w14:paraId="50AC633F" w14:textId="77777777" w:rsidR="000F54EB" w:rsidRDefault="00CE56CF">
            <w:pPr>
              <w:pStyle w:val="TableParagraph"/>
              <w:ind w:left="256" w:right="256"/>
              <w:jc w:val="center"/>
              <w:rPr>
                <w:sz w:val="20"/>
              </w:rPr>
            </w:pPr>
            <w:r>
              <w:rPr>
                <w:sz w:val="20"/>
              </w:rPr>
              <w:t>Traversing unpaved portions of lots</w:t>
            </w:r>
          </w:p>
        </w:tc>
        <w:tc>
          <w:tcPr>
            <w:tcW w:w="2478" w:type="dxa"/>
          </w:tcPr>
          <w:p w14:paraId="00684759" w14:textId="77777777" w:rsidR="000F54EB" w:rsidRDefault="00CE56CF">
            <w:pPr>
              <w:pStyle w:val="TableParagraph"/>
              <w:ind w:left="1112" w:right="1109"/>
              <w:jc w:val="center"/>
              <w:rPr>
                <w:sz w:val="20"/>
              </w:rPr>
            </w:pPr>
            <w:r>
              <w:rPr>
                <w:sz w:val="20"/>
              </w:rPr>
              <w:t>20</w:t>
            </w:r>
          </w:p>
        </w:tc>
      </w:tr>
      <w:tr w:rsidR="000F54EB" w14:paraId="5F6ACD64" w14:textId="77777777">
        <w:trPr>
          <w:trHeight w:hRule="exact" w:val="254"/>
        </w:trPr>
        <w:tc>
          <w:tcPr>
            <w:tcW w:w="4812" w:type="dxa"/>
          </w:tcPr>
          <w:p w14:paraId="1A9D7FB7" w14:textId="77777777" w:rsidR="000F54EB" w:rsidRDefault="00CE56CF">
            <w:pPr>
              <w:pStyle w:val="TableParagraph"/>
              <w:spacing w:line="243" w:lineRule="exact"/>
              <w:ind w:left="256" w:right="256"/>
              <w:jc w:val="center"/>
              <w:rPr>
                <w:sz w:val="20"/>
              </w:rPr>
            </w:pPr>
            <w:r>
              <w:rPr>
                <w:sz w:val="20"/>
              </w:rPr>
              <w:t>Undeveloped areas</w:t>
            </w:r>
          </w:p>
        </w:tc>
        <w:tc>
          <w:tcPr>
            <w:tcW w:w="2478" w:type="dxa"/>
          </w:tcPr>
          <w:p w14:paraId="273961D4" w14:textId="77777777" w:rsidR="000F54EB" w:rsidRDefault="00CE56CF">
            <w:pPr>
              <w:pStyle w:val="TableParagraph"/>
              <w:spacing w:line="243" w:lineRule="exact"/>
              <w:ind w:left="1112" w:right="1108"/>
              <w:jc w:val="center"/>
              <w:rPr>
                <w:sz w:val="20"/>
              </w:rPr>
            </w:pPr>
            <w:r>
              <w:rPr>
                <w:sz w:val="20"/>
              </w:rPr>
              <w:t>30</w:t>
            </w:r>
          </w:p>
        </w:tc>
      </w:tr>
      <w:tr w:rsidR="000F54EB" w14:paraId="2BFF27BF" w14:textId="77777777">
        <w:trPr>
          <w:trHeight w:hRule="exact" w:val="254"/>
        </w:trPr>
        <w:tc>
          <w:tcPr>
            <w:tcW w:w="4812" w:type="dxa"/>
          </w:tcPr>
          <w:p w14:paraId="1F566B31" w14:textId="77777777" w:rsidR="000F54EB" w:rsidRDefault="00CE56CF">
            <w:pPr>
              <w:pStyle w:val="TableParagraph"/>
              <w:spacing w:line="243" w:lineRule="exact"/>
              <w:ind w:left="256" w:right="256"/>
              <w:jc w:val="center"/>
              <w:rPr>
                <w:sz w:val="20"/>
              </w:rPr>
            </w:pPr>
            <w:r>
              <w:rPr>
                <w:sz w:val="20"/>
              </w:rPr>
              <w:t>Along lot lines of subdivisions or between structures</w:t>
            </w:r>
          </w:p>
        </w:tc>
        <w:tc>
          <w:tcPr>
            <w:tcW w:w="2478" w:type="dxa"/>
          </w:tcPr>
          <w:p w14:paraId="515B05ED" w14:textId="77777777" w:rsidR="000F54EB" w:rsidRDefault="00CE56CF">
            <w:pPr>
              <w:pStyle w:val="TableParagraph"/>
              <w:spacing w:line="243" w:lineRule="exact"/>
              <w:ind w:left="1112" w:right="1109"/>
              <w:jc w:val="center"/>
              <w:rPr>
                <w:sz w:val="20"/>
              </w:rPr>
            </w:pPr>
            <w:r>
              <w:rPr>
                <w:sz w:val="20"/>
              </w:rPr>
              <w:t>30</w:t>
            </w:r>
          </w:p>
        </w:tc>
      </w:tr>
    </w:tbl>
    <w:p w14:paraId="76A48B46" w14:textId="77777777" w:rsidR="000F54EB" w:rsidRDefault="000F54EB">
      <w:pPr>
        <w:pStyle w:val="BodyText"/>
        <w:rPr>
          <w:b/>
          <w:sz w:val="24"/>
        </w:rPr>
      </w:pPr>
    </w:p>
    <w:p w14:paraId="217FE1CF" w14:textId="77777777" w:rsidR="000F54EB" w:rsidRDefault="000F54EB">
      <w:pPr>
        <w:pStyle w:val="BodyText"/>
        <w:spacing w:before="10"/>
        <w:rPr>
          <w:b/>
          <w:sz w:val="22"/>
        </w:rPr>
      </w:pPr>
    </w:p>
    <w:p w14:paraId="420692E6" w14:textId="77777777" w:rsidR="000F54EB" w:rsidRDefault="00CE56CF" w:rsidP="00975332">
      <w:pPr>
        <w:pStyle w:val="ListParagraph"/>
        <w:numPr>
          <w:ilvl w:val="2"/>
          <w:numId w:val="38"/>
        </w:numPr>
        <w:tabs>
          <w:tab w:val="left" w:pos="1179"/>
          <w:tab w:val="left" w:pos="1180"/>
        </w:tabs>
        <w:spacing w:line="276" w:lineRule="auto"/>
        <w:ind w:left="1180" w:right="108"/>
        <w:rPr>
          <w:sz w:val="20"/>
        </w:rPr>
      </w:pPr>
      <w:r>
        <w:rPr>
          <w:sz w:val="20"/>
        </w:rPr>
        <w:t xml:space="preserve">Easement requirements for gravity sewers larger than 12‐inch diameter will </w:t>
      </w:r>
      <w:proofErr w:type="gramStart"/>
      <w:r>
        <w:rPr>
          <w:sz w:val="20"/>
        </w:rPr>
        <w:t>be specified</w:t>
      </w:r>
      <w:proofErr w:type="gramEnd"/>
      <w:r>
        <w:rPr>
          <w:sz w:val="20"/>
        </w:rPr>
        <w:t xml:space="preserve"> on a project‐ specific</w:t>
      </w:r>
      <w:r>
        <w:rPr>
          <w:spacing w:val="-13"/>
          <w:sz w:val="20"/>
        </w:rPr>
        <w:t xml:space="preserve"> </w:t>
      </w:r>
      <w:r>
        <w:rPr>
          <w:sz w:val="20"/>
        </w:rPr>
        <w:t>basis.</w:t>
      </w:r>
    </w:p>
    <w:p w14:paraId="113E4D16" w14:textId="77777777" w:rsidR="000F54EB" w:rsidRDefault="000F54EB">
      <w:pPr>
        <w:pStyle w:val="BodyText"/>
        <w:spacing w:before="5"/>
        <w:rPr>
          <w:sz w:val="16"/>
        </w:rPr>
      </w:pPr>
    </w:p>
    <w:p w14:paraId="1E1FFC11" w14:textId="17DAA640" w:rsidR="000F54EB" w:rsidRDefault="00CE56CF" w:rsidP="00975332">
      <w:pPr>
        <w:pStyle w:val="ListParagraph"/>
        <w:numPr>
          <w:ilvl w:val="2"/>
          <w:numId w:val="38"/>
        </w:numPr>
        <w:tabs>
          <w:tab w:val="left" w:pos="1179"/>
          <w:tab w:val="left" w:pos="1180"/>
        </w:tabs>
        <w:spacing w:line="276" w:lineRule="auto"/>
        <w:ind w:left="1180" w:right="251"/>
        <w:rPr>
          <w:sz w:val="20"/>
        </w:rPr>
      </w:pPr>
      <w:r>
        <w:rPr>
          <w:sz w:val="20"/>
        </w:rPr>
        <w:t xml:space="preserve">Provide vehicular access to easement from street, including drop curb where applicable, and grade easement to allow vehicular traverse, with slopes not to exceed 8 percent. Access shall be to all </w:t>
      </w:r>
      <w:proofErr w:type="gramStart"/>
      <w:r>
        <w:rPr>
          <w:sz w:val="20"/>
        </w:rPr>
        <w:t>manholes</w:t>
      </w:r>
      <w:proofErr w:type="gramEnd"/>
      <w:r>
        <w:rPr>
          <w:sz w:val="20"/>
        </w:rPr>
        <w:t xml:space="preserve">. </w:t>
      </w:r>
      <w:r w:rsidR="0002265C">
        <w:rPr>
          <w:sz w:val="20"/>
        </w:rPr>
        <w:t>The road</w:t>
      </w:r>
      <w:r>
        <w:rPr>
          <w:sz w:val="20"/>
        </w:rPr>
        <w:t xml:space="preserve"> shall be at least </w:t>
      </w:r>
      <w:proofErr w:type="gramStart"/>
      <w:r>
        <w:rPr>
          <w:sz w:val="20"/>
        </w:rPr>
        <w:t>10</w:t>
      </w:r>
      <w:proofErr w:type="gramEnd"/>
      <w:r>
        <w:rPr>
          <w:sz w:val="20"/>
        </w:rPr>
        <w:t xml:space="preserve"> feet wide and paved, graveled, or stabilized with an engineered product for all weather access by maintenance vehicles. This requirement may </w:t>
      </w:r>
      <w:proofErr w:type="gramStart"/>
      <w:r>
        <w:rPr>
          <w:sz w:val="20"/>
        </w:rPr>
        <w:t>be reduced</w:t>
      </w:r>
      <w:proofErr w:type="gramEnd"/>
      <w:r>
        <w:rPr>
          <w:sz w:val="20"/>
        </w:rPr>
        <w:t xml:space="preserve"> in environmentally sensitive</w:t>
      </w:r>
      <w:r>
        <w:rPr>
          <w:spacing w:val="-27"/>
          <w:sz w:val="20"/>
        </w:rPr>
        <w:t xml:space="preserve"> </w:t>
      </w:r>
      <w:r>
        <w:rPr>
          <w:sz w:val="20"/>
        </w:rPr>
        <w:t>areas.</w:t>
      </w:r>
    </w:p>
    <w:p w14:paraId="4C15DF0F" w14:textId="77777777" w:rsidR="000F54EB" w:rsidRDefault="000F54EB">
      <w:pPr>
        <w:pStyle w:val="BodyText"/>
        <w:spacing w:before="6"/>
        <w:rPr>
          <w:sz w:val="29"/>
        </w:rPr>
      </w:pPr>
    </w:p>
    <w:p w14:paraId="7E1B15D7" w14:textId="77777777" w:rsidR="000F54EB" w:rsidRDefault="00CE56CF" w:rsidP="00975332">
      <w:pPr>
        <w:numPr>
          <w:ilvl w:val="1"/>
          <w:numId w:val="38"/>
        </w:numPr>
        <w:tabs>
          <w:tab w:val="left" w:pos="604"/>
        </w:tabs>
        <w:ind w:left="604"/>
        <w:rPr>
          <w:b/>
          <w:sz w:val="24"/>
        </w:rPr>
      </w:pPr>
      <w:bookmarkStart w:id="8" w:name="_TOC_250016"/>
      <w:r>
        <w:rPr>
          <w:b/>
          <w:color w:val="365F91"/>
          <w:sz w:val="24"/>
        </w:rPr>
        <w:t>Service</w:t>
      </w:r>
      <w:r>
        <w:rPr>
          <w:b/>
          <w:color w:val="365F91"/>
          <w:spacing w:val="-4"/>
          <w:sz w:val="24"/>
        </w:rPr>
        <w:t xml:space="preserve"> </w:t>
      </w:r>
      <w:bookmarkEnd w:id="8"/>
      <w:r>
        <w:rPr>
          <w:b/>
          <w:color w:val="365F91"/>
          <w:sz w:val="24"/>
        </w:rPr>
        <w:t>Connections</w:t>
      </w:r>
    </w:p>
    <w:p w14:paraId="7021DFAD" w14:textId="77777777" w:rsidR="000F54EB" w:rsidRDefault="000F54EB">
      <w:pPr>
        <w:pStyle w:val="BodyText"/>
        <w:spacing w:before="12"/>
        <w:rPr>
          <w:b/>
          <w:sz w:val="19"/>
        </w:rPr>
      </w:pPr>
    </w:p>
    <w:p w14:paraId="5E8ED260" w14:textId="77777777" w:rsidR="000F54EB" w:rsidRDefault="00CE56CF" w:rsidP="00975332">
      <w:pPr>
        <w:pStyle w:val="ListParagraph"/>
        <w:numPr>
          <w:ilvl w:val="2"/>
          <w:numId w:val="38"/>
        </w:numPr>
        <w:tabs>
          <w:tab w:val="left" w:pos="1180"/>
        </w:tabs>
        <w:ind w:left="1180"/>
        <w:rPr>
          <w:sz w:val="20"/>
        </w:rPr>
      </w:pPr>
      <w:r>
        <w:rPr>
          <w:sz w:val="20"/>
        </w:rPr>
        <w:t>For</w:t>
      </w:r>
      <w:r>
        <w:rPr>
          <w:spacing w:val="-4"/>
          <w:sz w:val="20"/>
        </w:rPr>
        <w:t xml:space="preserve"> </w:t>
      </w:r>
      <w:r>
        <w:rPr>
          <w:sz w:val="20"/>
        </w:rPr>
        <w:t>each</w:t>
      </w:r>
      <w:r>
        <w:rPr>
          <w:spacing w:val="-4"/>
          <w:sz w:val="20"/>
        </w:rPr>
        <w:t xml:space="preserve"> </w:t>
      </w:r>
      <w:r>
        <w:rPr>
          <w:sz w:val="20"/>
        </w:rPr>
        <w:t>premises</w:t>
      </w:r>
      <w:r>
        <w:rPr>
          <w:spacing w:val="-4"/>
          <w:sz w:val="20"/>
        </w:rPr>
        <w:t xml:space="preserve"> </w:t>
      </w:r>
      <w:r>
        <w:rPr>
          <w:sz w:val="20"/>
        </w:rPr>
        <w:t>receiving</w:t>
      </w:r>
      <w:r>
        <w:rPr>
          <w:spacing w:val="-4"/>
          <w:sz w:val="20"/>
        </w:rPr>
        <w:t xml:space="preserve"> </w:t>
      </w:r>
      <w:r>
        <w:rPr>
          <w:sz w:val="20"/>
        </w:rPr>
        <w:t>service,</w:t>
      </w:r>
      <w:r>
        <w:rPr>
          <w:spacing w:val="-4"/>
          <w:sz w:val="20"/>
        </w:rPr>
        <w:t xml:space="preserve"> </w:t>
      </w:r>
      <w:r>
        <w:rPr>
          <w:sz w:val="20"/>
        </w:rPr>
        <w:t>provide</w:t>
      </w:r>
      <w:r>
        <w:rPr>
          <w:spacing w:val="-6"/>
          <w:sz w:val="20"/>
        </w:rPr>
        <w:t xml:space="preserve"> </w:t>
      </w:r>
      <w:r>
        <w:rPr>
          <w:sz w:val="20"/>
        </w:rPr>
        <w:t>one</w:t>
      </w:r>
      <w:r>
        <w:rPr>
          <w:spacing w:val="-4"/>
          <w:sz w:val="20"/>
        </w:rPr>
        <w:t xml:space="preserve"> </w:t>
      </w:r>
      <w:r>
        <w:rPr>
          <w:sz w:val="20"/>
        </w:rPr>
        <w:t>or</w:t>
      </w:r>
      <w:r>
        <w:rPr>
          <w:spacing w:val="-6"/>
          <w:sz w:val="20"/>
        </w:rPr>
        <w:t xml:space="preserve"> </w:t>
      </w:r>
      <w:r>
        <w:rPr>
          <w:sz w:val="20"/>
        </w:rPr>
        <w:t>more</w:t>
      </w:r>
      <w:r>
        <w:rPr>
          <w:spacing w:val="-4"/>
          <w:sz w:val="20"/>
        </w:rPr>
        <w:t xml:space="preserve"> </w:t>
      </w:r>
      <w:r>
        <w:rPr>
          <w:sz w:val="20"/>
        </w:rPr>
        <w:t>independent</w:t>
      </w:r>
      <w:r>
        <w:rPr>
          <w:spacing w:val="-5"/>
          <w:sz w:val="20"/>
        </w:rPr>
        <w:t xml:space="preserve"> </w:t>
      </w:r>
      <w:r>
        <w:rPr>
          <w:sz w:val="20"/>
        </w:rPr>
        <w:t>connection(s)</w:t>
      </w:r>
      <w:r>
        <w:rPr>
          <w:spacing w:val="-4"/>
          <w:sz w:val="20"/>
        </w:rPr>
        <w:t xml:space="preserve"> </w:t>
      </w:r>
      <w:r>
        <w:rPr>
          <w:sz w:val="20"/>
        </w:rPr>
        <w:t>to</w:t>
      </w:r>
      <w:r>
        <w:rPr>
          <w:spacing w:val="-4"/>
          <w:sz w:val="20"/>
        </w:rPr>
        <w:t xml:space="preserve"> </w:t>
      </w:r>
      <w:r>
        <w:rPr>
          <w:sz w:val="20"/>
        </w:rPr>
        <w:t>public</w:t>
      </w:r>
      <w:r>
        <w:rPr>
          <w:spacing w:val="-4"/>
          <w:sz w:val="20"/>
        </w:rPr>
        <w:t xml:space="preserve"> </w:t>
      </w:r>
      <w:r>
        <w:rPr>
          <w:sz w:val="20"/>
        </w:rPr>
        <w:t>sewer.</w:t>
      </w:r>
    </w:p>
    <w:p w14:paraId="2829A7AF" w14:textId="77777777" w:rsidR="000F54EB" w:rsidRDefault="000F54EB">
      <w:pPr>
        <w:pStyle w:val="BodyText"/>
        <w:spacing w:before="3"/>
        <w:rPr>
          <w:sz w:val="19"/>
        </w:rPr>
      </w:pPr>
    </w:p>
    <w:p w14:paraId="6112B33F" w14:textId="77777777" w:rsidR="000F54EB" w:rsidRDefault="00CE56CF" w:rsidP="00975332">
      <w:pPr>
        <w:pStyle w:val="ListParagraph"/>
        <w:numPr>
          <w:ilvl w:val="2"/>
          <w:numId w:val="38"/>
        </w:numPr>
        <w:tabs>
          <w:tab w:val="left" w:pos="1179"/>
          <w:tab w:val="left" w:pos="1180"/>
        </w:tabs>
        <w:spacing w:before="1" w:line="276" w:lineRule="auto"/>
        <w:ind w:left="1180" w:right="1119"/>
        <w:rPr>
          <w:sz w:val="20"/>
        </w:rPr>
      </w:pPr>
      <w:r>
        <w:rPr>
          <w:sz w:val="20"/>
        </w:rPr>
        <w:t>Connections to single family homes shall be 4‐inch minimum; connections to multifamily, commercial,</w:t>
      </w:r>
      <w:r>
        <w:rPr>
          <w:spacing w:val="-7"/>
          <w:sz w:val="20"/>
        </w:rPr>
        <w:t xml:space="preserve"> </w:t>
      </w:r>
      <w:r>
        <w:rPr>
          <w:sz w:val="20"/>
        </w:rPr>
        <w:t>and</w:t>
      </w:r>
      <w:r>
        <w:rPr>
          <w:spacing w:val="-7"/>
          <w:sz w:val="20"/>
        </w:rPr>
        <w:t xml:space="preserve"> </w:t>
      </w:r>
      <w:r>
        <w:rPr>
          <w:sz w:val="20"/>
        </w:rPr>
        <w:t>industrial</w:t>
      </w:r>
      <w:r>
        <w:rPr>
          <w:spacing w:val="-7"/>
          <w:sz w:val="20"/>
        </w:rPr>
        <w:t xml:space="preserve"> </w:t>
      </w:r>
      <w:r>
        <w:rPr>
          <w:sz w:val="20"/>
        </w:rPr>
        <w:t>buildings</w:t>
      </w:r>
      <w:r>
        <w:rPr>
          <w:spacing w:val="-6"/>
          <w:sz w:val="20"/>
        </w:rPr>
        <w:t xml:space="preserve"> </w:t>
      </w:r>
      <w:r>
        <w:rPr>
          <w:sz w:val="20"/>
        </w:rPr>
        <w:t>shall</w:t>
      </w:r>
      <w:r>
        <w:rPr>
          <w:spacing w:val="-6"/>
          <w:sz w:val="20"/>
        </w:rPr>
        <w:t xml:space="preserve"> </w:t>
      </w:r>
      <w:r>
        <w:rPr>
          <w:sz w:val="20"/>
        </w:rPr>
        <w:t>be</w:t>
      </w:r>
      <w:r>
        <w:rPr>
          <w:spacing w:val="-7"/>
          <w:sz w:val="20"/>
        </w:rPr>
        <w:t xml:space="preserve"> </w:t>
      </w:r>
      <w:r>
        <w:rPr>
          <w:sz w:val="20"/>
        </w:rPr>
        <w:t>6‐inch</w:t>
      </w:r>
      <w:r>
        <w:rPr>
          <w:spacing w:val="-6"/>
          <w:sz w:val="20"/>
        </w:rPr>
        <w:t xml:space="preserve"> </w:t>
      </w:r>
      <w:r>
        <w:rPr>
          <w:sz w:val="20"/>
        </w:rPr>
        <w:t>minimum.</w:t>
      </w:r>
    </w:p>
    <w:p w14:paraId="25736D73" w14:textId="77777777" w:rsidR="000F54EB" w:rsidRDefault="000F54EB">
      <w:pPr>
        <w:pStyle w:val="BodyText"/>
        <w:spacing w:before="5"/>
        <w:rPr>
          <w:sz w:val="16"/>
        </w:rPr>
      </w:pPr>
    </w:p>
    <w:p w14:paraId="583AAE64" w14:textId="2C4C56F9" w:rsidR="000F54EB" w:rsidRDefault="00CE56CF" w:rsidP="00975332">
      <w:pPr>
        <w:pStyle w:val="ListParagraph"/>
        <w:numPr>
          <w:ilvl w:val="2"/>
          <w:numId w:val="38"/>
        </w:numPr>
        <w:tabs>
          <w:tab w:val="left" w:pos="1179"/>
          <w:tab w:val="left" w:pos="1180"/>
        </w:tabs>
        <w:spacing w:line="276" w:lineRule="auto"/>
        <w:ind w:left="1180" w:right="285"/>
        <w:rPr>
          <w:sz w:val="20"/>
        </w:rPr>
      </w:pPr>
      <w:r>
        <w:rPr>
          <w:sz w:val="20"/>
        </w:rPr>
        <w:t xml:space="preserve">Services of </w:t>
      </w:r>
      <w:r w:rsidR="0002265C">
        <w:rPr>
          <w:sz w:val="20"/>
        </w:rPr>
        <w:t>single-family</w:t>
      </w:r>
      <w:r>
        <w:rPr>
          <w:sz w:val="20"/>
        </w:rPr>
        <w:t xml:space="preserve"> dwelling (attached and detached) units are preferred to connect directly to pipe, not to </w:t>
      </w:r>
      <w:proofErr w:type="gramStart"/>
      <w:r>
        <w:rPr>
          <w:sz w:val="20"/>
        </w:rPr>
        <w:t>manhole</w:t>
      </w:r>
      <w:proofErr w:type="gramEnd"/>
      <w:r>
        <w:rPr>
          <w:sz w:val="20"/>
        </w:rPr>
        <w:t xml:space="preserve">. Services of multi‐family residential, commercial, and industrial premises are preferred to connect at </w:t>
      </w:r>
      <w:proofErr w:type="gramStart"/>
      <w:r>
        <w:rPr>
          <w:sz w:val="20"/>
        </w:rPr>
        <w:t>a</w:t>
      </w:r>
      <w:r>
        <w:rPr>
          <w:spacing w:val="-3"/>
          <w:sz w:val="20"/>
        </w:rPr>
        <w:t xml:space="preserve"> </w:t>
      </w:r>
      <w:r>
        <w:rPr>
          <w:sz w:val="20"/>
        </w:rPr>
        <w:t>manhole</w:t>
      </w:r>
      <w:proofErr w:type="gramEnd"/>
      <w:r>
        <w:rPr>
          <w:sz w:val="20"/>
        </w:rPr>
        <w:t>.</w:t>
      </w:r>
    </w:p>
    <w:p w14:paraId="5E411575" w14:textId="77777777" w:rsidR="000F54EB" w:rsidRDefault="000F54EB">
      <w:pPr>
        <w:pStyle w:val="BodyText"/>
        <w:spacing w:before="3"/>
        <w:rPr>
          <w:sz w:val="16"/>
        </w:rPr>
      </w:pPr>
    </w:p>
    <w:p w14:paraId="01E10F43" w14:textId="77777777" w:rsidR="000F54EB" w:rsidRDefault="00CE56CF" w:rsidP="00975332">
      <w:pPr>
        <w:pStyle w:val="ListParagraph"/>
        <w:numPr>
          <w:ilvl w:val="2"/>
          <w:numId w:val="38"/>
        </w:numPr>
        <w:tabs>
          <w:tab w:val="left" w:pos="1180"/>
        </w:tabs>
        <w:spacing w:line="276" w:lineRule="auto"/>
        <w:ind w:left="1180" w:right="237"/>
        <w:rPr>
          <w:sz w:val="20"/>
        </w:rPr>
      </w:pPr>
      <w:r>
        <w:rPr>
          <w:sz w:val="20"/>
        </w:rPr>
        <w:t xml:space="preserve">Laterals 6‐inch diameter and larger must connect at </w:t>
      </w:r>
      <w:proofErr w:type="gramStart"/>
      <w:r>
        <w:rPr>
          <w:sz w:val="20"/>
        </w:rPr>
        <w:t>a manhole</w:t>
      </w:r>
      <w:proofErr w:type="gramEnd"/>
      <w:r>
        <w:rPr>
          <w:sz w:val="20"/>
        </w:rPr>
        <w:t xml:space="preserve">. Additionally, </w:t>
      </w:r>
      <w:proofErr w:type="gramStart"/>
      <w:r>
        <w:rPr>
          <w:sz w:val="20"/>
        </w:rPr>
        <w:t>manholes</w:t>
      </w:r>
      <w:proofErr w:type="gramEnd"/>
      <w:r>
        <w:rPr>
          <w:sz w:val="20"/>
        </w:rPr>
        <w:t xml:space="preserve"> are required in lieu of clean‐outs at all changes in horizontal alignment and vertical grade on all laterals 6‐inch diameter and</w:t>
      </w:r>
      <w:r>
        <w:rPr>
          <w:spacing w:val="-16"/>
          <w:sz w:val="20"/>
        </w:rPr>
        <w:t xml:space="preserve"> </w:t>
      </w:r>
      <w:r>
        <w:rPr>
          <w:sz w:val="20"/>
        </w:rPr>
        <w:t>larger.</w:t>
      </w:r>
    </w:p>
    <w:p w14:paraId="32132414" w14:textId="77777777" w:rsidR="000F54EB" w:rsidRDefault="000F54EB">
      <w:pPr>
        <w:pStyle w:val="BodyText"/>
        <w:spacing w:before="4"/>
        <w:rPr>
          <w:sz w:val="16"/>
        </w:rPr>
      </w:pPr>
    </w:p>
    <w:p w14:paraId="235BE996" w14:textId="4B016729" w:rsidR="000F54EB" w:rsidRDefault="00CE56CF" w:rsidP="00975332">
      <w:pPr>
        <w:pStyle w:val="ListParagraph"/>
        <w:numPr>
          <w:ilvl w:val="2"/>
          <w:numId w:val="38"/>
        </w:numPr>
        <w:tabs>
          <w:tab w:val="left" w:pos="1179"/>
          <w:tab w:val="left" w:pos="1180"/>
        </w:tabs>
        <w:spacing w:line="276" w:lineRule="auto"/>
        <w:ind w:left="1180" w:right="124"/>
        <w:rPr>
          <w:sz w:val="20"/>
        </w:rPr>
      </w:pPr>
      <w:r>
        <w:rPr>
          <w:sz w:val="20"/>
        </w:rPr>
        <w:t xml:space="preserve">Significant commercial/industrial users, as indicated in </w:t>
      </w:r>
      <w:r w:rsidR="00822F5D">
        <w:rPr>
          <w:sz w:val="20"/>
        </w:rPr>
        <w:t>the Town</w:t>
      </w:r>
      <w:r>
        <w:rPr>
          <w:sz w:val="20"/>
        </w:rPr>
        <w:t xml:space="preserve"> Code shall include grease interceptors, oil/water separators, and other pretreatment devices. These devices must connect with a lateral at </w:t>
      </w:r>
      <w:proofErr w:type="gramStart"/>
      <w:r>
        <w:rPr>
          <w:sz w:val="20"/>
        </w:rPr>
        <w:t>a manhole</w:t>
      </w:r>
      <w:proofErr w:type="gramEnd"/>
      <w:r>
        <w:rPr>
          <w:sz w:val="20"/>
        </w:rPr>
        <w:t xml:space="preserve"> prior to entering the town</w:t>
      </w:r>
      <w:r>
        <w:rPr>
          <w:spacing w:val="-28"/>
          <w:sz w:val="20"/>
        </w:rPr>
        <w:t xml:space="preserve"> </w:t>
      </w:r>
      <w:r>
        <w:rPr>
          <w:sz w:val="20"/>
        </w:rPr>
        <w:t>system.</w:t>
      </w:r>
    </w:p>
    <w:p w14:paraId="181CF391" w14:textId="77777777" w:rsidR="000F54EB" w:rsidRDefault="000F54EB">
      <w:pPr>
        <w:pStyle w:val="BodyText"/>
        <w:spacing w:before="4"/>
        <w:rPr>
          <w:sz w:val="16"/>
        </w:rPr>
      </w:pPr>
    </w:p>
    <w:p w14:paraId="29B8AD83" w14:textId="684ADC56" w:rsidR="000F54EB" w:rsidRDefault="00CE56CF" w:rsidP="00975332">
      <w:pPr>
        <w:pStyle w:val="ListParagraph"/>
        <w:numPr>
          <w:ilvl w:val="2"/>
          <w:numId w:val="38"/>
        </w:numPr>
        <w:tabs>
          <w:tab w:val="left" w:pos="1179"/>
          <w:tab w:val="left" w:pos="1180"/>
        </w:tabs>
        <w:spacing w:line="276" w:lineRule="auto"/>
        <w:ind w:left="1180" w:right="618"/>
        <w:rPr>
          <w:sz w:val="20"/>
        </w:rPr>
      </w:pPr>
      <w:r>
        <w:rPr>
          <w:sz w:val="20"/>
        </w:rPr>
        <w:t xml:space="preserve">Significant commercial/industrial users, as indicated in </w:t>
      </w:r>
      <w:r w:rsidR="00822F5D">
        <w:rPr>
          <w:sz w:val="20"/>
        </w:rPr>
        <w:t>the Town</w:t>
      </w:r>
      <w:r>
        <w:rPr>
          <w:sz w:val="20"/>
        </w:rPr>
        <w:t xml:space="preserve"> Code shall provide a maintenance schedule</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list</w:t>
      </w:r>
      <w:r>
        <w:rPr>
          <w:spacing w:val="-5"/>
          <w:sz w:val="20"/>
        </w:rPr>
        <w:t xml:space="preserve"> </w:t>
      </w:r>
      <w:r>
        <w:rPr>
          <w:sz w:val="20"/>
        </w:rPr>
        <w:t>of</w:t>
      </w:r>
      <w:r>
        <w:rPr>
          <w:spacing w:val="-5"/>
          <w:sz w:val="20"/>
        </w:rPr>
        <w:t xml:space="preserve"> </w:t>
      </w:r>
      <w:r>
        <w:rPr>
          <w:sz w:val="20"/>
        </w:rPr>
        <w:t>responsible</w:t>
      </w:r>
      <w:r>
        <w:rPr>
          <w:spacing w:val="-5"/>
          <w:sz w:val="20"/>
        </w:rPr>
        <w:t xml:space="preserve"> </w:t>
      </w:r>
      <w:r>
        <w:rPr>
          <w:sz w:val="20"/>
        </w:rPr>
        <w:t>parties</w:t>
      </w:r>
      <w:r>
        <w:rPr>
          <w:spacing w:val="-5"/>
          <w:sz w:val="20"/>
        </w:rPr>
        <w:t xml:space="preserve"> </w:t>
      </w:r>
      <w:r>
        <w:rPr>
          <w:sz w:val="20"/>
        </w:rPr>
        <w:t>for</w:t>
      </w:r>
      <w:r>
        <w:rPr>
          <w:spacing w:val="-7"/>
          <w:sz w:val="20"/>
        </w:rPr>
        <w:t xml:space="preserve"> </w:t>
      </w:r>
      <w:r>
        <w:rPr>
          <w:sz w:val="20"/>
        </w:rPr>
        <w:t>removal</w:t>
      </w:r>
      <w:r>
        <w:rPr>
          <w:spacing w:val="-5"/>
          <w:sz w:val="20"/>
        </w:rPr>
        <w:t xml:space="preserve"> </w:t>
      </w:r>
      <w:r>
        <w:rPr>
          <w:sz w:val="20"/>
        </w:rPr>
        <w:t>and</w:t>
      </w:r>
      <w:r>
        <w:rPr>
          <w:spacing w:val="-5"/>
          <w:sz w:val="20"/>
        </w:rPr>
        <w:t xml:space="preserve"> </w:t>
      </w:r>
      <w:r>
        <w:rPr>
          <w:sz w:val="20"/>
        </w:rPr>
        <w:t>cleaning</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pretreatment</w:t>
      </w:r>
      <w:r>
        <w:rPr>
          <w:spacing w:val="-5"/>
          <w:sz w:val="20"/>
        </w:rPr>
        <w:t xml:space="preserve"> </w:t>
      </w:r>
      <w:r>
        <w:rPr>
          <w:sz w:val="20"/>
        </w:rPr>
        <w:t>devices.</w:t>
      </w:r>
    </w:p>
    <w:p w14:paraId="2CE53808" w14:textId="77777777" w:rsidR="000F54EB" w:rsidRDefault="000F54EB">
      <w:pPr>
        <w:spacing w:line="276" w:lineRule="auto"/>
        <w:rPr>
          <w:sz w:val="20"/>
        </w:rPr>
        <w:sectPr w:rsidR="000F54EB">
          <w:pgSz w:w="12240" w:h="15840"/>
          <w:pgMar w:top="940" w:right="1360" w:bottom="1100" w:left="1340" w:header="759" w:footer="909" w:gutter="0"/>
          <w:cols w:space="720"/>
        </w:sectPr>
      </w:pPr>
    </w:p>
    <w:p w14:paraId="70A362A5" w14:textId="77777777" w:rsidR="000F54EB" w:rsidRDefault="000F54EB">
      <w:pPr>
        <w:pStyle w:val="BodyText"/>
      </w:pPr>
    </w:p>
    <w:p w14:paraId="470C48AE" w14:textId="77777777" w:rsidR="000F54EB" w:rsidRDefault="000F54EB">
      <w:pPr>
        <w:pStyle w:val="BodyText"/>
        <w:spacing w:before="2"/>
        <w:rPr>
          <w:sz w:val="19"/>
        </w:rPr>
      </w:pPr>
    </w:p>
    <w:p w14:paraId="3D4D150D" w14:textId="77777777" w:rsidR="000F54EB" w:rsidRDefault="00CE56CF" w:rsidP="00975332">
      <w:pPr>
        <w:pStyle w:val="ListParagraph"/>
        <w:numPr>
          <w:ilvl w:val="2"/>
          <w:numId w:val="38"/>
        </w:numPr>
        <w:tabs>
          <w:tab w:val="left" w:pos="1180"/>
        </w:tabs>
        <w:spacing w:line="276" w:lineRule="auto"/>
        <w:ind w:left="1180" w:right="105"/>
        <w:rPr>
          <w:sz w:val="20"/>
        </w:rPr>
      </w:pPr>
      <w:r>
        <w:rPr>
          <w:sz w:val="20"/>
        </w:rPr>
        <w:t xml:space="preserve">When connecting to pipe just outside </w:t>
      </w:r>
      <w:proofErr w:type="gramStart"/>
      <w:r>
        <w:rPr>
          <w:sz w:val="20"/>
        </w:rPr>
        <w:t>a manhole</w:t>
      </w:r>
      <w:proofErr w:type="gramEnd"/>
      <w:r>
        <w:rPr>
          <w:sz w:val="20"/>
        </w:rPr>
        <w:t>, a minimum distance of 5.0 feet is required between outside wall of manhole and connection</w:t>
      </w:r>
      <w:r>
        <w:rPr>
          <w:spacing w:val="-22"/>
          <w:sz w:val="20"/>
        </w:rPr>
        <w:t xml:space="preserve"> </w:t>
      </w:r>
      <w:r>
        <w:rPr>
          <w:sz w:val="20"/>
        </w:rPr>
        <w:t>point.</w:t>
      </w:r>
    </w:p>
    <w:p w14:paraId="512D6565" w14:textId="77777777" w:rsidR="000F54EB" w:rsidRDefault="000F54EB">
      <w:pPr>
        <w:pStyle w:val="BodyText"/>
        <w:spacing w:before="4"/>
        <w:rPr>
          <w:sz w:val="16"/>
        </w:rPr>
      </w:pPr>
    </w:p>
    <w:p w14:paraId="5597AD14" w14:textId="77777777" w:rsidR="000F54EB" w:rsidRDefault="00CE56CF" w:rsidP="00975332">
      <w:pPr>
        <w:pStyle w:val="ListParagraph"/>
        <w:numPr>
          <w:ilvl w:val="2"/>
          <w:numId w:val="38"/>
        </w:numPr>
        <w:tabs>
          <w:tab w:val="left" w:pos="1180"/>
        </w:tabs>
        <w:spacing w:before="1"/>
        <w:ind w:left="1180"/>
        <w:rPr>
          <w:sz w:val="20"/>
        </w:rPr>
      </w:pPr>
      <w:r>
        <w:rPr>
          <w:sz w:val="20"/>
        </w:rPr>
        <w:t>Laterals shall extend at exactly 90 degrees when directly connecting to sewer</w:t>
      </w:r>
      <w:r>
        <w:rPr>
          <w:spacing w:val="-18"/>
          <w:sz w:val="20"/>
        </w:rPr>
        <w:t xml:space="preserve"> </w:t>
      </w:r>
      <w:r>
        <w:rPr>
          <w:sz w:val="20"/>
        </w:rPr>
        <w:t>pipe.</w:t>
      </w:r>
    </w:p>
    <w:p w14:paraId="36D7CCDB" w14:textId="77777777" w:rsidR="000F54EB" w:rsidRDefault="000F54EB">
      <w:pPr>
        <w:pStyle w:val="BodyText"/>
        <w:spacing w:before="5"/>
        <w:rPr>
          <w:sz w:val="19"/>
        </w:rPr>
      </w:pPr>
    </w:p>
    <w:p w14:paraId="0FDAB950" w14:textId="77777777" w:rsidR="000F54EB" w:rsidRDefault="00CE56CF" w:rsidP="00975332">
      <w:pPr>
        <w:pStyle w:val="ListParagraph"/>
        <w:numPr>
          <w:ilvl w:val="2"/>
          <w:numId w:val="38"/>
        </w:numPr>
        <w:tabs>
          <w:tab w:val="left" w:pos="1179"/>
          <w:tab w:val="left" w:pos="1180"/>
        </w:tabs>
        <w:spacing w:line="276" w:lineRule="auto"/>
        <w:ind w:left="1180" w:right="706"/>
        <w:rPr>
          <w:sz w:val="20"/>
        </w:rPr>
      </w:pPr>
      <w:r>
        <w:rPr>
          <w:sz w:val="20"/>
        </w:rPr>
        <w:t>Provide minimum horizontal separation of 5.0 feet (center to center) between laterals directly connecting to sewer</w:t>
      </w:r>
      <w:r>
        <w:rPr>
          <w:spacing w:val="-12"/>
          <w:sz w:val="20"/>
        </w:rPr>
        <w:t xml:space="preserve"> </w:t>
      </w:r>
      <w:r>
        <w:rPr>
          <w:sz w:val="20"/>
        </w:rPr>
        <w:t>pipe.</w:t>
      </w:r>
    </w:p>
    <w:p w14:paraId="5503FE0A" w14:textId="77777777" w:rsidR="000F54EB" w:rsidRDefault="000F54EB">
      <w:pPr>
        <w:pStyle w:val="BodyText"/>
        <w:spacing w:before="4"/>
        <w:rPr>
          <w:sz w:val="16"/>
        </w:rPr>
      </w:pPr>
    </w:p>
    <w:p w14:paraId="1535A685" w14:textId="34313D59" w:rsidR="000F54EB" w:rsidRDefault="00CE56CF" w:rsidP="00975332">
      <w:pPr>
        <w:pStyle w:val="ListParagraph"/>
        <w:numPr>
          <w:ilvl w:val="2"/>
          <w:numId w:val="38"/>
        </w:numPr>
        <w:tabs>
          <w:tab w:val="left" w:pos="1179"/>
          <w:tab w:val="left" w:pos="1180"/>
        </w:tabs>
        <w:spacing w:before="1" w:line="276" w:lineRule="auto"/>
        <w:ind w:left="1180" w:right="268"/>
        <w:rPr>
          <w:sz w:val="20"/>
        </w:rPr>
      </w:pPr>
      <w:r>
        <w:rPr>
          <w:sz w:val="20"/>
        </w:rPr>
        <w:t xml:space="preserve">When connecting at </w:t>
      </w:r>
      <w:proofErr w:type="gramStart"/>
      <w:r>
        <w:rPr>
          <w:sz w:val="20"/>
        </w:rPr>
        <w:t>a manhole</w:t>
      </w:r>
      <w:proofErr w:type="gramEnd"/>
      <w:r>
        <w:rPr>
          <w:sz w:val="20"/>
        </w:rPr>
        <w:t xml:space="preserve">, a lateral must describe no less than a </w:t>
      </w:r>
      <w:r w:rsidR="0002265C">
        <w:rPr>
          <w:sz w:val="20"/>
        </w:rPr>
        <w:t>90-degree</w:t>
      </w:r>
      <w:r>
        <w:rPr>
          <w:sz w:val="20"/>
        </w:rPr>
        <w:t xml:space="preserve"> angle with effluent pipe.</w:t>
      </w:r>
    </w:p>
    <w:p w14:paraId="4641EA79" w14:textId="77777777" w:rsidR="000F54EB" w:rsidRDefault="000F54EB">
      <w:pPr>
        <w:pStyle w:val="BodyText"/>
        <w:spacing w:before="5"/>
        <w:rPr>
          <w:sz w:val="16"/>
        </w:rPr>
      </w:pPr>
    </w:p>
    <w:p w14:paraId="69CCF999" w14:textId="322C9E07" w:rsidR="000F54EB" w:rsidRDefault="00CE56CF" w:rsidP="00975332">
      <w:pPr>
        <w:pStyle w:val="ListParagraph"/>
        <w:numPr>
          <w:ilvl w:val="2"/>
          <w:numId w:val="38"/>
        </w:numPr>
        <w:tabs>
          <w:tab w:val="left" w:pos="1179"/>
          <w:tab w:val="left" w:pos="1181"/>
        </w:tabs>
        <w:spacing w:line="276" w:lineRule="auto"/>
        <w:ind w:left="1180" w:right="643"/>
        <w:rPr>
          <w:sz w:val="20"/>
        </w:rPr>
      </w:pPr>
      <w:r>
        <w:rPr>
          <w:sz w:val="20"/>
        </w:rPr>
        <w:t xml:space="preserve">Laterals shall be located </w:t>
      </w:r>
      <w:r w:rsidR="0002265C">
        <w:rPr>
          <w:sz w:val="20"/>
        </w:rPr>
        <w:t>to</w:t>
      </w:r>
      <w:r>
        <w:rPr>
          <w:sz w:val="20"/>
        </w:rPr>
        <w:t xml:space="preserve"> minimize the number of bends in the subsequent extension of building</w:t>
      </w:r>
      <w:r>
        <w:rPr>
          <w:spacing w:val="-7"/>
          <w:sz w:val="20"/>
        </w:rPr>
        <w:t xml:space="preserve"> </w:t>
      </w:r>
      <w:r>
        <w:rPr>
          <w:sz w:val="20"/>
        </w:rPr>
        <w:t>sewer,</w:t>
      </w:r>
      <w:r>
        <w:rPr>
          <w:spacing w:val="-6"/>
          <w:sz w:val="20"/>
        </w:rPr>
        <w:t xml:space="preserve"> </w:t>
      </w:r>
      <w:proofErr w:type="gramStart"/>
      <w:r>
        <w:rPr>
          <w:sz w:val="20"/>
        </w:rPr>
        <w:t>taking</w:t>
      </w:r>
      <w:r>
        <w:rPr>
          <w:spacing w:val="-7"/>
          <w:sz w:val="20"/>
        </w:rPr>
        <w:t xml:space="preserve"> </w:t>
      </w:r>
      <w:r>
        <w:rPr>
          <w:sz w:val="20"/>
        </w:rPr>
        <w:t>into</w:t>
      </w:r>
      <w:r>
        <w:rPr>
          <w:spacing w:val="-7"/>
          <w:sz w:val="20"/>
        </w:rPr>
        <w:t xml:space="preserve"> </w:t>
      </w:r>
      <w:r>
        <w:rPr>
          <w:sz w:val="20"/>
        </w:rPr>
        <w:t>account</w:t>
      </w:r>
      <w:proofErr w:type="gramEnd"/>
      <w:r>
        <w:rPr>
          <w:spacing w:val="-7"/>
          <w:sz w:val="20"/>
        </w:rPr>
        <w:t xml:space="preserve"> </w:t>
      </w:r>
      <w:r>
        <w:rPr>
          <w:sz w:val="20"/>
        </w:rPr>
        <w:t>all</w:t>
      </w:r>
      <w:r>
        <w:rPr>
          <w:spacing w:val="-7"/>
          <w:sz w:val="20"/>
        </w:rPr>
        <w:t xml:space="preserve"> </w:t>
      </w:r>
      <w:r>
        <w:rPr>
          <w:sz w:val="20"/>
        </w:rPr>
        <w:t>known</w:t>
      </w:r>
      <w:r>
        <w:rPr>
          <w:spacing w:val="-7"/>
          <w:sz w:val="20"/>
        </w:rPr>
        <w:t xml:space="preserve"> </w:t>
      </w:r>
      <w:r>
        <w:rPr>
          <w:sz w:val="20"/>
        </w:rPr>
        <w:t>architectural</w:t>
      </w:r>
      <w:r>
        <w:rPr>
          <w:spacing w:val="-8"/>
          <w:sz w:val="20"/>
        </w:rPr>
        <w:t xml:space="preserve"> </w:t>
      </w:r>
      <w:r>
        <w:rPr>
          <w:sz w:val="20"/>
        </w:rPr>
        <w:t>constraints</w:t>
      </w:r>
      <w:r>
        <w:rPr>
          <w:spacing w:val="-7"/>
          <w:sz w:val="20"/>
        </w:rPr>
        <w:t xml:space="preserve"> </w:t>
      </w:r>
      <w:r>
        <w:rPr>
          <w:sz w:val="20"/>
        </w:rPr>
        <w:t>or</w:t>
      </w:r>
      <w:r>
        <w:rPr>
          <w:spacing w:val="-7"/>
          <w:sz w:val="20"/>
        </w:rPr>
        <w:t xml:space="preserve"> </w:t>
      </w:r>
      <w:r>
        <w:rPr>
          <w:sz w:val="20"/>
        </w:rPr>
        <w:t>proposed</w:t>
      </w:r>
      <w:r>
        <w:rPr>
          <w:spacing w:val="-7"/>
          <w:sz w:val="20"/>
        </w:rPr>
        <w:t xml:space="preserve"> </w:t>
      </w:r>
      <w:r>
        <w:rPr>
          <w:sz w:val="20"/>
        </w:rPr>
        <w:t>structures.</w:t>
      </w:r>
    </w:p>
    <w:p w14:paraId="77905405" w14:textId="77777777" w:rsidR="000F54EB" w:rsidRDefault="000F54EB">
      <w:pPr>
        <w:pStyle w:val="BodyText"/>
        <w:spacing w:before="4"/>
        <w:rPr>
          <w:sz w:val="16"/>
        </w:rPr>
      </w:pPr>
    </w:p>
    <w:p w14:paraId="76F4442A" w14:textId="77777777" w:rsidR="000F54EB" w:rsidRDefault="00CE56CF" w:rsidP="00975332">
      <w:pPr>
        <w:pStyle w:val="ListParagraph"/>
        <w:numPr>
          <w:ilvl w:val="2"/>
          <w:numId w:val="38"/>
        </w:numPr>
        <w:tabs>
          <w:tab w:val="left" w:pos="1179"/>
          <w:tab w:val="left" w:pos="1181"/>
        </w:tabs>
        <w:spacing w:before="1"/>
        <w:ind w:left="1180"/>
        <w:rPr>
          <w:sz w:val="20"/>
        </w:rPr>
      </w:pPr>
      <w:r>
        <w:rPr>
          <w:sz w:val="20"/>
        </w:rPr>
        <w:t>Laterals</w:t>
      </w:r>
      <w:r>
        <w:rPr>
          <w:spacing w:val="-5"/>
          <w:sz w:val="20"/>
        </w:rPr>
        <w:t xml:space="preserve"> </w:t>
      </w:r>
      <w:r>
        <w:rPr>
          <w:sz w:val="20"/>
        </w:rPr>
        <w:t>must</w:t>
      </w:r>
      <w:r>
        <w:rPr>
          <w:spacing w:val="-5"/>
          <w:sz w:val="20"/>
        </w:rPr>
        <w:t xml:space="preserve"> </w:t>
      </w:r>
      <w:proofErr w:type="gramStart"/>
      <w:r>
        <w:rPr>
          <w:sz w:val="20"/>
        </w:rPr>
        <w:t>be</w:t>
      </w:r>
      <w:r>
        <w:rPr>
          <w:spacing w:val="-5"/>
          <w:sz w:val="20"/>
        </w:rPr>
        <w:t xml:space="preserve"> </w:t>
      </w:r>
      <w:r>
        <w:rPr>
          <w:sz w:val="20"/>
        </w:rPr>
        <w:t>terminated</w:t>
      </w:r>
      <w:proofErr w:type="gramEnd"/>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Town’s</w:t>
      </w:r>
      <w:r>
        <w:rPr>
          <w:spacing w:val="-5"/>
          <w:sz w:val="20"/>
        </w:rPr>
        <w:t xml:space="preserve"> </w:t>
      </w:r>
      <w:r>
        <w:rPr>
          <w:sz w:val="20"/>
        </w:rPr>
        <w:t>right‐of‐way</w:t>
      </w:r>
      <w:r>
        <w:rPr>
          <w:spacing w:val="-5"/>
          <w:sz w:val="20"/>
        </w:rPr>
        <w:t xml:space="preserve"> </w:t>
      </w:r>
      <w:r>
        <w:rPr>
          <w:sz w:val="20"/>
        </w:rPr>
        <w:t>or</w:t>
      </w:r>
      <w:r>
        <w:rPr>
          <w:spacing w:val="-5"/>
          <w:sz w:val="20"/>
        </w:rPr>
        <w:t xml:space="preserve"> </w:t>
      </w:r>
      <w:r>
        <w:rPr>
          <w:sz w:val="20"/>
        </w:rPr>
        <w:t>easement</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anticipated</w:t>
      </w:r>
      <w:r>
        <w:rPr>
          <w:spacing w:val="-5"/>
          <w:sz w:val="20"/>
        </w:rPr>
        <w:t xml:space="preserve"> </w:t>
      </w:r>
      <w:r>
        <w:rPr>
          <w:sz w:val="20"/>
        </w:rPr>
        <w:t>house</w:t>
      </w:r>
      <w:r>
        <w:rPr>
          <w:spacing w:val="-5"/>
          <w:sz w:val="20"/>
        </w:rPr>
        <w:t xml:space="preserve"> </w:t>
      </w:r>
      <w:r>
        <w:rPr>
          <w:sz w:val="20"/>
        </w:rPr>
        <w:t>site.</w:t>
      </w:r>
    </w:p>
    <w:p w14:paraId="13E8054F" w14:textId="77777777" w:rsidR="000F54EB" w:rsidRDefault="000F54EB">
      <w:pPr>
        <w:pStyle w:val="BodyText"/>
        <w:spacing w:before="5"/>
        <w:rPr>
          <w:sz w:val="19"/>
        </w:rPr>
      </w:pPr>
    </w:p>
    <w:p w14:paraId="47205987" w14:textId="77777777" w:rsidR="000F54EB" w:rsidRDefault="00CE56CF" w:rsidP="00975332">
      <w:pPr>
        <w:pStyle w:val="ListParagraph"/>
        <w:numPr>
          <w:ilvl w:val="2"/>
          <w:numId w:val="38"/>
        </w:numPr>
        <w:tabs>
          <w:tab w:val="left" w:pos="1181"/>
        </w:tabs>
        <w:ind w:left="1180"/>
        <w:rPr>
          <w:sz w:val="20"/>
        </w:rPr>
      </w:pPr>
      <w:r>
        <w:rPr>
          <w:sz w:val="20"/>
        </w:rPr>
        <w:t>Owner/developer shall not connect sewer lateral to clean out riser</w:t>
      </w:r>
      <w:r>
        <w:rPr>
          <w:spacing w:val="-13"/>
          <w:sz w:val="20"/>
        </w:rPr>
        <w:t xml:space="preserve"> </w:t>
      </w:r>
      <w:r>
        <w:rPr>
          <w:sz w:val="20"/>
        </w:rPr>
        <w:t>pipe.</w:t>
      </w:r>
    </w:p>
    <w:p w14:paraId="3F1761DD" w14:textId="77777777" w:rsidR="000F54EB" w:rsidRDefault="000F54EB">
      <w:pPr>
        <w:pStyle w:val="BodyText"/>
        <w:spacing w:before="4"/>
        <w:rPr>
          <w:sz w:val="19"/>
        </w:rPr>
      </w:pPr>
    </w:p>
    <w:p w14:paraId="7F12429C" w14:textId="77777777" w:rsidR="000F54EB" w:rsidRDefault="00CE56CF" w:rsidP="00975332">
      <w:pPr>
        <w:pStyle w:val="ListParagraph"/>
        <w:numPr>
          <w:ilvl w:val="2"/>
          <w:numId w:val="38"/>
        </w:numPr>
        <w:tabs>
          <w:tab w:val="left" w:pos="1181"/>
        </w:tabs>
        <w:spacing w:before="1" w:line="276" w:lineRule="auto"/>
        <w:ind w:left="1180" w:right="642"/>
        <w:rPr>
          <w:sz w:val="20"/>
        </w:rPr>
      </w:pPr>
      <w:r>
        <w:rPr>
          <w:sz w:val="20"/>
        </w:rPr>
        <w:t xml:space="preserve">Lateral service from the rear of </w:t>
      </w:r>
      <w:proofErr w:type="gramStart"/>
      <w:r>
        <w:rPr>
          <w:sz w:val="20"/>
        </w:rPr>
        <w:t>lots</w:t>
      </w:r>
      <w:proofErr w:type="gramEnd"/>
      <w:r>
        <w:rPr>
          <w:sz w:val="20"/>
        </w:rPr>
        <w:t xml:space="preserve"> is discouraged, due to the typical encumbrance of pipes for maintenance.</w:t>
      </w:r>
    </w:p>
    <w:p w14:paraId="7A924704" w14:textId="77777777" w:rsidR="000F54EB" w:rsidRDefault="000F54EB">
      <w:pPr>
        <w:pStyle w:val="BodyText"/>
        <w:spacing w:before="5"/>
        <w:rPr>
          <w:sz w:val="16"/>
        </w:rPr>
      </w:pPr>
    </w:p>
    <w:p w14:paraId="58BB5778" w14:textId="77777777" w:rsidR="000F54EB" w:rsidRDefault="00CE56CF" w:rsidP="00975332">
      <w:pPr>
        <w:pStyle w:val="ListParagraph"/>
        <w:numPr>
          <w:ilvl w:val="2"/>
          <w:numId w:val="38"/>
        </w:numPr>
        <w:tabs>
          <w:tab w:val="left" w:pos="1181"/>
        </w:tabs>
        <w:ind w:left="1180"/>
        <w:rPr>
          <w:sz w:val="20"/>
        </w:rPr>
      </w:pPr>
      <w:r>
        <w:rPr>
          <w:sz w:val="20"/>
        </w:rPr>
        <w:t>Provide</w:t>
      </w:r>
      <w:r>
        <w:rPr>
          <w:spacing w:val="-4"/>
          <w:sz w:val="20"/>
        </w:rPr>
        <w:t xml:space="preserve"> </w:t>
      </w:r>
      <w:r>
        <w:rPr>
          <w:sz w:val="20"/>
        </w:rPr>
        <w:t>minimum</w:t>
      </w:r>
      <w:r>
        <w:rPr>
          <w:spacing w:val="-4"/>
          <w:sz w:val="20"/>
        </w:rPr>
        <w:t xml:space="preserve"> </w:t>
      </w:r>
      <w:r>
        <w:rPr>
          <w:sz w:val="20"/>
        </w:rPr>
        <w:t>horizontal</w:t>
      </w:r>
      <w:r>
        <w:rPr>
          <w:spacing w:val="-5"/>
          <w:sz w:val="20"/>
        </w:rPr>
        <w:t xml:space="preserve"> </w:t>
      </w:r>
      <w:r>
        <w:rPr>
          <w:sz w:val="20"/>
        </w:rPr>
        <w:t>separation</w:t>
      </w:r>
      <w:r>
        <w:rPr>
          <w:spacing w:val="-4"/>
          <w:sz w:val="20"/>
        </w:rPr>
        <w:t xml:space="preserve"> </w:t>
      </w:r>
      <w:r>
        <w:rPr>
          <w:sz w:val="20"/>
        </w:rPr>
        <w:t>of</w:t>
      </w:r>
      <w:r>
        <w:rPr>
          <w:spacing w:val="-4"/>
          <w:sz w:val="20"/>
        </w:rPr>
        <w:t xml:space="preserve"> </w:t>
      </w:r>
      <w:r>
        <w:rPr>
          <w:sz w:val="20"/>
        </w:rPr>
        <w:t>6.0</w:t>
      </w:r>
      <w:r>
        <w:rPr>
          <w:spacing w:val="-4"/>
          <w:sz w:val="20"/>
        </w:rPr>
        <w:t xml:space="preserve"> </w:t>
      </w:r>
      <w:r>
        <w:rPr>
          <w:sz w:val="20"/>
        </w:rPr>
        <w:t>feet</w:t>
      </w:r>
      <w:r>
        <w:rPr>
          <w:spacing w:val="-5"/>
          <w:sz w:val="20"/>
        </w:rPr>
        <w:t xml:space="preserve"> </w:t>
      </w:r>
      <w:r>
        <w:rPr>
          <w:sz w:val="20"/>
        </w:rPr>
        <w:t>between</w:t>
      </w:r>
      <w:r>
        <w:rPr>
          <w:spacing w:val="-4"/>
          <w:sz w:val="20"/>
        </w:rPr>
        <w:t xml:space="preserve"> </w:t>
      </w:r>
      <w:r>
        <w:rPr>
          <w:sz w:val="20"/>
        </w:rPr>
        <w:t>lateral</w:t>
      </w:r>
      <w:r>
        <w:rPr>
          <w:spacing w:val="-4"/>
          <w:sz w:val="20"/>
        </w:rPr>
        <w:t xml:space="preserve"> </w:t>
      </w:r>
      <w:r>
        <w:rPr>
          <w:sz w:val="20"/>
        </w:rPr>
        <w:t>and</w:t>
      </w:r>
      <w:r>
        <w:rPr>
          <w:spacing w:val="-5"/>
          <w:sz w:val="20"/>
        </w:rPr>
        <w:t xml:space="preserve"> </w:t>
      </w:r>
      <w:r>
        <w:rPr>
          <w:sz w:val="20"/>
        </w:rPr>
        <w:t>driveway</w:t>
      </w:r>
      <w:r>
        <w:rPr>
          <w:spacing w:val="-4"/>
          <w:sz w:val="20"/>
        </w:rPr>
        <w:t xml:space="preserve"> </w:t>
      </w:r>
      <w:r>
        <w:rPr>
          <w:sz w:val="20"/>
        </w:rPr>
        <w:t>apron.</w:t>
      </w:r>
    </w:p>
    <w:p w14:paraId="2617698B" w14:textId="77777777" w:rsidR="000F54EB" w:rsidRDefault="000F54EB">
      <w:pPr>
        <w:pStyle w:val="BodyText"/>
        <w:spacing w:before="4"/>
        <w:rPr>
          <w:sz w:val="19"/>
        </w:rPr>
      </w:pPr>
    </w:p>
    <w:p w14:paraId="6B38AFE4" w14:textId="77777777" w:rsidR="000F54EB" w:rsidRDefault="00CE56CF" w:rsidP="00975332">
      <w:pPr>
        <w:pStyle w:val="ListParagraph"/>
        <w:numPr>
          <w:ilvl w:val="2"/>
          <w:numId w:val="38"/>
        </w:numPr>
        <w:tabs>
          <w:tab w:val="left" w:pos="1179"/>
          <w:tab w:val="left" w:pos="1181"/>
        </w:tabs>
        <w:spacing w:before="1"/>
        <w:ind w:left="1180"/>
        <w:rPr>
          <w:sz w:val="20"/>
        </w:rPr>
      </w:pPr>
      <w:r>
        <w:rPr>
          <w:sz w:val="20"/>
        </w:rPr>
        <w:t>Provide</w:t>
      </w:r>
      <w:r>
        <w:rPr>
          <w:spacing w:val="-5"/>
          <w:sz w:val="20"/>
        </w:rPr>
        <w:t xml:space="preserve"> </w:t>
      </w:r>
      <w:r>
        <w:rPr>
          <w:sz w:val="20"/>
        </w:rPr>
        <w:t>minimum</w:t>
      </w:r>
      <w:r>
        <w:rPr>
          <w:spacing w:val="-5"/>
          <w:sz w:val="20"/>
        </w:rPr>
        <w:t xml:space="preserve"> </w:t>
      </w:r>
      <w:r>
        <w:rPr>
          <w:sz w:val="20"/>
        </w:rPr>
        <w:t>horizontal</w:t>
      </w:r>
      <w:r>
        <w:rPr>
          <w:spacing w:val="-6"/>
          <w:sz w:val="20"/>
        </w:rPr>
        <w:t xml:space="preserve"> </w:t>
      </w:r>
      <w:r>
        <w:rPr>
          <w:sz w:val="20"/>
        </w:rPr>
        <w:t>separation</w:t>
      </w:r>
      <w:r>
        <w:rPr>
          <w:spacing w:val="-5"/>
          <w:sz w:val="20"/>
        </w:rPr>
        <w:t xml:space="preserve"> </w:t>
      </w:r>
      <w:r>
        <w:rPr>
          <w:sz w:val="20"/>
        </w:rPr>
        <w:t>of</w:t>
      </w:r>
      <w:r>
        <w:rPr>
          <w:spacing w:val="-5"/>
          <w:sz w:val="20"/>
        </w:rPr>
        <w:t xml:space="preserve"> </w:t>
      </w:r>
      <w:r>
        <w:rPr>
          <w:sz w:val="20"/>
        </w:rPr>
        <w:t>6.0</w:t>
      </w:r>
      <w:r>
        <w:rPr>
          <w:spacing w:val="-5"/>
          <w:sz w:val="20"/>
        </w:rPr>
        <w:t xml:space="preserve"> </w:t>
      </w:r>
      <w:r>
        <w:rPr>
          <w:sz w:val="20"/>
        </w:rPr>
        <w:t>feet</w:t>
      </w:r>
      <w:r>
        <w:rPr>
          <w:spacing w:val="-6"/>
          <w:sz w:val="20"/>
        </w:rPr>
        <w:t xml:space="preserve"> </w:t>
      </w:r>
      <w:r>
        <w:rPr>
          <w:sz w:val="20"/>
        </w:rPr>
        <w:t>between</w:t>
      </w:r>
      <w:r>
        <w:rPr>
          <w:spacing w:val="-5"/>
          <w:sz w:val="20"/>
        </w:rPr>
        <w:t xml:space="preserve"> </w:t>
      </w:r>
      <w:r>
        <w:rPr>
          <w:sz w:val="20"/>
        </w:rPr>
        <w:t>lateral</w:t>
      </w:r>
      <w:r>
        <w:rPr>
          <w:spacing w:val="-6"/>
          <w:sz w:val="20"/>
        </w:rPr>
        <w:t xml:space="preserve"> </w:t>
      </w:r>
      <w:r>
        <w:rPr>
          <w:sz w:val="20"/>
        </w:rPr>
        <w:t>and</w:t>
      </w:r>
      <w:r>
        <w:rPr>
          <w:spacing w:val="-6"/>
          <w:sz w:val="20"/>
        </w:rPr>
        <w:t xml:space="preserve"> </w:t>
      </w:r>
      <w:r>
        <w:rPr>
          <w:sz w:val="20"/>
        </w:rPr>
        <w:t>water</w:t>
      </w:r>
      <w:r>
        <w:rPr>
          <w:spacing w:val="-6"/>
          <w:sz w:val="20"/>
        </w:rPr>
        <w:t xml:space="preserve"> </w:t>
      </w:r>
      <w:r>
        <w:rPr>
          <w:sz w:val="20"/>
        </w:rPr>
        <w:t>service.</w:t>
      </w:r>
    </w:p>
    <w:p w14:paraId="78C0B915" w14:textId="77777777" w:rsidR="000F54EB" w:rsidRDefault="000F54EB">
      <w:pPr>
        <w:pStyle w:val="BodyText"/>
        <w:spacing w:before="5"/>
        <w:rPr>
          <w:sz w:val="19"/>
        </w:rPr>
      </w:pPr>
    </w:p>
    <w:p w14:paraId="14895331" w14:textId="77777777" w:rsidR="000F54EB" w:rsidRDefault="00CE56CF" w:rsidP="00975332">
      <w:pPr>
        <w:pStyle w:val="ListParagraph"/>
        <w:numPr>
          <w:ilvl w:val="2"/>
          <w:numId w:val="38"/>
        </w:numPr>
        <w:tabs>
          <w:tab w:val="left" w:pos="1181"/>
        </w:tabs>
        <w:ind w:left="1180"/>
        <w:rPr>
          <w:sz w:val="20"/>
        </w:rPr>
      </w:pPr>
      <w:r>
        <w:rPr>
          <w:sz w:val="20"/>
        </w:rPr>
        <w:t>Maintain</w:t>
      </w:r>
      <w:r>
        <w:rPr>
          <w:spacing w:val="-5"/>
          <w:sz w:val="20"/>
        </w:rPr>
        <w:t xml:space="preserve"> </w:t>
      </w:r>
      <w:r>
        <w:rPr>
          <w:sz w:val="20"/>
        </w:rPr>
        <w:t>minimum</w:t>
      </w:r>
      <w:r>
        <w:rPr>
          <w:spacing w:val="-5"/>
          <w:sz w:val="20"/>
        </w:rPr>
        <w:t xml:space="preserve"> </w:t>
      </w:r>
      <w:r>
        <w:rPr>
          <w:sz w:val="20"/>
        </w:rPr>
        <w:t>vertical</w:t>
      </w:r>
      <w:r>
        <w:rPr>
          <w:spacing w:val="-5"/>
          <w:sz w:val="20"/>
        </w:rPr>
        <w:t xml:space="preserve"> </w:t>
      </w:r>
      <w:r>
        <w:rPr>
          <w:sz w:val="20"/>
        </w:rPr>
        <w:t>separation</w:t>
      </w:r>
      <w:r>
        <w:rPr>
          <w:spacing w:val="-5"/>
          <w:sz w:val="20"/>
        </w:rPr>
        <w:t xml:space="preserve"> </w:t>
      </w:r>
      <w:r>
        <w:rPr>
          <w:sz w:val="20"/>
        </w:rPr>
        <w:t>of</w:t>
      </w:r>
      <w:r>
        <w:rPr>
          <w:spacing w:val="-5"/>
          <w:sz w:val="20"/>
        </w:rPr>
        <w:t xml:space="preserve"> </w:t>
      </w:r>
      <w:r>
        <w:rPr>
          <w:sz w:val="20"/>
        </w:rPr>
        <w:t>2.0</w:t>
      </w:r>
      <w:r>
        <w:rPr>
          <w:spacing w:val="-5"/>
          <w:sz w:val="20"/>
        </w:rPr>
        <w:t xml:space="preserve"> </w:t>
      </w:r>
      <w:r>
        <w:rPr>
          <w:sz w:val="20"/>
        </w:rPr>
        <w:t>feet</w:t>
      </w:r>
      <w:r>
        <w:rPr>
          <w:spacing w:val="-6"/>
          <w:sz w:val="20"/>
        </w:rPr>
        <w:t xml:space="preserve"> </w:t>
      </w:r>
      <w:r>
        <w:rPr>
          <w:sz w:val="20"/>
        </w:rPr>
        <w:t>if</w:t>
      </w:r>
      <w:r>
        <w:rPr>
          <w:spacing w:val="-5"/>
          <w:sz w:val="20"/>
        </w:rPr>
        <w:t xml:space="preserve"> </w:t>
      </w:r>
      <w:r>
        <w:rPr>
          <w:sz w:val="20"/>
        </w:rPr>
        <w:t>service</w:t>
      </w:r>
      <w:r>
        <w:rPr>
          <w:spacing w:val="-5"/>
          <w:sz w:val="20"/>
        </w:rPr>
        <w:t xml:space="preserve"> </w:t>
      </w:r>
      <w:r>
        <w:rPr>
          <w:sz w:val="20"/>
        </w:rPr>
        <w:t>spur</w:t>
      </w:r>
      <w:r>
        <w:rPr>
          <w:spacing w:val="-5"/>
          <w:sz w:val="20"/>
        </w:rPr>
        <w:t xml:space="preserve"> </w:t>
      </w:r>
      <w:r>
        <w:rPr>
          <w:sz w:val="20"/>
        </w:rPr>
        <w:t>is</w:t>
      </w:r>
      <w:r>
        <w:rPr>
          <w:spacing w:val="-5"/>
          <w:sz w:val="20"/>
        </w:rPr>
        <w:t xml:space="preserve"> </w:t>
      </w:r>
      <w:r>
        <w:rPr>
          <w:sz w:val="20"/>
        </w:rPr>
        <w:t>above</w:t>
      </w:r>
      <w:r>
        <w:rPr>
          <w:spacing w:val="-5"/>
          <w:sz w:val="20"/>
        </w:rPr>
        <w:t xml:space="preserve"> </w:t>
      </w:r>
      <w:r>
        <w:rPr>
          <w:sz w:val="20"/>
        </w:rPr>
        <w:t>or</w:t>
      </w:r>
      <w:r>
        <w:rPr>
          <w:spacing w:val="-5"/>
          <w:sz w:val="20"/>
        </w:rPr>
        <w:t xml:space="preserve"> </w:t>
      </w:r>
      <w:r>
        <w:rPr>
          <w:sz w:val="20"/>
        </w:rPr>
        <w:t>below</w:t>
      </w:r>
      <w:r>
        <w:rPr>
          <w:spacing w:val="-5"/>
          <w:sz w:val="20"/>
        </w:rPr>
        <w:t xml:space="preserve"> </w:t>
      </w:r>
      <w:r>
        <w:rPr>
          <w:sz w:val="20"/>
        </w:rPr>
        <w:t>another</w:t>
      </w:r>
      <w:r>
        <w:rPr>
          <w:spacing w:val="-5"/>
          <w:sz w:val="20"/>
        </w:rPr>
        <w:t xml:space="preserve"> </w:t>
      </w:r>
      <w:r>
        <w:rPr>
          <w:sz w:val="20"/>
        </w:rPr>
        <w:t>utility.</w:t>
      </w:r>
    </w:p>
    <w:p w14:paraId="73493C50" w14:textId="77777777" w:rsidR="000F54EB" w:rsidRDefault="000F54EB">
      <w:pPr>
        <w:pStyle w:val="BodyText"/>
        <w:spacing w:before="3"/>
        <w:rPr>
          <w:sz w:val="19"/>
        </w:rPr>
      </w:pPr>
    </w:p>
    <w:p w14:paraId="5B9BCE22" w14:textId="083BAB7C" w:rsidR="000F54EB" w:rsidRDefault="00CE56CF" w:rsidP="00975332">
      <w:pPr>
        <w:pStyle w:val="ListParagraph"/>
        <w:numPr>
          <w:ilvl w:val="2"/>
          <w:numId w:val="38"/>
        </w:numPr>
        <w:tabs>
          <w:tab w:val="left" w:pos="1180"/>
          <w:tab w:val="left" w:pos="1181"/>
        </w:tabs>
        <w:spacing w:line="276" w:lineRule="auto"/>
        <w:ind w:left="1180" w:right="189"/>
        <w:rPr>
          <w:sz w:val="20"/>
        </w:rPr>
      </w:pPr>
      <w:r>
        <w:rPr>
          <w:sz w:val="20"/>
        </w:rPr>
        <w:t xml:space="preserve">Laterals connecting at </w:t>
      </w:r>
      <w:proofErr w:type="gramStart"/>
      <w:r>
        <w:rPr>
          <w:sz w:val="20"/>
        </w:rPr>
        <w:t>a manhole</w:t>
      </w:r>
      <w:proofErr w:type="gramEnd"/>
      <w:r>
        <w:rPr>
          <w:sz w:val="20"/>
        </w:rPr>
        <w:t xml:space="preserve"> may match crown elevations with the highest influent </w:t>
      </w:r>
      <w:r w:rsidR="0002265C">
        <w:rPr>
          <w:sz w:val="20"/>
        </w:rPr>
        <w:t>sewer or</w:t>
      </w:r>
      <w:r>
        <w:rPr>
          <w:sz w:val="20"/>
        </w:rPr>
        <w:t xml:space="preserve"> be higher.</w:t>
      </w:r>
    </w:p>
    <w:p w14:paraId="033FDEF9" w14:textId="77777777" w:rsidR="000F54EB" w:rsidRDefault="000F54EB">
      <w:pPr>
        <w:pStyle w:val="BodyText"/>
        <w:spacing w:before="4"/>
        <w:rPr>
          <w:sz w:val="16"/>
        </w:rPr>
      </w:pPr>
    </w:p>
    <w:p w14:paraId="4459AA28" w14:textId="77777777" w:rsidR="000F54EB" w:rsidRDefault="00CE56CF" w:rsidP="00975332">
      <w:pPr>
        <w:pStyle w:val="ListParagraph"/>
        <w:numPr>
          <w:ilvl w:val="2"/>
          <w:numId w:val="38"/>
        </w:numPr>
        <w:tabs>
          <w:tab w:val="left" w:pos="1180"/>
          <w:tab w:val="left" w:pos="1181"/>
        </w:tabs>
        <w:spacing w:line="276" w:lineRule="auto"/>
        <w:ind w:left="1180" w:right="602"/>
        <w:rPr>
          <w:sz w:val="20"/>
        </w:rPr>
      </w:pPr>
      <w:r>
        <w:rPr>
          <w:sz w:val="20"/>
        </w:rPr>
        <w:t xml:space="preserve">Laterals are to be at sufficient depth to allow sewer service to the lowest portion of a structure, including basement. A minimum slope of 2.08 percent to a point </w:t>
      </w:r>
      <w:proofErr w:type="gramStart"/>
      <w:r>
        <w:rPr>
          <w:sz w:val="20"/>
        </w:rPr>
        <w:t>2</w:t>
      </w:r>
      <w:proofErr w:type="gramEnd"/>
      <w:r>
        <w:rPr>
          <w:sz w:val="20"/>
        </w:rPr>
        <w:t xml:space="preserve"> feet below the lowest floor elevation,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remote</w:t>
      </w:r>
      <w:r>
        <w:rPr>
          <w:spacing w:val="-5"/>
          <w:sz w:val="20"/>
        </w:rPr>
        <w:t xml:space="preserve"> </w:t>
      </w:r>
      <w:r>
        <w:rPr>
          <w:sz w:val="20"/>
        </w:rPr>
        <w:t>portion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building.</w:t>
      </w:r>
    </w:p>
    <w:p w14:paraId="3EE1A71C" w14:textId="77777777" w:rsidR="000F54EB" w:rsidRDefault="000F54EB">
      <w:pPr>
        <w:pStyle w:val="BodyText"/>
        <w:spacing w:before="4"/>
        <w:rPr>
          <w:sz w:val="16"/>
        </w:rPr>
      </w:pPr>
    </w:p>
    <w:p w14:paraId="71D4C133" w14:textId="77777777" w:rsidR="000F54EB" w:rsidRDefault="00CE56CF" w:rsidP="00975332">
      <w:pPr>
        <w:pStyle w:val="ListParagraph"/>
        <w:numPr>
          <w:ilvl w:val="2"/>
          <w:numId w:val="38"/>
        </w:numPr>
        <w:tabs>
          <w:tab w:val="left" w:pos="1180"/>
          <w:tab w:val="left" w:pos="1181"/>
        </w:tabs>
        <w:spacing w:line="276" w:lineRule="auto"/>
        <w:ind w:left="1180" w:right="127"/>
        <w:rPr>
          <w:sz w:val="20"/>
        </w:rPr>
      </w:pPr>
      <w:r>
        <w:rPr>
          <w:sz w:val="20"/>
        </w:rPr>
        <w:t xml:space="preserve">Where depth of pipe would result in excess depth of lateral, the slope of the lateral may </w:t>
      </w:r>
      <w:proofErr w:type="gramStart"/>
      <w:r>
        <w:rPr>
          <w:sz w:val="20"/>
        </w:rPr>
        <w:t>be</w:t>
      </w:r>
      <w:r>
        <w:rPr>
          <w:spacing w:val="-29"/>
          <w:sz w:val="20"/>
        </w:rPr>
        <w:t xml:space="preserve"> </w:t>
      </w:r>
      <w:r>
        <w:rPr>
          <w:sz w:val="20"/>
        </w:rPr>
        <w:t>increased</w:t>
      </w:r>
      <w:proofErr w:type="gramEnd"/>
      <w:r>
        <w:rPr>
          <w:sz w:val="20"/>
        </w:rPr>
        <w:t xml:space="preserve"> from 2.08 percent (.”:1’) to 4.17 percent (.”:1’). If further reduction of cover </w:t>
      </w:r>
      <w:proofErr w:type="gramStart"/>
      <w:r>
        <w:rPr>
          <w:sz w:val="20"/>
        </w:rPr>
        <w:t>is warranted</w:t>
      </w:r>
      <w:proofErr w:type="gramEnd"/>
      <w:r>
        <w:rPr>
          <w:sz w:val="20"/>
        </w:rPr>
        <w:t>, specify a vertical offset (1:1 riser) in accordance with the Standard Details. Such vertical offsets must be 3.0 vertical</w:t>
      </w:r>
      <w:r>
        <w:rPr>
          <w:spacing w:val="-4"/>
          <w:sz w:val="20"/>
        </w:rPr>
        <w:t xml:space="preserve"> </w:t>
      </w:r>
      <w:r>
        <w:rPr>
          <w:sz w:val="20"/>
        </w:rPr>
        <w:t>feet</w:t>
      </w:r>
      <w:r>
        <w:rPr>
          <w:spacing w:val="-4"/>
          <w:sz w:val="20"/>
        </w:rPr>
        <w:t xml:space="preserve"> </w:t>
      </w:r>
      <w:r>
        <w:rPr>
          <w:sz w:val="20"/>
        </w:rPr>
        <w:t>or</w:t>
      </w:r>
      <w:r>
        <w:rPr>
          <w:spacing w:val="-5"/>
          <w:sz w:val="20"/>
        </w:rPr>
        <w:t xml:space="preserve"> </w:t>
      </w:r>
      <w:r>
        <w:rPr>
          <w:sz w:val="20"/>
        </w:rPr>
        <w:t>more,</w:t>
      </w:r>
      <w:r>
        <w:rPr>
          <w:spacing w:val="-4"/>
          <w:sz w:val="20"/>
        </w:rPr>
        <w:t xml:space="preserve"> </w:t>
      </w:r>
      <w:r>
        <w:rPr>
          <w:sz w:val="20"/>
        </w:rPr>
        <w:t>and</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exterior</w:t>
      </w:r>
      <w:r>
        <w:rPr>
          <w:spacing w:val="-4"/>
          <w:sz w:val="20"/>
        </w:rPr>
        <w:t xml:space="preserve"> </w:t>
      </w:r>
      <w:r>
        <w:rPr>
          <w:sz w:val="20"/>
        </w:rPr>
        <w:t>to</w:t>
      </w:r>
      <w:r>
        <w:rPr>
          <w:spacing w:val="-4"/>
          <w:sz w:val="20"/>
        </w:rPr>
        <w:t xml:space="preserve"> </w:t>
      </w:r>
      <w:r>
        <w:rPr>
          <w:sz w:val="20"/>
        </w:rPr>
        <w:t>right‐of‐way,</w:t>
      </w:r>
      <w:r>
        <w:rPr>
          <w:spacing w:val="-4"/>
          <w:sz w:val="20"/>
        </w:rPr>
        <w:t xml:space="preserve"> </w:t>
      </w:r>
      <w:r>
        <w:rPr>
          <w:sz w:val="20"/>
        </w:rPr>
        <w:t>easement,</w:t>
      </w:r>
      <w:r>
        <w:rPr>
          <w:spacing w:val="-4"/>
          <w:sz w:val="20"/>
        </w:rPr>
        <w:t xml:space="preserve"> </w:t>
      </w:r>
      <w:r>
        <w:rPr>
          <w:sz w:val="20"/>
        </w:rPr>
        <w:t>and</w:t>
      </w:r>
      <w:r>
        <w:rPr>
          <w:spacing w:val="-3"/>
          <w:sz w:val="20"/>
        </w:rPr>
        <w:t xml:space="preserve"> </w:t>
      </w:r>
      <w:r>
        <w:rPr>
          <w:sz w:val="20"/>
        </w:rPr>
        <w:t>traffic</w:t>
      </w:r>
      <w:r>
        <w:rPr>
          <w:spacing w:val="-3"/>
          <w:sz w:val="20"/>
        </w:rPr>
        <w:t xml:space="preserve"> </w:t>
      </w:r>
      <w:r>
        <w:rPr>
          <w:sz w:val="20"/>
        </w:rPr>
        <w:t>court.</w:t>
      </w:r>
    </w:p>
    <w:p w14:paraId="0A04AE2D" w14:textId="77777777" w:rsidR="000F54EB" w:rsidRDefault="000F54EB">
      <w:pPr>
        <w:pStyle w:val="BodyText"/>
        <w:spacing w:before="4"/>
        <w:rPr>
          <w:sz w:val="16"/>
        </w:rPr>
      </w:pPr>
    </w:p>
    <w:p w14:paraId="709AB682" w14:textId="77777777" w:rsidR="000F54EB" w:rsidRDefault="00CE56CF" w:rsidP="00975332">
      <w:pPr>
        <w:pStyle w:val="ListParagraph"/>
        <w:numPr>
          <w:ilvl w:val="2"/>
          <w:numId w:val="38"/>
        </w:numPr>
        <w:tabs>
          <w:tab w:val="left" w:pos="1181"/>
        </w:tabs>
        <w:ind w:left="1180"/>
        <w:rPr>
          <w:sz w:val="20"/>
        </w:rPr>
      </w:pPr>
      <w:r>
        <w:rPr>
          <w:sz w:val="20"/>
        </w:rPr>
        <w:t>All</w:t>
      </w:r>
      <w:r>
        <w:rPr>
          <w:spacing w:val="-5"/>
          <w:sz w:val="20"/>
        </w:rPr>
        <w:t xml:space="preserve"> </w:t>
      </w:r>
      <w:r>
        <w:rPr>
          <w:sz w:val="20"/>
        </w:rPr>
        <w:t>lateral</w:t>
      </w:r>
      <w:r>
        <w:rPr>
          <w:spacing w:val="-5"/>
          <w:sz w:val="20"/>
        </w:rPr>
        <w:t xml:space="preserve"> </w:t>
      </w:r>
      <w:r>
        <w:rPr>
          <w:sz w:val="20"/>
        </w:rPr>
        <w:t>connections</w:t>
      </w:r>
      <w:r>
        <w:rPr>
          <w:spacing w:val="-5"/>
          <w:sz w:val="20"/>
        </w:rPr>
        <w:t xml:space="preserve"> </w:t>
      </w:r>
      <w:r>
        <w:rPr>
          <w:sz w:val="20"/>
        </w:rPr>
        <w:t>must</w:t>
      </w:r>
      <w:r>
        <w:rPr>
          <w:spacing w:val="-5"/>
          <w:sz w:val="20"/>
        </w:rPr>
        <w:t xml:space="preserve"> </w:t>
      </w:r>
      <w:proofErr w:type="gramStart"/>
      <w:r>
        <w:rPr>
          <w:sz w:val="20"/>
        </w:rPr>
        <w:t>be</w:t>
      </w:r>
      <w:r>
        <w:rPr>
          <w:spacing w:val="-4"/>
          <w:sz w:val="20"/>
        </w:rPr>
        <w:t xml:space="preserve"> </w:t>
      </w:r>
      <w:r>
        <w:rPr>
          <w:sz w:val="20"/>
        </w:rPr>
        <w:t>stationed</w:t>
      </w:r>
      <w:proofErr w:type="gramEnd"/>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profile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sewer</w:t>
      </w:r>
      <w:r>
        <w:rPr>
          <w:spacing w:val="-5"/>
          <w:sz w:val="20"/>
        </w:rPr>
        <w:t xml:space="preserve"> </w:t>
      </w:r>
      <w:r>
        <w:rPr>
          <w:sz w:val="20"/>
        </w:rPr>
        <w:t>main.</w:t>
      </w:r>
    </w:p>
    <w:p w14:paraId="7A5881F9" w14:textId="77777777" w:rsidR="000F54EB" w:rsidRDefault="000F54EB">
      <w:pPr>
        <w:pStyle w:val="BodyText"/>
        <w:spacing w:before="4"/>
        <w:rPr>
          <w:sz w:val="19"/>
        </w:rPr>
      </w:pPr>
    </w:p>
    <w:p w14:paraId="307F2B43" w14:textId="77777777" w:rsidR="000F54EB" w:rsidRDefault="00CE56CF" w:rsidP="00975332">
      <w:pPr>
        <w:pStyle w:val="ListParagraph"/>
        <w:numPr>
          <w:ilvl w:val="2"/>
          <w:numId w:val="38"/>
        </w:numPr>
        <w:tabs>
          <w:tab w:val="left" w:pos="1181"/>
        </w:tabs>
        <w:spacing w:line="276" w:lineRule="auto"/>
        <w:ind w:left="1180" w:right="466"/>
        <w:rPr>
          <w:sz w:val="20"/>
        </w:rPr>
      </w:pPr>
      <w:r>
        <w:rPr>
          <w:sz w:val="20"/>
        </w:rPr>
        <w:t>Show crossing laterals on profiles of storm drains and water pipes if vertical clearance (outside to outside) is less than 3.0</w:t>
      </w:r>
      <w:r>
        <w:rPr>
          <w:spacing w:val="-16"/>
          <w:sz w:val="20"/>
        </w:rPr>
        <w:t xml:space="preserve"> </w:t>
      </w:r>
      <w:r>
        <w:rPr>
          <w:sz w:val="20"/>
        </w:rPr>
        <w:t>feet.</w:t>
      </w:r>
    </w:p>
    <w:p w14:paraId="19AB8248" w14:textId="77777777" w:rsidR="000F54EB" w:rsidRDefault="000F54EB">
      <w:pPr>
        <w:pStyle w:val="BodyText"/>
        <w:spacing w:before="4"/>
        <w:rPr>
          <w:sz w:val="16"/>
        </w:rPr>
      </w:pPr>
    </w:p>
    <w:p w14:paraId="63B1CEEF" w14:textId="77777777" w:rsidR="000F54EB" w:rsidRDefault="00CE56CF" w:rsidP="00975332">
      <w:pPr>
        <w:pStyle w:val="ListParagraph"/>
        <w:numPr>
          <w:ilvl w:val="2"/>
          <w:numId w:val="38"/>
        </w:numPr>
        <w:tabs>
          <w:tab w:val="left" w:pos="1180"/>
        </w:tabs>
        <w:ind w:left="1180"/>
        <w:rPr>
          <w:sz w:val="20"/>
        </w:rPr>
      </w:pPr>
      <w:r>
        <w:rPr>
          <w:sz w:val="20"/>
        </w:rPr>
        <w:t xml:space="preserve">Specify a clean‐out where developed length reaches </w:t>
      </w:r>
      <w:proofErr w:type="gramStart"/>
      <w:r>
        <w:rPr>
          <w:sz w:val="20"/>
        </w:rPr>
        <w:t>100</w:t>
      </w:r>
      <w:proofErr w:type="gramEnd"/>
      <w:r>
        <w:rPr>
          <w:spacing w:val="-12"/>
          <w:sz w:val="20"/>
        </w:rPr>
        <w:t xml:space="preserve"> </w:t>
      </w:r>
      <w:r>
        <w:rPr>
          <w:sz w:val="20"/>
        </w:rPr>
        <w:t>feet.</w:t>
      </w:r>
    </w:p>
    <w:p w14:paraId="375C8B4E" w14:textId="77777777" w:rsidR="000F54EB" w:rsidRDefault="000F54EB">
      <w:pPr>
        <w:pStyle w:val="BodyText"/>
        <w:spacing w:before="4"/>
        <w:rPr>
          <w:sz w:val="19"/>
        </w:rPr>
      </w:pPr>
    </w:p>
    <w:p w14:paraId="7458F910" w14:textId="69DCDA96" w:rsidR="000F54EB" w:rsidRDefault="00CE56CF" w:rsidP="00975332">
      <w:pPr>
        <w:pStyle w:val="ListParagraph"/>
        <w:numPr>
          <w:ilvl w:val="2"/>
          <w:numId w:val="38"/>
        </w:numPr>
        <w:tabs>
          <w:tab w:val="left" w:pos="1179"/>
          <w:tab w:val="left" w:pos="1180"/>
        </w:tabs>
        <w:spacing w:line="276" w:lineRule="auto"/>
        <w:ind w:left="1180" w:right="155"/>
        <w:rPr>
          <w:sz w:val="20"/>
        </w:rPr>
      </w:pPr>
      <w:r>
        <w:rPr>
          <w:sz w:val="20"/>
        </w:rPr>
        <w:t>Specify</w:t>
      </w:r>
      <w:r>
        <w:rPr>
          <w:spacing w:val="-2"/>
          <w:sz w:val="20"/>
        </w:rPr>
        <w:t xml:space="preserve"> </w:t>
      </w:r>
      <w:r>
        <w:rPr>
          <w:sz w:val="20"/>
        </w:rPr>
        <w:t>a</w:t>
      </w:r>
      <w:r>
        <w:rPr>
          <w:spacing w:val="-3"/>
          <w:sz w:val="20"/>
        </w:rPr>
        <w:t xml:space="preserve"> </w:t>
      </w:r>
      <w:r>
        <w:rPr>
          <w:sz w:val="20"/>
        </w:rPr>
        <w:t>clean‐out</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building’s</w:t>
      </w:r>
      <w:r>
        <w:rPr>
          <w:spacing w:val="-3"/>
          <w:sz w:val="20"/>
        </w:rPr>
        <w:t xml:space="preserve"> </w:t>
      </w:r>
      <w:r>
        <w:rPr>
          <w:sz w:val="20"/>
        </w:rPr>
        <w:t>property</w:t>
      </w:r>
      <w:r>
        <w:rPr>
          <w:spacing w:val="-3"/>
          <w:sz w:val="20"/>
        </w:rPr>
        <w:t xml:space="preserve"> </w:t>
      </w:r>
      <w:r>
        <w:rPr>
          <w:sz w:val="20"/>
        </w:rPr>
        <w:t>line.</w:t>
      </w:r>
      <w:r>
        <w:rPr>
          <w:spacing w:val="-3"/>
          <w:sz w:val="20"/>
        </w:rPr>
        <w:t xml:space="preserve"> </w:t>
      </w:r>
      <w:r>
        <w:rPr>
          <w:sz w:val="20"/>
        </w:rPr>
        <w:t>Clean‐outs</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shown</w:t>
      </w:r>
      <w:r>
        <w:rPr>
          <w:spacing w:val="-2"/>
          <w:sz w:val="20"/>
        </w:rPr>
        <w:t xml:space="preserve"> </w:t>
      </w:r>
      <w:r>
        <w:rPr>
          <w:sz w:val="20"/>
        </w:rPr>
        <w:t>in</w:t>
      </w:r>
      <w:r>
        <w:rPr>
          <w:spacing w:val="-3"/>
          <w:sz w:val="20"/>
        </w:rPr>
        <w:t xml:space="preserve"> </w:t>
      </w:r>
      <w:r w:rsidR="0002265C">
        <w:rPr>
          <w:sz w:val="20"/>
        </w:rPr>
        <w:t>the plan</w:t>
      </w:r>
      <w:r>
        <w:rPr>
          <w:spacing w:val="-3"/>
          <w:sz w:val="20"/>
        </w:rPr>
        <w:t xml:space="preserve"> </w:t>
      </w:r>
      <w:r>
        <w:rPr>
          <w:sz w:val="20"/>
        </w:rPr>
        <w:t>and</w:t>
      </w:r>
      <w:r>
        <w:rPr>
          <w:spacing w:val="-2"/>
          <w:sz w:val="20"/>
        </w:rPr>
        <w:t xml:space="preserve"> </w:t>
      </w:r>
      <w:r>
        <w:rPr>
          <w:sz w:val="20"/>
        </w:rPr>
        <w:t>profile</w:t>
      </w:r>
      <w:r>
        <w:rPr>
          <w:spacing w:val="-2"/>
          <w:sz w:val="20"/>
        </w:rPr>
        <w:t xml:space="preserve"> </w:t>
      </w:r>
      <w:r>
        <w:rPr>
          <w:sz w:val="20"/>
        </w:rPr>
        <w:t>of</w:t>
      </w:r>
      <w:r>
        <w:rPr>
          <w:spacing w:val="-2"/>
          <w:sz w:val="20"/>
        </w:rPr>
        <w:t xml:space="preserve"> </w:t>
      </w:r>
      <w:r>
        <w:rPr>
          <w:sz w:val="20"/>
        </w:rPr>
        <w:t>all commercial laterals</w:t>
      </w:r>
      <w:proofErr w:type="gramStart"/>
      <w:r>
        <w:rPr>
          <w:sz w:val="20"/>
        </w:rPr>
        <w:t xml:space="preserve">.  </w:t>
      </w:r>
      <w:proofErr w:type="gramEnd"/>
      <w:r>
        <w:rPr>
          <w:sz w:val="20"/>
        </w:rPr>
        <w:t xml:space="preserve">Clean outs must </w:t>
      </w:r>
      <w:proofErr w:type="gramStart"/>
      <w:r>
        <w:rPr>
          <w:sz w:val="20"/>
        </w:rPr>
        <w:t>be surrounded</w:t>
      </w:r>
      <w:proofErr w:type="gramEnd"/>
      <w:r>
        <w:rPr>
          <w:sz w:val="20"/>
        </w:rPr>
        <w:t xml:space="preserve"> by a </w:t>
      </w:r>
      <w:r w:rsidR="0002265C">
        <w:rPr>
          <w:sz w:val="20"/>
        </w:rPr>
        <w:t>10-foot</w:t>
      </w:r>
      <w:r>
        <w:rPr>
          <w:sz w:val="20"/>
        </w:rPr>
        <w:t xml:space="preserve"> dedicated</w:t>
      </w:r>
      <w:r>
        <w:rPr>
          <w:spacing w:val="-21"/>
          <w:sz w:val="20"/>
        </w:rPr>
        <w:t xml:space="preserve"> </w:t>
      </w:r>
      <w:r>
        <w:rPr>
          <w:sz w:val="20"/>
        </w:rPr>
        <w:t>easement.</w:t>
      </w:r>
    </w:p>
    <w:p w14:paraId="1457D0D4" w14:textId="77777777" w:rsidR="000F54EB" w:rsidRDefault="000F54EB">
      <w:pPr>
        <w:pStyle w:val="BodyText"/>
        <w:spacing w:before="4"/>
        <w:rPr>
          <w:sz w:val="16"/>
        </w:rPr>
      </w:pPr>
    </w:p>
    <w:p w14:paraId="07F30BCB" w14:textId="77777777" w:rsidR="000F54EB" w:rsidRDefault="00CE56CF" w:rsidP="00975332">
      <w:pPr>
        <w:pStyle w:val="ListParagraph"/>
        <w:numPr>
          <w:ilvl w:val="2"/>
          <w:numId w:val="38"/>
        </w:numPr>
        <w:tabs>
          <w:tab w:val="left" w:pos="1179"/>
          <w:tab w:val="left" w:pos="1181"/>
        </w:tabs>
        <w:ind w:left="1180"/>
        <w:rPr>
          <w:sz w:val="20"/>
        </w:rPr>
      </w:pPr>
      <w:r>
        <w:rPr>
          <w:sz w:val="20"/>
        </w:rPr>
        <w:t>No drains subject to receiving storm water may be tributary to the sanitary</w:t>
      </w:r>
      <w:r>
        <w:rPr>
          <w:spacing w:val="-25"/>
          <w:sz w:val="20"/>
        </w:rPr>
        <w:t xml:space="preserve"> </w:t>
      </w:r>
      <w:r>
        <w:rPr>
          <w:sz w:val="20"/>
        </w:rPr>
        <w:t>sewer.</w:t>
      </w:r>
    </w:p>
    <w:p w14:paraId="121815C2" w14:textId="77777777" w:rsidR="000F54EB" w:rsidRDefault="000F54EB">
      <w:pPr>
        <w:pStyle w:val="BodyText"/>
      </w:pPr>
    </w:p>
    <w:p w14:paraId="410770FE" w14:textId="77777777" w:rsidR="000F54EB" w:rsidRDefault="00CE56CF" w:rsidP="00975332">
      <w:pPr>
        <w:numPr>
          <w:ilvl w:val="1"/>
          <w:numId w:val="38"/>
        </w:numPr>
        <w:tabs>
          <w:tab w:val="left" w:pos="658"/>
          <w:tab w:val="left" w:pos="659"/>
        </w:tabs>
        <w:spacing w:before="152"/>
        <w:ind w:left="658" w:hanging="558"/>
        <w:rPr>
          <w:b/>
          <w:sz w:val="24"/>
        </w:rPr>
      </w:pPr>
      <w:bookmarkStart w:id="9" w:name="_TOC_250015"/>
      <w:r>
        <w:rPr>
          <w:b/>
          <w:color w:val="365F91"/>
          <w:sz w:val="24"/>
        </w:rPr>
        <w:t>Force</w:t>
      </w:r>
      <w:r>
        <w:rPr>
          <w:b/>
          <w:color w:val="365F91"/>
          <w:spacing w:val="-2"/>
          <w:sz w:val="24"/>
        </w:rPr>
        <w:t xml:space="preserve"> </w:t>
      </w:r>
      <w:bookmarkEnd w:id="9"/>
      <w:r>
        <w:rPr>
          <w:b/>
          <w:color w:val="365F91"/>
          <w:sz w:val="24"/>
        </w:rPr>
        <w:t>Mains</w:t>
      </w:r>
    </w:p>
    <w:p w14:paraId="55869EFB" w14:textId="77777777" w:rsidR="000F54EB" w:rsidRDefault="000F54EB">
      <w:pPr>
        <w:rPr>
          <w:sz w:val="24"/>
        </w:rPr>
        <w:sectPr w:rsidR="000F54EB">
          <w:pgSz w:w="12240" w:h="15840"/>
          <w:pgMar w:top="940" w:right="1360" w:bottom="1100" w:left="1340" w:header="759" w:footer="909" w:gutter="0"/>
          <w:cols w:space="720"/>
        </w:sectPr>
      </w:pPr>
    </w:p>
    <w:p w14:paraId="288DF3CD" w14:textId="77777777" w:rsidR="000F54EB" w:rsidRDefault="000F54EB">
      <w:pPr>
        <w:pStyle w:val="BodyText"/>
        <w:rPr>
          <w:b/>
        </w:rPr>
      </w:pPr>
    </w:p>
    <w:p w14:paraId="68CED989" w14:textId="77777777" w:rsidR="000F54EB" w:rsidRDefault="000F54EB">
      <w:pPr>
        <w:pStyle w:val="BodyText"/>
        <w:spacing w:before="2"/>
        <w:rPr>
          <w:b/>
          <w:sz w:val="19"/>
        </w:rPr>
      </w:pPr>
    </w:p>
    <w:p w14:paraId="627C4358" w14:textId="6BF4CB7B" w:rsidR="000F54EB" w:rsidRDefault="00CE56CF" w:rsidP="00975332">
      <w:pPr>
        <w:pStyle w:val="ListParagraph"/>
        <w:numPr>
          <w:ilvl w:val="2"/>
          <w:numId w:val="38"/>
        </w:numPr>
        <w:tabs>
          <w:tab w:val="left" w:pos="1180"/>
        </w:tabs>
        <w:spacing w:line="276" w:lineRule="auto"/>
        <w:ind w:left="1180" w:right="219"/>
        <w:rPr>
          <w:sz w:val="20"/>
        </w:rPr>
      </w:pPr>
      <w:r>
        <w:rPr>
          <w:sz w:val="20"/>
        </w:rPr>
        <w:t>The use of force mains shall be discussed with the Town Manager and Director of Public Works</w:t>
      </w:r>
      <w:r>
        <w:rPr>
          <w:spacing w:val="-31"/>
          <w:sz w:val="20"/>
        </w:rPr>
        <w:t xml:space="preserve"> </w:t>
      </w:r>
      <w:r>
        <w:rPr>
          <w:sz w:val="20"/>
        </w:rPr>
        <w:t>prior to use and approval of a force main</w:t>
      </w:r>
      <w:proofErr w:type="gramStart"/>
      <w:r>
        <w:rPr>
          <w:sz w:val="20"/>
        </w:rPr>
        <w:t xml:space="preserve">.  </w:t>
      </w:r>
      <w:proofErr w:type="gramEnd"/>
      <w:r>
        <w:rPr>
          <w:sz w:val="20"/>
        </w:rPr>
        <w:t xml:space="preserve">It </w:t>
      </w:r>
      <w:proofErr w:type="gramStart"/>
      <w:r>
        <w:rPr>
          <w:sz w:val="20"/>
        </w:rPr>
        <w:t>is recommended</w:t>
      </w:r>
      <w:proofErr w:type="gramEnd"/>
      <w:r>
        <w:rPr>
          <w:sz w:val="20"/>
        </w:rPr>
        <w:t xml:space="preserve"> that </w:t>
      </w:r>
      <w:r w:rsidR="0002265C">
        <w:rPr>
          <w:sz w:val="20"/>
        </w:rPr>
        <w:t>a gravity</w:t>
      </w:r>
      <w:r>
        <w:rPr>
          <w:sz w:val="20"/>
        </w:rPr>
        <w:t xml:space="preserve"> feed system is</w:t>
      </w:r>
      <w:r>
        <w:rPr>
          <w:spacing w:val="-29"/>
          <w:sz w:val="20"/>
        </w:rPr>
        <w:t xml:space="preserve"> </w:t>
      </w:r>
      <w:r>
        <w:rPr>
          <w:sz w:val="20"/>
        </w:rPr>
        <w:t>preferred.</w:t>
      </w:r>
    </w:p>
    <w:p w14:paraId="54307A5B" w14:textId="77777777" w:rsidR="000F54EB" w:rsidRDefault="000F54EB">
      <w:pPr>
        <w:pStyle w:val="BodyText"/>
        <w:spacing w:before="4"/>
        <w:rPr>
          <w:sz w:val="16"/>
        </w:rPr>
      </w:pPr>
    </w:p>
    <w:p w14:paraId="62D2EAC5" w14:textId="77777777" w:rsidR="000F54EB" w:rsidRDefault="00CE56CF" w:rsidP="00975332">
      <w:pPr>
        <w:pStyle w:val="ListParagraph"/>
        <w:numPr>
          <w:ilvl w:val="2"/>
          <w:numId w:val="38"/>
        </w:numPr>
        <w:tabs>
          <w:tab w:val="left" w:pos="1179"/>
          <w:tab w:val="left" w:pos="1180"/>
        </w:tabs>
        <w:spacing w:before="1"/>
        <w:ind w:left="1180"/>
        <w:rPr>
          <w:sz w:val="20"/>
        </w:rPr>
      </w:pPr>
      <w:r>
        <w:rPr>
          <w:sz w:val="20"/>
        </w:rPr>
        <w:t>The hydraulic design of force mains shall be based on the</w:t>
      </w:r>
      <w:r>
        <w:rPr>
          <w:spacing w:val="-14"/>
          <w:sz w:val="20"/>
        </w:rPr>
        <w:t xml:space="preserve"> </w:t>
      </w:r>
      <w:r>
        <w:rPr>
          <w:sz w:val="20"/>
        </w:rPr>
        <w:t>following:</w:t>
      </w:r>
    </w:p>
    <w:p w14:paraId="50856F1E" w14:textId="77777777" w:rsidR="000F54EB" w:rsidRDefault="000F54EB">
      <w:pPr>
        <w:pStyle w:val="BodyText"/>
        <w:spacing w:before="5"/>
        <w:rPr>
          <w:sz w:val="19"/>
        </w:rPr>
      </w:pPr>
    </w:p>
    <w:p w14:paraId="2A04ACCA" w14:textId="77777777" w:rsidR="000F54EB" w:rsidRDefault="00CE56CF" w:rsidP="00975332">
      <w:pPr>
        <w:pStyle w:val="ListParagraph"/>
        <w:numPr>
          <w:ilvl w:val="3"/>
          <w:numId w:val="38"/>
        </w:numPr>
        <w:tabs>
          <w:tab w:val="left" w:pos="1719"/>
          <w:tab w:val="left" w:pos="1720"/>
        </w:tabs>
        <w:spacing w:line="276" w:lineRule="auto"/>
        <w:ind w:left="1720" w:right="669"/>
        <w:rPr>
          <w:sz w:val="20"/>
        </w:rPr>
      </w:pPr>
      <w:r>
        <w:rPr>
          <w:sz w:val="20"/>
        </w:rPr>
        <w:t xml:space="preserve">Force mains shall </w:t>
      </w:r>
      <w:proofErr w:type="gramStart"/>
      <w:r>
        <w:rPr>
          <w:sz w:val="20"/>
        </w:rPr>
        <w:t>be designed</w:t>
      </w:r>
      <w:proofErr w:type="gramEnd"/>
      <w:r>
        <w:rPr>
          <w:sz w:val="20"/>
        </w:rPr>
        <w:t xml:space="preserve"> for a minimum velocity of two (2.0) feet per second and a maximum</w:t>
      </w:r>
      <w:r>
        <w:rPr>
          <w:spacing w:val="-6"/>
          <w:sz w:val="20"/>
        </w:rPr>
        <w:t xml:space="preserve"> </w:t>
      </w:r>
      <w:r>
        <w:rPr>
          <w:sz w:val="20"/>
        </w:rPr>
        <w:t>velocity</w:t>
      </w:r>
      <w:r>
        <w:rPr>
          <w:spacing w:val="-6"/>
          <w:sz w:val="20"/>
        </w:rPr>
        <w:t xml:space="preserve"> </w:t>
      </w:r>
      <w:r>
        <w:rPr>
          <w:sz w:val="20"/>
        </w:rPr>
        <w:t>of</w:t>
      </w:r>
      <w:r>
        <w:rPr>
          <w:spacing w:val="-6"/>
          <w:sz w:val="20"/>
        </w:rPr>
        <w:t xml:space="preserve"> </w:t>
      </w:r>
      <w:r>
        <w:rPr>
          <w:sz w:val="20"/>
        </w:rPr>
        <w:t>eight</w:t>
      </w:r>
      <w:r>
        <w:rPr>
          <w:spacing w:val="-6"/>
          <w:sz w:val="20"/>
        </w:rPr>
        <w:t xml:space="preserve"> </w:t>
      </w:r>
      <w:r>
        <w:rPr>
          <w:sz w:val="20"/>
        </w:rPr>
        <w:t>(8.0)</w:t>
      </w:r>
      <w:r>
        <w:rPr>
          <w:spacing w:val="-6"/>
          <w:sz w:val="20"/>
        </w:rPr>
        <w:t xml:space="preserve"> </w:t>
      </w:r>
      <w:r>
        <w:rPr>
          <w:sz w:val="20"/>
        </w:rPr>
        <w:t>feet</w:t>
      </w:r>
      <w:r>
        <w:rPr>
          <w:spacing w:val="-6"/>
          <w:sz w:val="20"/>
        </w:rPr>
        <w:t xml:space="preserve"> </w:t>
      </w:r>
      <w:r>
        <w:rPr>
          <w:sz w:val="20"/>
        </w:rPr>
        <w:t>per</w:t>
      </w:r>
      <w:r>
        <w:rPr>
          <w:spacing w:val="-6"/>
          <w:sz w:val="20"/>
        </w:rPr>
        <w:t xml:space="preserve"> </w:t>
      </w:r>
      <w:r>
        <w:rPr>
          <w:sz w:val="20"/>
        </w:rPr>
        <w:t>second.</w:t>
      </w:r>
    </w:p>
    <w:p w14:paraId="10658186" w14:textId="77777777" w:rsidR="000F54EB" w:rsidRDefault="000F54EB">
      <w:pPr>
        <w:pStyle w:val="BodyText"/>
        <w:spacing w:before="4"/>
        <w:rPr>
          <w:sz w:val="16"/>
        </w:rPr>
      </w:pPr>
    </w:p>
    <w:p w14:paraId="2126B7BD" w14:textId="77777777" w:rsidR="000F54EB" w:rsidRDefault="00CE56CF" w:rsidP="00975332">
      <w:pPr>
        <w:pStyle w:val="ListParagraph"/>
        <w:numPr>
          <w:ilvl w:val="3"/>
          <w:numId w:val="38"/>
        </w:numPr>
        <w:tabs>
          <w:tab w:val="left" w:pos="1719"/>
          <w:tab w:val="left" w:pos="1720"/>
        </w:tabs>
        <w:spacing w:before="1" w:line="276" w:lineRule="auto"/>
        <w:ind w:left="1720" w:right="116"/>
        <w:rPr>
          <w:sz w:val="20"/>
        </w:rPr>
      </w:pPr>
      <w:r>
        <w:rPr>
          <w:sz w:val="20"/>
        </w:rPr>
        <w:t>The</w:t>
      </w:r>
      <w:r>
        <w:rPr>
          <w:spacing w:val="-3"/>
          <w:sz w:val="20"/>
        </w:rPr>
        <w:t xml:space="preserve"> </w:t>
      </w:r>
      <w:r>
        <w:rPr>
          <w:sz w:val="20"/>
        </w:rPr>
        <w:t>minimum</w:t>
      </w:r>
      <w:r>
        <w:rPr>
          <w:spacing w:val="-4"/>
          <w:sz w:val="20"/>
        </w:rPr>
        <w:t xml:space="preserve"> </w:t>
      </w:r>
      <w:r>
        <w:rPr>
          <w:sz w:val="20"/>
        </w:rPr>
        <w:t>size</w:t>
      </w:r>
      <w:r>
        <w:rPr>
          <w:spacing w:val="-3"/>
          <w:sz w:val="20"/>
        </w:rPr>
        <w:t xml:space="preserve"> </w:t>
      </w:r>
      <w:r>
        <w:rPr>
          <w:sz w:val="20"/>
        </w:rPr>
        <w:t>of</w:t>
      </w:r>
      <w:r>
        <w:rPr>
          <w:spacing w:val="-3"/>
          <w:sz w:val="20"/>
        </w:rPr>
        <w:t xml:space="preserve"> </w:t>
      </w:r>
      <w:r>
        <w:rPr>
          <w:sz w:val="20"/>
        </w:rPr>
        <w:t>force</w:t>
      </w:r>
      <w:r>
        <w:rPr>
          <w:spacing w:val="-5"/>
          <w:sz w:val="20"/>
        </w:rPr>
        <w:t xml:space="preserve"> </w:t>
      </w:r>
      <w:r>
        <w:rPr>
          <w:sz w:val="20"/>
        </w:rPr>
        <w:t>mains</w:t>
      </w:r>
      <w:r>
        <w:rPr>
          <w:spacing w:val="-3"/>
          <w:sz w:val="20"/>
        </w:rPr>
        <w:t xml:space="preserve"> </w:t>
      </w:r>
      <w:r>
        <w:rPr>
          <w:sz w:val="20"/>
        </w:rPr>
        <w:t>shall</w:t>
      </w:r>
      <w:r>
        <w:rPr>
          <w:spacing w:val="-3"/>
          <w:sz w:val="20"/>
        </w:rPr>
        <w:t xml:space="preserve"> </w:t>
      </w:r>
      <w:r>
        <w:rPr>
          <w:sz w:val="20"/>
        </w:rPr>
        <w:t>be</w:t>
      </w:r>
      <w:r>
        <w:rPr>
          <w:spacing w:val="-5"/>
          <w:sz w:val="20"/>
        </w:rPr>
        <w:t xml:space="preserve"> </w:t>
      </w:r>
      <w:r>
        <w:rPr>
          <w:sz w:val="20"/>
        </w:rPr>
        <w:t>four</w:t>
      </w:r>
      <w:r>
        <w:rPr>
          <w:spacing w:val="-3"/>
          <w:sz w:val="20"/>
        </w:rPr>
        <w:t xml:space="preserve"> </w:t>
      </w:r>
      <w:r>
        <w:rPr>
          <w:sz w:val="20"/>
        </w:rPr>
        <w:t>(4)</w:t>
      </w:r>
      <w:r>
        <w:rPr>
          <w:spacing w:val="-3"/>
          <w:sz w:val="20"/>
        </w:rPr>
        <w:t xml:space="preserve"> </w:t>
      </w:r>
      <w:r>
        <w:rPr>
          <w:sz w:val="20"/>
        </w:rPr>
        <w:t>inches</w:t>
      </w:r>
      <w:r>
        <w:rPr>
          <w:spacing w:val="-3"/>
          <w:sz w:val="20"/>
        </w:rPr>
        <w:t xml:space="preserve"> </w:t>
      </w:r>
      <w:r>
        <w:rPr>
          <w:sz w:val="20"/>
        </w:rPr>
        <w:t>in</w:t>
      </w:r>
      <w:r>
        <w:rPr>
          <w:spacing w:val="-4"/>
          <w:sz w:val="20"/>
        </w:rPr>
        <w:t xml:space="preserve"> </w:t>
      </w:r>
      <w:r>
        <w:rPr>
          <w:sz w:val="20"/>
        </w:rPr>
        <w:t>diameter,</w:t>
      </w:r>
      <w:r>
        <w:rPr>
          <w:spacing w:val="-4"/>
          <w:sz w:val="20"/>
        </w:rPr>
        <w:t xml:space="preserve"> </w:t>
      </w:r>
      <w:r>
        <w:rPr>
          <w:sz w:val="20"/>
        </w:rPr>
        <w:t>except</w:t>
      </w:r>
      <w:r>
        <w:rPr>
          <w:spacing w:val="-3"/>
          <w:sz w:val="20"/>
        </w:rPr>
        <w:t xml:space="preserve"> </w:t>
      </w:r>
      <w:r>
        <w:rPr>
          <w:sz w:val="20"/>
        </w:rPr>
        <w:t>for</w:t>
      </w:r>
      <w:r>
        <w:rPr>
          <w:spacing w:val="-4"/>
          <w:sz w:val="20"/>
        </w:rPr>
        <w:t xml:space="preserve"> </w:t>
      </w:r>
      <w:r>
        <w:rPr>
          <w:sz w:val="20"/>
        </w:rPr>
        <w:t>grinder</w:t>
      </w:r>
      <w:r>
        <w:rPr>
          <w:spacing w:val="-5"/>
          <w:sz w:val="20"/>
        </w:rPr>
        <w:t xml:space="preserve"> </w:t>
      </w:r>
      <w:r>
        <w:rPr>
          <w:sz w:val="20"/>
        </w:rPr>
        <w:t>pumps which shall be two (2)</w:t>
      </w:r>
      <w:r>
        <w:rPr>
          <w:spacing w:val="-22"/>
          <w:sz w:val="20"/>
        </w:rPr>
        <w:t xml:space="preserve"> </w:t>
      </w:r>
      <w:r>
        <w:rPr>
          <w:sz w:val="20"/>
        </w:rPr>
        <w:t>inches.</w:t>
      </w:r>
    </w:p>
    <w:p w14:paraId="6563A121" w14:textId="77777777" w:rsidR="000F54EB" w:rsidRDefault="000F54EB">
      <w:pPr>
        <w:pStyle w:val="BodyText"/>
        <w:spacing w:before="5"/>
        <w:rPr>
          <w:sz w:val="16"/>
        </w:rPr>
      </w:pPr>
    </w:p>
    <w:p w14:paraId="3A29562A" w14:textId="160C6A12" w:rsidR="000F54EB" w:rsidRDefault="00CE56CF" w:rsidP="00975332">
      <w:pPr>
        <w:pStyle w:val="ListParagraph"/>
        <w:numPr>
          <w:ilvl w:val="3"/>
          <w:numId w:val="38"/>
        </w:numPr>
        <w:tabs>
          <w:tab w:val="left" w:pos="1719"/>
          <w:tab w:val="left" w:pos="1720"/>
        </w:tabs>
        <w:spacing w:line="276" w:lineRule="auto"/>
        <w:ind w:left="1720" w:right="223"/>
        <w:rPr>
          <w:sz w:val="20"/>
        </w:rPr>
      </w:pPr>
      <w:r>
        <w:rPr>
          <w:sz w:val="20"/>
        </w:rPr>
        <w:t xml:space="preserve">An air release valve shall </w:t>
      </w:r>
      <w:proofErr w:type="gramStart"/>
      <w:r>
        <w:rPr>
          <w:sz w:val="20"/>
        </w:rPr>
        <w:t>be placed</w:t>
      </w:r>
      <w:proofErr w:type="gramEnd"/>
      <w:r>
        <w:rPr>
          <w:sz w:val="20"/>
        </w:rPr>
        <w:t xml:space="preserve"> at all high points in the force main as necessary to provide for</w:t>
      </w:r>
      <w:r>
        <w:rPr>
          <w:spacing w:val="-5"/>
          <w:sz w:val="20"/>
        </w:rPr>
        <w:t xml:space="preserve"> </w:t>
      </w:r>
      <w:r>
        <w:rPr>
          <w:sz w:val="20"/>
        </w:rPr>
        <w:t>air</w:t>
      </w:r>
      <w:r>
        <w:rPr>
          <w:spacing w:val="-5"/>
          <w:sz w:val="20"/>
        </w:rPr>
        <w:t xml:space="preserve"> </w:t>
      </w:r>
      <w:r>
        <w:rPr>
          <w:sz w:val="20"/>
        </w:rPr>
        <w:t>release</w:t>
      </w:r>
      <w:r>
        <w:rPr>
          <w:spacing w:val="-5"/>
          <w:sz w:val="20"/>
        </w:rPr>
        <w:t xml:space="preserve"> </w:t>
      </w:r>
      <w:r>
        <w:rPr>
          <w:sz w:val="20"/>
        </w:rPr>
        <w:t>that</w:t>
      </w:r>
      <w:r>
        <w:rPr>
          <w:spacing w:val="-5"/>
          <w:sz w:val="20"/>
        </w:rPr>
        <w:t xml:space="preserve"> </w:t>
      </w:r>
      <w:r>
        <w:rPr>
          <w:sz w:val="20"/>
        </w:rPr>
        <w:t>has</w:t>
      </w:r>
      <w:r>
        <w:rPr>
          <w:spacing w:val="-5"/>
          <w:sz w:val="20"/>
        </w:rPr>
        <w:t xml:space="preserve"> </w:t>
      </w:r>
      <w:r>
        <w:rPr>
          <w:sz w:val="20"/>
        </w:rPr>
        <w:t>accumulated</w:t>
      </w:r>
      <w:r>
        <w:rPr>
          <w:spacing w:val="-5"/>
          <w:sz w:val="20"/>
        </w:rPr>
        <w:t xml:space="preserve"> </w:t>
      </w:r>
      <w:r>
        <w:rPr>
          <w:sz w:val="20"/>
        </w:rPr>
        <w:t>in</w:t>
      </w:r>
      <w:r>
        <w:rPr>
          <w:spacing w:val="-5"/>
          <w:sz w:val="20"/>
        </w:rPr>
        <w:t xml:space="preserve"> </w:t>
      </w:r>
      <w:r>
        <w:rPr>
          <w:sz w:val="20"/>
        </w:rPr>
        <w:t>the</w:t>
      </w:r>
      <w:r>
        <w:rPr>
          <w:spacing w:val="-5"/>
          <w:sz w:val="20"/>
        </w:rPr>
        <w:t xml:space="preserve"> </w:t>
      </w:r>
      <w:r w:rsidR="0002265C">
        <w:rPr>
          <w:sz w:val="20"/>
        </w:rPr>
        <w:t>pipe</w:t>
      </w:r>
      <w:r w:rsidR="0002265C">
        <w:rPr>
          <w:spacing w:val="-5"/>
          <w:sz w:val="20"/>
        </w:rPr>
        <w:t>line</w:t>
      </w:r>
      <w:r>
        <w:rPr>
          <w:sz w:val="20"/>
        </w:rPr>
        <w:t>.</w:t>
      </w:r>
    </w:p>
    <w:p w14:paraId="5EDB67AA" w14:textId="77777777" w:rsidR="000F54EB" w:rsidRDefault="000F54EB">
      <w:pPr>
        <w:pStyle w:val="BodyText"/>
        <w:spacing w:before="4"/>
        <w:rPr>
          <w:sz w:val="16"/>
        </w:rPr>
      </w:pPr>
    </w:p>
    <w:p w14:paraId="2224DFDE" w14:textId="77777777" w:rsidR="000F54EB" w:rsidRDefault="00CE56CF" w:rsidP="00975332">
      <w:pPr>
        <w:pStyle w:val="ListParagraph"/>
        <w:numPr>
          <w:ilvl w:val="3"/>
          <w:numId w:val="38"/>
        </w:numPr>
        <w:tabs>
          <w:tab w:val="left" w:pos="1719"/>
          <w:tab w:val="left" w:pos="1720"/>
        </w:tabs>
        <w:spacing w:before="1" w:line="276" w:lineRule="auto"/>
        <w:ind w:left="1720" w:right="495"/>
        <w:rPr>
          <w:sz w:val="20"/>
        </w:rPr>
      </w:pPr>
      <w:r>
        <w:rPr>
          <w:sz w:val="20"/>
        </w:rPr>
        <w:t>Force main piping and fittings shall be C‐</w:t>
      </w:r>
      <w:proofErr w:type="gramStart"/>
      <w:r>
        <w:rPr>
          <w:sz w:val="20"/>
        </w:rPr>
        <w:t>900</w:t>
      </w:r>
      <w:proofErr w:type="gramEnd"/>
      <w:r>
        <w:rPr>
          <w:sz w:val="20"/>
        </w:rPr>
        <w:t xml:space="preserve"> or cement‐lined ductile iron pipe and shall</w:t>
      </w:r>
      <w:r>
        <w:rPr>
          <w:spacing w:val="-14"/>
          <w:sz w:val="20"/>
        </w:rPr>
        <w:t xml:space="preserve"> </w:t>
      </w:r>
      <w:r>
        <w:rPr>
          <w:sz w:val="20"/>
        </w:rPr>
        <w:t>be designed</w:t>
      </w:r>
      <w:r>
        <w:rPr>
          <w:spacing w:val="-4"/>
          <w:sz w:val="20"/>
        </w:rPr>
        <w:t xml:space="preserve"> </w:t>
      </w:r>
      <w:r>
        <w:rPr>
          <w:sz w:val="20"/>
        </w:rPr>
        <w:t>to</w:t>
      </w:r>
      <w:r>
        <w:rPr>
          <w:spacing w:val="-6"/>
          <w:sz w:val="20"/>
        </w:rPr>
        <w:t xml:space="preserve"> </w:t>
      </w:r>
      <w:r>
        <w:rPr>
          <w:sz w:val="20"/>
        </w:rPr>
        <w:t>meet</w:t>
      </w:r>
      <w:r>
        <w:rPr>
          <w:spacing w:val="-4"/>
          <w:sz w:val="20"/>
        </w:rPr>
        <w:t xml:space="preserve"> </w:t>
      </w:r>
      <w:r>
        <w:rPr>
          <w:sz w:val="20"/>
        </w:rPr>
        <w:t>the</w:t>
      </w:r>
      <w:r>
        <w:rPr>
          <w:spacing w:val="-6"/>
          <w:sz w:val="20"/>
        </w:rPr>
        <w:t xml:space="preserve"> </w:t>
      </w:r>
      <w:r>
        <w:rPr>
          <w:sz w:val="20"/>
        </w:rPr>
        <w:t>maximum</w:t>
      </w:r>
      <w:r>
        <w:rPr>
          <w:spacing w:val="-4"/>
          <w:sz w:val="20"/>
        </w:rPr>
        <w:t xml:space="preserve"> </w:t>
      </w:r>
      <w:r>
        <w:rPr>
          <w:sz w:val="20"/>
        </w:rPr>
        <w:t>pressure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system.</w:t>
      </w:r>
    </w:p>
    <w:p w14:paraId="7BAD0BD4" w14:textId="77777777" w:rsidR="000F54EB" w:rsidRDefault="000F54EB">
      <w:pPr>
        <w:pStyle w:val="BodyText"/>
        <w:spacing w:before="5"/>
        <w:rPr>
          <w:sz w:val="16"/>
        </w:rPr>
      </w:pPr>
    </w:p>
    <w:p w14:paraId="38ABCF75" w14:textId="7E8ECEB5" w:rsidR="000F54EB" w:rsidRDefault="00CE56CF" w:rsidP="00975332">
      <w:pPr>
        <w:pStyle w:val="ListParagraph"/>
        <w:numPr>
          <w:ilvl w:val="3"/>
          <w:numId w:val="38"/>
        </w:numPr>
        <w:tabs>
          <w:tab w:val="left" w:pos="1719"/>
          <w:tab w:val="left" w:pos="1720"/>
        </w:tabs>
        <w:spacing w:line="276" w:lineRule="auto"/>
        <w:ind w:left="1719" w:right="236" w:hanging="359"/>
        <w:rPr>
          <w:sz w:val="20"/>
        </w:rPr>
      </w:pPr>
      <w:r>
        <w:rPr>
          <w:sz w:val="20"/>
        </w:rPr>
        <w:t xml:space="preserve">Force mains shall enter the gravity sewer system at </w:t>
      </w:r>
      <w:proofErr w:type="gramStart"/>
      <w:r>
        <w:rPr>
          <w:sz w:val="20"/>
        </w:rPr>
        <w:t>a manhole</w:t>
      </w:r>
      <w:proofErr w:type="gramEnd"/>
      <w:r>
        <w:rPr>
          <w:sz w:val="20"/>
        </w:rPr>
        <w:t xml:space="preserve"> or special junction chamber. The force main shall enter the termination structure with its centerline horizontal and at a point no higher than one (1) foot above the flow line of the receiving gravity sewer. </w:t>
      </w:r>
      <w:r w:rsidR="0002265C">
        <w:rPr>
          <w:sz w:val="20"/>
        </w:rPr>
        <w:t>The design</w:t>
      </w:r>
      <w:r>
        <w:rPr>
          <w:sz w:val="20"/>
        </w:rPr>
        <w:t xml:space="preserve"> of the force main termination structure shall ensure a smooth flow transition to the gravity flow section to prevent turbulence and release of gases. All interior walls of the force main termination structure shall </w:t>
      </w:r>
      <w:proofErr w:type="gramStart"/>
      <w:r>
        <w:rPr>
          <w:sz w:val="20"/>
        </w:rPr>
        <w:t>be coated</w:t>
      </w:r>
      <w:proofErr w:type="gramEnd"/>
      <w:r>
        <w:rPr>
          <w:sz w:val="20"/>
        </w:rPr>
        <w:t xml:space="preserve"> with coal‐tar</w:t>
      </w:r>
      <w:r>
        <w:rPr>
          <w:spacing w:val="-24"/>
          <w:sz w:val="20"/>
        </w:rPr>
        <w:t xml:space="preserve"> </w:t>
      </w:r>
      <w:r>
        <w:rPr>
          <w:sz w:val="20"/>
        </w:rPr>
        <w:t>epoxy.</w:t>
      </w:r>
    </w:p>
    <w:p w14:paraId="324296B1" w14:textId="77777777" w:rsidR="000F54EB" w:rsidRDefault="000F54EB">
      <w:pPr>
        <w:pStyle w:val="BodyText"/>
        <w:spacing w:before="4"/>
        <w:rPr>
          <w:sz w:val="16"/>
        </w:rPr>
      </w:pPr>
    </w:p>
    <w:p w14:paraId="3F9BE050" w14:textId="77777777" w:rsidR="000F54EB" w:rsidRDefault="00CE56CF" w:rsidP="00975332">
      <w:pPr>
        <w:pStyle w:val="ListParagraph"/>
        <w:numPr>
          <w:ilvl w:val="3"/>
          <w:numId w:val="38"/>
        </w:numPr>
        <w:tabs>
          <w:tab w:val="left" w:pos="1719"/>
          <w:tab w:val="left" w:pos="1720"/>
        </w:tabs>
        <w:spacing w:before="1" w:line="276" w:lineRule="auto"/>
        <w:ind w:left="1719" w:right="388"/>
        <w:rPr>
          <w:sz w:val="20"/>
        </w:rPr>
      </w:pPr>
      <w:r>
        <w:rPr>
          <w:sz w:val="20"/>
        </w:rPr>
        <w:t xml:space="preserve">Force mains shall </w:t>
      </w:r>
      <w:proofErr w:type="gramStart"/>
      <w:r>
        <w:rPr>
          <w:sz w:val="20"/>
        </w:rPr>
        <w:t>be sufficiently anchored</w:t>
      </w:r>
      <w:proofErr w:type="gramEnd"/>
      <w:r>
        <w:rPr>
          <w:sz w:val="20"/>
        </w:rPr>
        <w:t xml:space="preserve"> throughout the line length. The number of bends shall</w:t>
      </w:r>
      <w:r>
        <w:rPr>
          <w:spacing w:val="-5"/>
          <w:sz w:val="20"/>
        </w:rPr>
        <w:t xml:space="preserve"> </w:t>
      </w:r>
      <w:r>
        <w:rPr>
          <w:sz w:val="20"/>
        </w:rPr>
        <w:t>be</w:t>
      </w:r>
      <w:r>
        <w:rPr>
          <w:spacing w:val="-5"/>
          <w:sz w:val="20"/>
        </w:rPr>
        <w:t xml:space="preserve"> </w:t>
      </w:r>
      <w:r>
        <w:rPr>
          <w:sz w:val="20"/>
        </w:rPr>
        <w:t>as</w:t>
      </w:r>
      <w:r>
        <w:rPr>
          <w:spacing w:val="-5"/>
          <w:sz w:val="20"/>
        </w:rPr>
        <w:t xml:space="preserve"> </w:t>
      </w:r>
      <w:r>
        <w:rPr>
          <w:sz w:val="20"/>
        </w:rPr>
        <w:t>few</w:t>
      </w:r>
      <w:r>
        <w:rPr>
          <w:spacing w:val="-5"/>
          <w:sz w:val="20"/>
        </w:rPr>
        <w:t xml:space="preserve"> </w:t>
      </w:r>
      <w:r>
        <w:rPr>
          <w:sz w:val="20"/>
        </w:rPr>
        <w:t>as</w:t>
      </w:r>
      <w:r>
        <w:rPr>
          <w:spacing w:val="-5"/>
          <w:sz w:val="20"/>
        </w:rPr>
        <w:t xml:space="preserve"> </w:t>
      </w:r>
      <w:r>
        <w:rPr>
          <w:sz w:val="20"/>
        </w:rPr>
        <w:t>possible.</w:t>
      </w:r>
      <w:r>
        <w:rPr>
          <w:spacing w:val="-5"/>
          <w:sz w:val="20"/>
        </w:rPr>
        <w:t xml:space="preserve"> </w:t>
      </w:r>
      <w:r>
        <w:rPr>
          <w:sz w:val="20"/>
        </w:rPr>
        <w:t>Restrained</w:t>
      </w:r>
      <w:r>
        <w:rPr>
          <w:spacing w:val="-5"/>
          <w:sz w:val="20"/>
        </w:rPr>
        <w:t xml:space="preserve"> </w:t>
      </w:r>
      <w:r>
        <w:rPr>
          <w:sz w:val="20"/>
        </w:rPr>
        <w:t>joints</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provided</w:t>
      </w:r>
      <w:proofErr w:type="gramEnd"/>
      <w:r>
        <w:rPr>
          <w:spacing w:val="-5"/>
          <w:sz w:val="20"/>
        </w:rPr>
        <w:t xml:space="preserve"> </w:t>
      </w:r>
      <w:r>
        <w:rPr>
          <w:sz w:val="20"/>
        </w:rPr>
        <w:t>where</w:t>
      </w:r>
      <w:r>
        <w:rPr>
          <w:spacing w:val="-5"/>
          <w:sz w:val="20"/>
        </w:rPr>
        <w:t xml:space="preserve"> </w:t>
      </w:r>
      <w:r>
        <w:rPr>
          <w:sz w:val="20"/>
        </w:rPr>
        <w:t>restraint</w:t>
      </w:r>
      <w:r>
        <w:rPr>
          <w:spacing w:val="-5"/>
          <w:sz w:val="20"/>
        </w:rPr>
        <w:t xml:space="preserve"> </w:t>
      </w:r>
      <w:r>
        <w:rPr>
          <w:sz w:val="20"/>
        </w:rPr>
        <w:t>is</w:t>
      </w:r>
      <w:r>
        <w:rPr>
          <w:spacing w:val="-5"/>
          <w:sz w:val="20"/>
        </w:rPr>
        <w:t xml:space="preserve"> </w:t>
      </w:r>
      <w:r>
        <w:rPr>
          <w:sz w:val="20"/>
        </w:rPr>
        <w:t>needed.</w:t>
      </w:r>
    </w:p>
    <w:p w14:paraId="59F93900" w14:textId="77777777" w:rsidR="000F54EB" w:rsidRDefault="000F54EB">
      <w:pPr>
        <w:pStyle w:val="BodyText"/>
        <w:spacing w:before="5"/>
        <w:rPr>
          <w:sz w:val="16"/>
        </w:rPr>
      </w:pPr>
    </w:p>
    <w:p w14:paraId="490C89F8" w14:textId="5DC79DFB" w:rsidR="000F54EB" w:rsidRDefault="00CE56CF" w:rsidP="00975332">
      <w:pPr>
        <w:pStyle w:val="ListParagraph"/>
        <w:numPr>
          <w:ilvl w:val="3"/>
          <w:numId w:val="38"/>
        </w:numPr>
        <w:tabs>
          <w:tab w:val="left" w:pos="1719"/>
          <w:tab w:val="left" w:pos="1720"/>
        </w:tabs>
        <w:spacing w:line="276" w:lineRule="auto"/>
        <w:ind w:left="1719" w:right="188"/>
        <w:rPr>
          <w:sz w:val="20"/>
        </w:rPr>
      </w:pPr>
      <w:r>
        <w:rPr>
          <w:sz w:val="20"/>
        </w:rPr>
        <w:t xml:space="preserve">All force mains shall be </w:t>
      </w:r>
      <w:proofErr w:type="gramStart"/>
      <w:r>
        <w:rPr>
          <w:sz w:val="20"/>
        </w:rPr>
        <w:t>tested</w:t>
      </w:r>
      <w:proofErr w:type="gramEnd"/>
      <w:r>
        <w:rPr>
          <w:sz w:val="20"/>
        </w:rPr>
        <w:t xml:space="preserve"> at a minimum pressure of at least 50 percent (5 0%) above the design</w:t>
      </w:r>
      <w:r>
        <w:rPr>
          <w:spacing w:val="-3"/>
          <w:sz w:val="20"/>
        </w:rPr>
        <w:t xml:space="preserve"> </w:t>
      </w:r>
      <w:r>
        <w:rPr>
          <w:sz w:val="20"/>
        </w:rPr>
        <w:t>operating</w:t>
      </w:r>
      <w:r>
        <w:rPr>
          <w:spacing w:val="-3"/>
          <w:sz w:val="20"/>
        </w:rPr>
        <w:t xml:space="preserve"> </w:t>
      </w:r>
      <w:r>
        <w:rPr>
          <w:sz w:val="20"/>
        </w:rPr>
        <w:t>pressure,</w:t>
      </w:r>
      <w:r>
        <w:rPr>
          <w:spacing w:val="-3"/>
          <w:sz w:val="20"/>
        </w:rPr>
        <w:t xml:space="preserve"> </w:t>
      </w:r>
      <w:r>
        <w:rPr>
          <w:sz w:val="20"/>
        </w:rPr>
        <w:t>for</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30</w:t>
      </w:r>
      <w:r>
        <w:rPr>
          <w:spacing w:val="-3"/>
          <w:sz w:val="20"/>
        </w:rPr>
        <w:t xml:space="preserve"> </w:t>
      </w:r>
      <w:r>
        <w:rPr>
          <w:sz w:val="20"/>
        </w:rPr>
        <w:t>minutes.</w:t>
      </w:r>
      <w:r>
        <w:rPr>
          <w:spacing w:val="-3"/>
          <w:sz w:val="20"/>
        </w:rPr>
        <w:t xml:space="preserve"> </w:t>
      </w:r>
      <w:r>
        <w:rPr>
          <w:sz w:val="20"/>
        </w:rPr>
        <w:t>Leakage</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exceed</w:t>
      </w:r>
      <w:r>
        <w:rPr>
          <w:spacing w:val="-2"/>
          <w:sz w:val="20"/>
        </w:rPr>
        <w:t xml:space="preserve"> </w:t>
      </w:r>
      <w:r>
        <w:rPr>
          <w:sz w:val="20"/>
        </w:rPr>
        <w:t>the</w:t>
      </w:r>
      <w:r>
        <w:rPr>
          <w:spacing w:val="-3"/>
          <w:sz w:val="20"/>
        </w:rPr>
        <w:t xml:space="preserve"> </w:t>
      </w:r>
      <w:r>
        <w:rPr>
          <w:sz w:val="20"/>
        </w:rPr>
        <w:t>amount</w:t>
      </w:r>
      <w:r>
        <w:rPr>
          <w:spacing w:val="-3"/>
          <w:sz w:val="20"/>
        </w:rPr>
        <w:t xml:space="preserve"> </w:t>
      </w:r>
      <w:r w:rsidR="0002265C">
        <w:rPr>
          <w:sz w:val="20"/>
        </w:rPr>
        <w:t>given.</w:t>
      </w:r>
    </w:p>
    <w:p w14:paraId="0115C830" w14:textId="77777777" w:rsidR="000F54EB" w:rsidRDefault="000F54EB">
      <w:pPr>
        <w:pStyle w:val="BodyText"/>
        <w:spacing w:before="6"/>
        <w:rPr>
          <w:sz w:val="29"/>
        </w:rPr>
      </w:pPr>
    </w:p>
    <w:p w14:paraId="3BAD8BCA" w14:textId="77777777" w:rsidR="000F54EB" w:rsidRDefault="00CE56CF" w:rsidP="00975332">
      <w:pPr>
        <w:numPr>
          <w:ilvl w:val="1"/>
          <w:numId w:val="38"/>
        </w:numPr>
        <w:tabs>
          <w:tab w:val="left" w:pos="604"/>
        </w:tabs>
        <w:ind w:left="604"/>
        <w:rPr>
          <w:b/>
          <w:sz w:val="24"/>
        </w:rPr>
      </w:pPr>
      <w:bookmarkStart w:id="10" w:name="_TOC_250014"/>
      <w:bookmarkEnd w:id="10"/>
      <w:r>
        <w:rPr>
          <w:b/>
          <w:color w:val="365F91"/>
          <w:sz w:val="24"/>
        </w:rPr>
        <w:t>Pumps/Grinders</w:t>
      </w:r>
    </w:p>
    <w:p w14:paraId="0BD8A0A0" w14:textId="0F08F73F" w:rsidR="000F54EB" w:rsidRDefault="00CE56CF">
      <w:pPr>
        <w:pStyle w:val="BodyText"/>
        <w:spacing w:before="42" w:line="276" w:lineRule="auto"/>
        <w:ind w:left="100" w:right="138"/>
      </w:pPr>
      <w:r>
        <w:t xml:space="preserve">Pumps/Grinders are not to </w:t>
      </w:r>
      <w:proofErr w:type="gramStart"/>
      <w:r>
        <w:t>be used</w:t>
      </w:r>
      <w:proofErr w:type="gramEnd"/>
      <w:r>
        <w:t xml:space="preserve"> in the collection system. Pumps may be added behind the cleanout on the owner’s property, provided that </w:t>
      </w:r>
      <w:proofErr w:type="gramStart"/>
      <w:r>
        <w:t>the pump is maintained by the owner</w:t>
      </w:r>
      <w:proofErr w:type="gramEnd"/>
      <w:r>
        <w:t xml:space="preserve">. If a pump is to </w:t>
      </w:r>
      <w:proofErr w:type="gramStart"/>
      <w:r>
        <w:t>be used</w:t>
      </w:r>
      <w:proofErr w:type="gramEnd"/>
      <w:r>
        <w:t xml:space="preserve"> by the owner, the Town of Strasburg shall be notified 2 weeks in writing prior to installation. Pumps/Grinders </w:t>
      </w:r>
      <w:r w:rsidR="0002265C">
        <w:t xml:space="preserve">may also only </w:t>
      </w:r>
      <w:proofErr w:type="gramStart"/>
      <w:r w:rsidR="0002265C">
        <w:t>be</w:t>
      </w:r>
      <w:r>
        <w:t xml:space="preserve"> used</w:t>
      </w:r>
      <w:proofErr w:type="gramEnd"/>
      <w:r>
        <w:t xml:space="preserve"> within a pump station or within the wastewater treatment plant.</w:t>
      </w:r>
    </w:p>
    <w:p w14:paraId="1096C9B5" w14:textId="77777777" w:rsidR="000F54EB" w:rsidRDefault="000F54EB">
      <w:pPr>
        <w:pStyle w:val="BodyText"/>
        <w:spacing w:before="6"/>
        <w:rPr>
          <w:sz w:val="29"/>
        </w:rPr>
      </w:pPr>
    </w:p>
    <w:p w14:paraId="03C4E559" w14:textId="77777777" w:rsidR="000F54EB" w:rsidRDefault="00CE56CF" w:rsidP="00975332">
      <w:pPr>
        <w:numPr>
          <w:ilvl w:val="1"/>
          <w:numId w:val="38"/>
        </w:numPr>
        <w:tabs>
          <w:tab w:val="left" w:pos="604"/>
        </w:tabs>
        <w:spacing w:before="1"/>
        <w:ind w:left="604"/>
        <w:rPr>
          <w:b/>
          <w:sz w:val="24"/>
        </w:rPr>
      </w:pPr>
      <w:bookmarkStart w:id="11" w:name="_TOC_250013"/>
      <w:r>
        <w:rPr>
          <w:b/>
          <w:color w:val="365F91"/>
          <w:sz w:val="24"/>
        </w:rPr>
        <w:t>Adjacent</w:t>
      </w:r>
      <w:r>
        <w:rPr>
          <w:b/>
          <w:color w:val="365F91"/>
          <w:spacing w:val="-17"/>
          <w:sz w:val="24"/>
        </w:rPr>
        <w:t xml:space="preserve"> </w:t>
      </w:r>
      <w:bookmarkEnd w:id="11"/>
      <w:r>
        <w:rPr>
          <w:b/>
          <w:color w:val="365F91"/>
          <w:sz w:val="24"/>
        </w:rPr>
        <w:t>Utilities</w:t>
      </w:r>
    </w:p>
    <w:p w14:paraId="339F2A79" w14:textId="77777777" w:rsidR="000F54EB" w:rsidRDefault="00CE56CF">
      <w:pPr>
        <w:pStyle w:val="BodyText"/>
        <w:spacing w:before="42"/>
        <w:ind w:left="100"/>
      </w:pPr>
      <w:r>
        <w:t>Adjacent utilities shall be in accordance with the standards as set forth in this manual.</w:t>
      </w:r>
    </w:p>
    <w:p w14:paraId="7C2D4510" w14:textId="77777777" w:rsidR="000F54EB" w:rsidRDefault="000F54EB">
      <w:pPr>
        <w:pStyle w:val="BodyText"/>
      </w:pPr>
    </w:p>
    <w:p w14:paraId="6FBF603C" w14:textId="77777777" w:rsidR="000F54EB" w:rsidRDefault="00CE56CF" w:rsidP="00975332">
      <w:pPr>
        <w:numPr>
          <w:ilvl w:val="1"/>
          <w:numId w:val="38"/>
        </w:numPr>
        <w:tabs>
          <w:tab w:val="left" w:pos="604"/>
        </w:tabs>
        <w:spacing w:before="153"/>
        <w:ind w:left="604"/>
        <w:rPr>
          <w:b/>
          <w:sz w:val="24"/>
        </w:rPr>
      </w:pPr>
      <w:bookmarkStart w:id="12" w:name="_TOC_250012"/>
      <w:r>
        <w:rPr>
          <w:b/>
          <w:color w:val="365F91"/>
          <w:sz w:val="24"/>
        </w:rPr>
        <w:t>Installation</w:t>
      </w:r>
      <w:r>
        <w:rPr>
          <w:b/>
          <w:color w:val="365F91"/>
          <w:spacing w:val="-21"/>
          <w:sz w:val="24"/>
        </w:rPr>
        <w:t xml:space="preserve"> </w:t>
      </w:r>
      <w:bookmarkEnd w:id="12"/>
      <w:r>
        <w:rPr>
          <w:b/>
          <w:color w:val="365F91"/>
          <w:sz w:val="24"/>
        </w:rPr>
        <w:t>Requirements</w:t>
      </w:r>
    </w:p>
    <w:p w14:paraId="1BDBCD84" w14:textId="77777777" w:rsidR="000F54EB" w:rsidRDefault="000F54EB">
      <w:pPr>
        <w:pStyle w:val="BodyText"/>
        <w:spacing w:before="10"/>
        <w:rPr>
          <w:b/>
          <w:sz w:val="19"/>
        </w:rPr>
      </w:pPr>
    </w:p>
    <w:p w14:paraId="5A681432" w14:textId="77777777" w:rsidR="000F54EB" w:rsidRDefault="00CE56CF" w:rsidP="00975332">
      <w:pPr>
        <w:pStyle w:val="ListParagraph"/>
        <w:numPr>
          <w:ilvl w:val="2"/>
          <w:numId w:val="38"/>
        </w:numPr>
        <w:tabs>
          <w:tab w:val="left" w:pos="1180"/>
        </w:tabs>
        <w:spacing w:before="1" w:line="276" w:lineRule="auto"/>
        <w:ind w:left="1180" w:right="260"/>
        <w:rPr>
          <w:sz w:val="20"/>
        </w:rPr>
      </w:pPr>
      <w:r>
        <w:rPr>
          <w:sz w:val="20"/>
        </w:rPr>
        <w:t xml:space="preserve">All sewer pipe and appurtenances shall </w:t>
      </w:r>
      <w:proofErr w:type="gramStart"/>
      <w:r>
        <w:rPr>
          <w:sz w:val="20"/>
        </w:rPr>
        <w:t>be installed</w:t>
      </w:r>
      <w:proofErr w:type="gramEnd"/>
      <w:r>
        <w:rPr>
          <w:sz w:val="20"/>
        </w:rPr>
        <w:t xml:space="preserve"> in accordance with the best practice, with materials and workmanship of the best quality. Specifically, installations shall be in accordance with applicable sections of AWWA Standard C600 ‐ Installation of Ductile Iron Water Pipes and AWWA Standard C605 – Underground Installation of Polyvinyl Chloride (PVC) Pressure</w:t>
      </w:r>
      <w:r>
        <w:rPr>
          <w:spacing w:val="-25"/>
          <w:sz w:val="20"/>
        </w:rPr>
        <w:t xml:space="preserve"> </w:t>
      </w:r>
      <w:r>
        <w:rPr>
          <w:sz w:val="20"/>
        </w:rPr>
        <w:t>Pipe.</w:t>
      </w:r>
    </w:p>
    <w:p w14:paraId="65DBBACC" w14:textId="77777777" w:rsidR="000F54EB" w:rsidRDefault="000F54EB">
      <w:pPr>
        <w:spacing w:line="276" w:lineRule="auto"/>
        <w:rPr>
          <w:sz w:val="20"/>
        </w:rPr>
        <w:sectPr w:rsidR="000F54EB">
          <w:pgSz w:w="12240" w:h="15840"/>
          <w:pgMar w:top="940" w:right="1360" w:bottom="1100" w:left="1340" w:header="759" w:footer="909" w:gutter="0"/>
          <w:cols w:space="720"/>
        </w:sectPr>
      </w:pPr>
    </w:p>
    <w:p w14:paraId="399A0EE2" w14:textId="77777777" w:rsidR="000F54EB" w:rsidRDefault="000F54EB">
      <w:pPr>
        <w:pStyle w:val="BodyText"/>
      </w:pPr>
    </w:p>
    <w:p w14:paraId="6639C7B8" w14:textId="77777777" w:rsidR="000F54EB" w:rsidRDefault="000F54EB">
      <w:pPr>
        <w:pStyle w:val="BodyText"/>
        <w:spacing w:before="2"/>
        <w:rPr>
          <w:sz w:val="19"/>
        </w:rPr>
      </w:pPr>
    </w:p>
    <w:p w14:paraId="51AFD2F5" w14:textId="70A79A8B" w:rsidR="000F54EB" w:rsidRDefault="00CE56CF" w:rsidP="00975332">
      <w:pPr>
        <w:pStyle w:val="ListParagraph"/>
        <w:numPr>
          <w:ilvl w:val="2"/>
          <w:numId w:val="38"/>
        </w:numPr>
        <w:tabs>
          <w:tab w:val="left" w:pos="1179"/>
          <w:tab w:val="left" w:pos="1180"/>
        </w:tabs>
        <w:spacing w:line="276" w:lineRule="auto"/>
        <w:ind w:left="1180" w:right="198"/>
        <w:rPr>
          <w:sz w:val="20"/>
        </w:rPr>
      </w:pPr>
      <w:r>
        <w:rPr>
          <w:sz w:val="20"/>
        </w:rPr>
        <w:t xml:space="preserve">Blasting, where required, shall be done with care in accordance with all applicable Federal, </w:t>
      </w:r>
      <w:r w:rsidR="0002265C">
        <w:rPr>
          <w:sz w:val="20"/>
        </w:rPr>
        <w:t>State,</w:t>
      </w:r>
      <w:r>
        <w:rPr>
          <w:sz w:val="20"/>
        </w:rPr>
        <w:t xml:space="preserve"> and local laws, </w:t>
      </w:r>
      <w:proofErr w:type="gramStart"/>
      <w:r>
        <w:rPr>
          <w:sz w:val="20"/>
        </w:rPr>
        <w:t>ordinances</w:t>
      </w:r>
      <w:proofErr w:type="gramEnd"/>
      <w:r>
        <w:rPr>
          <w:sz w:val="20"/>
        </w:rPr>
        <w:t xml:space="preserve"> and regulations, and shall not be done within a distance of 25 feet from a previously</w:t>
      </w:r>
      <w:r>
        <w:rPr>
          <w:spacing w:val="-6"/>
          <w:sz w:val="20"/>
        </w:rPr>
        <w:t xml:space="preserve"> </w:t>
      </w:r>
      <w:r>
        <w:rPr>
          <w:sz w:val="20"/>
        </w:rPr>
        <w:t>laid</w:t>
      </w:r>
      <w:r>
        <w:rPr>
          <w:spacing w:val="-7"/>
          <w:sz w:val="20"/>
        </w:rPr>
        <w:t xml:space="preserve"> </w:t>
      </w:r>
      <w:r>
        <w:rPr>
          <w:sz w:val="20"/>
        </w:rPr>
        <w:t>pipe</w:t>
      </w:r>
      <w:r>
        <w:rPr>
          <w:spacing w:val="-6"/>
          <w:sz w:val="20"/>
        </w:rPr>
        <w:t xml:space="preserve"> </w:t>
      </w:r>
      <w:r>
        <w:rPr>
          <w:sz w:val="20"/>
        </w:rPr>
        <w:t>or</w:t>
      </w:r>
      <w:r>
        <w:rPr>
          <w:spacing w:val="-7"/>
          <w:sz w:val="20"/>
        </w:rPr>
        <w:t xml:space="preserve"> </w:t>
      </w:r>
      <w:r>
        <w:rPr>
          <w:sz w:val="20"/>
        </w:rPr>
        <w:t>a</w:t>
      </w:r>
      <w:r>
        <w:rPr>
          <w:spacing w:val="-6"/>
          <w:sz w:val="20"/>
        </w:rPr>
        <w:t xml:space="preserve"> </w:t>
      </w:r>
      <w:r>
        <w:rPr>
          <w:sz w:val="20"/>
        </w:rPr>
        <w:t>previously</w:t>
      </w:r>
      <w:r>
        <w:rPr>
          <w:spacing w:val="-6"/>
          <w:sz w:val="20"/>
        </w:rPr>
        <w:t xml:space="preserve"> </w:t>
      </w:r>
      <w:r>
        <w:rPr>
          <w:sz w:val="20"/>
        </w:rPr>
        <w:t>installed</w:t>
      </w:r>
      <w:r>
        <w:rPr>
          <w:spacing w:val="-8"/>
          <w:sz w:val="20"/>
        </w:rPr>
        <w:t xml:space="preserve"> </w:t>
      </w:r>
      <w:r>
        <w:rPr>
          <w:sz w:val="20"/>
        </w:rPr>
        <w:t>structure.</w:t>
      </w:r>
    </w:p>
    <w:p w14:paraId="613CD72B" w14:textId="77777777" w:rsidR="000F54EB" w:rsidRDefault="000F54EB">
      <w:pPr>
        <w:pStyle w:val="BodyText"/>
        <w:spacing w:before="4"/>
        <w:rPr>
          <w:sz w:val="16"/>
        </w:rPr>
      </w:pPr>
    </w:p>
    <w:p w14:paraId="76178879" w14:textId="77777777" w:rsidR="000F54EB" w:rsidRDefault="00CE56CF" w:rsidP="00975332">
      <w:pPr>
        <w:pStyle w:val="ListParagraph"/>
        <w:numPr>
          <w:ilvl w:val="2"/>
          <w:numId w:val="38"/>
        </w:numPr>
        <w:tabs>
          <w:tab w:val="left" w:pos="1179"/>
          <w:tab w:val="left" w:pos="1180"/>
        </w:tabs>
        <w:spacing w:before="1"/>
        <w:ind w:left="1180"/>
        <w:rPr>
          <w:sz w:val="20"/>
        </w:rPr>
      </w:pPr>
      <w:r>
        <w:rPr>
          <w:sz w:val="20"/>
        </w:rPr>
        <w:t>Backfill</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placed</w:t>
      </w:r>
      <w:proofErr w:type="gramEnd"/>
      <w:r>
        <w:rPr>
          <w:spacing w:val="-5"/>
          <w:sz w:val="20"/>
        </w:rPr>
        <w:t xml:space="preserve"> </w:t>
      </w:r>
      <w:r>
        <w:rPr>
          <w:sz w:val="20"/>
        </w:rPr>
        <w:t>promptly</w:t>
      </w:r>
      <w:r>
        <w:rPr>
          <w:spacing w:val="-3"/>
          <w:sz w:val="20"/>
        </w:rPr>
        <w:t xml:space="preserve"> </w:t>
      </w:r>
      <w:r>
        <w:rPr>
          <w:sz w:val="20"/>
        </w:rPr>
        <w:t>after</w:t>
      </w:r>
      <w:r>
        <w:rPr>
          <w:spacing w:val="-5"/>
          <w:sz w:val="20"/>
        </w:rPr>
        <w:t xml:space="preserve"> </w:t>
      </w:r>
      <w:r>
        <w:rPr>
          <w:sz w:val="20"/>
        </w:rPr>
        <w:t>inspection</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Town</w:t>
      </w:r>
      <w:r>
        <w:rPr>
          <w:spacing w:val="-5"/>
          <w:sz w:val="20"/>
        </w:rPr>
        <w:t xml:space="preserve"> </w:t>
      </w:r>
      <w:r>
        <w:rPr>
          <w:sz w:val="20"/>
        </w:rPr>
        <w:t>of</w:t>
      </w:r>
      <w:r>
        <w:rPr>
          <w:spacing w:val="-5"/>
          <w:sz w:val="20"/>
        </w:rPr>
        <w:t xml:space="preserve"> </w:t>
      </w:r>
      <w:r>
        <w:rPr>
          <w:sz w:val="20"/>
        </w:rPr>
        <w:t>Strasburg</w:t>
      </w:r>
    </w:p>
    <w:p w14:paraId="7FDB93D2" w14:textId="77777777" w:rsidR="000F54EB" w:rsidRDefault="000F54EB">
      <w:pPr>
        <w:pStyle w:val="BodyText"/>
        <w:spacing w:before="5"/>
        <w:rPr>
          <w:sz w:val="19"/>
        </w:rPr>
      </w:pPr>
    </w:p>
    <w:p w14:paraId="25C2E7E3" w14:textId="3AB13CA8" w:rsidR="000F54EB" w:rsidRDefault="00CE56CF" w:rsidP="00975332">
      <w:pPr>
        <w:pStyle w:val="ListParagraph"/>
        <w:numPr>
          <w:ilvl w:val="2"/>
          <w:numId w:val="38"/>
        </w:numPr>
        <w:tabs>
          <w:tab w:val="left" w:pos="1180"/>
        </w:tabs>
        <w:spacing w:line="276" w:lineRule="auto"/>
        <w:ind w:left="1180" w:right="130"/>
        <w:rPr>
          <w:sz w:val="20"/>
        </w:rPr>
      </w:pPr>
      <w:r>
        <w:rPr>
          <w:sz w:val="20"/>
        </w:rPr>
        <w:t xml:space="preserve">Backfill shall </w:t>
      </w:r>
      <w:proofErr w:type="gramStart"/>
      <w:r>
        <w:rPr>
          <w:sz w:val="20"/>
        </w:rPr>
        <w:t>be placed</w:t>
      </w:r>
      <w:proofErr w:type="gramEnd"/>
      <w:r>
        <w:rPr>
          <w:sz w:val="20"/>
        </w:rPr>
        <w:t xml:space="preserve"> with 6‐inch mixture of Grade A sand with #68 stone under the sewer line and/ lateral. Then place #68 stone in 6‐inch layers from the top of the pipe bedding to a </w:t>
      </w:r>
      <w:r w:rsidR="0002265C">
        <w:rPr>
          <w:sz w:val="20"/>
        </w:rPr>
        <w:t>point</w:t>
      </w:r>
      <w:r>
        <w:rPr>
          <w:sz w:val="20"/>
        </w:rPr>
        <w:t xml:space="preserve"> 12‐inches above the top of pipe. Crusher run shall </w:t>
      </w:r>
      <w:proofErr w:type="gramStart"/>
      <w:r>
        <w:rPr>
          <w:sz w:val="20"/>
        </w:rPr>
        <w:t>be placed</w:t>
      </w:r>
      <w:proofErr w:type="gramEnd"/>
      <w:r>
        <w:rPr>
          <w:sz w:val="20"/>
        </w:rPr>
        <w:t xml:space="preserve"> in 6‐inch fills compacted at optimum moisture, within ± 20 percent of optimum. The density shall be 95 percent when compacted to the theoretical maximum</w:t>
      </w:r>
      <w:r>
        <w:rPr>
          <w:spacing w:val="-4"/>
          <w:sz w:val="20"/>
        </w:rPr>
        <w:t xml:space="preserve"> </w:t>
      </w:r>
      <w:r>
        <w:rPr>
          <w:sz w:val="20"/>
        </w:rPr>
        <w:t>density</w:t>
      </w:r>
      <w:r>
        <w:rPr>
          <w:spacing w:val="-4"/>
          <w:sz w:val="20"/>
        </w:rPr>
        <w:t xml:space="preserve"> </w:t>
      </w:r>
      <w:r>
        <w:rPr>
          <w:sz w:val="20"/>
        </w:rPr>
        <w:t>as</w:t>
      </w:r>
      <w:r>
        <w:rPr>
          <w:spacing w:val="-4"/>
          <w:sz w:val="20"/>
        </w:rPr>
        <w:t xml:space="preserve"> </w:t>
      </w:r>
      <w:r>
        <w:rPr>
          <w:sz w:val="20"/>
        </w:rPr>
        <w:t>determined</w:t>
      </w:r>
      <w:r>
        <w:rPr>
          <w:spacing w:val="-4"/>
          <w:sz w:val="20"/>
        </w:rPr>
        <w:t xml:space="preserve"> </w:t>
      </w:r>
      <w:r>
        <w:rPr>
          <w:sz w:val="20"/>
        </w:rPr>
        <w:t>in</w:t>
      </w:r>
      <w:r>
        <w:rPr>
          <w:spacing w:val="-5"/>
          <w:sz w:val="20"/>
        </w:rPr>
        <w:t xml:space="preserve"> </w:t>
      </w:r>
      <w:r>
        <w:rPr>
          <w:sz w:val="20"/>
        </w:rPr>
        <w:t>accordance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5"/>
          <w:sz w:val="20"/>
        </w:rPr>
        <w:t xml:space="preserve"> </w:t>
      </w:r>
      <w:r>
        <w:rPr>
          <w:sz w:val="20"/>
        </w:rPr>
        <w:t>VTM‐1</w:t>
      </w:r>
      <w:r>
        <w:rPr>
          <w:spacing w:val="-5"/>
          <w:sz w:val="20"/>
        </w:rPr>
        <w:t xml:space="preserve"> </w:t>
      </w:r>
      <w:r>
        <w:rPr>
          <w:sz w:val="20"/>
        </w:rPr>
        <w:t>(standard</w:t>
      </w:r>
      <w:r>
        <w:rPr>
          <w:spacing w:val="-4"/>
          <w:sz w:val="20"/>
        </w:rPr>
        <w:t xml:space="preserve"> </w:t>
      </w:r>
      <w:r>
        <w:rPr>
          <w:sz w:val="20"/>
        </w:rPr>
        <w:t>proctor).</w:t>
      </w:r>
    </w:p>
    <w:p w14:paraId="4146A809" w14:textId="77777777" w:rsidR="000F54EB" w:rsidRDefault="000F54EB">
      <w:pPr>
        <w:pStyle w:val="BodyText"/>
        <w:spacing w:before="4"/>
        <w:rPr>
          <w:sz w:val="16"/>
        </w:rPr>
      </w:pPr>
    </w:p>
    <w:p w14:paraId="4EA9406E" w14:textId="0AE3A8B0" w:rsidR="000F54EB" w:rsidRDefault="00CE56CF" w:rsidP="00975332">
      <w:pPr>
        <w:pStyle w:val="ListParagraph"/>
        <w:numPr>
          <w:ilvl w:val="2"/>
          <w:numId w:val="38"/>
        </w:numPr>
        <w:tabs>
          <w:tab w:val="left" w:pos="1179"/>
          <w:tab w:val="left" w:pos="1180"/>
        </w:tabs>
        <w:spacing w:before="1"/>
        <w:ind w:left="1180"/>
        <w:rPr>
          <w:sz w:val="20"/>
        </w:rPr>
      </w:pPr>
      <w:r>
        <w:rPr>
          <w:sz w:val="20"/>
        </w:rPr>
        <w:t xml:space="preserve">Lateral connections must </w:t>
      </w:r>
      <w:proofErr w:type="gramStart"/>
      <w:r>
        <w:rPr>
          <w:sz w:val="20"/>
        </w:rPr>
        <w:t>be stubbed</w:t>
      </w:r>
      <w:proofErr w:type="gramEnd"/>
      <w:r>
        <w:rPr>
          <w:sz w:val="20"/>
        </w:rPr>
        <w:t xml:space="preserve"> to the property line before </w:t>
      </w:r>
      <w:r w:rsidR="0002265C">
        <w:rPr>
          <w:sz w:val="20"/>
        </w:rPr>
        <w:t>the street</w:t>
      </w:r>
      <w:r>
        <w:rPr>
          <w:sz w:val="20"/>
        </w:rPr>
        <w:t xml:space="preserve"> is</w:t>
      </w:r>
      <w:r>
        <w:rPr>
          <w:spacing w:val="-23"/>
          <w:sz w:val="20"/>
        </w:rPr>
        <w:t xml:space="preserve"> </w:t>
      </w:r>
      <w:r>
        <w:rPr>
          <w:sz w:val="20"/>
        </w:rPr>
        <w:t>paved.</w:t>
      </w:r>
    </w:p>
    <w:p w14:paraId="4E1989A9" w14:textId="77777777" w:rsidR="000F54EB" w:rsidRDefault="000F54EB">
      <w:pPr>
        <w:pStyle w:val="BodyText"/>
      </w:pPr>
    </w:p>
    <w:p w14:paraId="44C30018" w14:textId="77777777" w:rsidR="000F54EB" w:rsidRDefault="00CE56CF" w:rsidP="00975332">
      <w:pPr>
        <w:numPr>
          <w:ilvl w:val="1"/>
          <w:numId w:val="38"/>
        </w:numPr>
        <w:tabs>
          <w:tab w:val="left" w:pos="604"/>
        </w:tabs>
        <w:spacing w:before="153"/>
        <w:ind w:left="604"/>
        <w:rPr>
          <w:b/>
          <w:sz w:val="24"/>
        </w:rPr>
      </w:pPr>
      <w:bookmarkStart w:id="13" w:name="_TOC_250011"/>
      <w:r>
        <w:rPr>
          <w:b/>
          <w:color w:val="365F91"/>
          <w:sz w:val="24"/>
        </w:rPr>
        <w:t>Acceptance</w:t>
      </w:r>
      <w:r>
        <w:rPr>
          <w:b/>
          <w:color w:val="365F91"/>
          <w:spacing w:val="-1"/>
          <w:sz w:val="24"/>
        </w:rPr>
        <w:t xml:space="preserve"> </w:t>
      </w:r>
      <w:bookmarkEnd w:id="13"/>
      <w:r>
        <w:rPr>
          <w:b/>
          <w:color w:val="365F91"/>
          <w:sz w:val="24"/>
        </w:rPr>
        <w:t>Tests</w:t>
      </w:r>
    </w:p>
    <w:p w14:paraId="07E7818C" w14:textId="77777777" w:rsidR="000F54EB" w:rsidRDefault="000F54EB">
      <w:pPr>
        <w:pStyle w:val="BodyText"/>
        <w:spacing w:before="11"/>
        <w:rPr>
          <w:b/>
          <w:sz w:val="19"/>
        </w:rPr>
      </w:pPr>
    </w:p>
    <w:p w14:paraId="57618FC1" w14:textId="77777777" w:rsidR="000F54EB" w:rsidRDefault="00CE56CF" w:rsidP="00975332">
      <w:pPr>
        <w:pStyle w:val="ListParagraph"/>
        <w:numPr>
          <w:ilvl w:val="2"/>
          <w:numId w:val="38"/>
        </w:numPr>
        <w:tabs>
          <w:tab w:val="left" w:pos="1180"/>
        </w:tabs>
        <w:spacing w:line="276" w:lineRule="auto"/>
        <w:ind w:left="1180" w:right="280"/>
        <w:rPr>
          <w:sz w:val="20"/>
        </w:rPr>
      </w:pPr>
      <w:r>
        <w:rPr>
          <w:sz w:val="20"/>
        </w:rPr>
        <w:t xml:space="preserve">No more than 5,000 feet of pipe shall </w:t>
      </w:r>
      <w:proofErr w:type="gramStart"/>
      <w:r>
        <w:rPr>
          <w:sz w:val="20"/>
        </w:rPr>
        <w:t>be installed</w:t>
      </w:r>
      <w:proofErr w:type="gramEnd"/>
      <w:r>
        <w:rPr>
          <w:sz w:val="20"/>
        </w:rPr>
        <w:t xml:space="preserve"> without testing. The contractor shall not proceed with further construction until </w:t>
      </w:r>
      <w:proofErr w:type="gramStart"/>
      <w:r>
        <w:rPr>
          <w:sz w:val="20"/>
        </w:rPr>
        <w:t>the preceding section has been approved by the Town of</w:t>
      </w:r>
      <w:r>
        <w:rPr>
          <w:spacing w:val="-16"/>
          <w:sz w:val="20"/>
        </w:rPr>
        <w:t xml:space="preserve"> </w:t>
      </w:r>
      <w:r>
        <w:rPr>
          <w:sz w:val="20"/>
        </w:rPr>
        <w:t>Strasburg</w:t>
      </w:r>
      <w:proofErr w:type="gramEnd"/>
      <w:r>
        <w:rPr>
          <w:sz w:val="20"/>
        </w:rPr>
        <w:t>.</w:t>
      </w:r>
    </w:p>
    <w:p w14:paraId="54D4CC48" w14:textId="77777777" w:rsidR="000F54EB" w:rsidRDefault="000F54EB">
      <w:pPr>
        <w:pStyle w:val="BodyText"/>
        <w:spacing w:before="4"/>
        <w:rPr>
          <w:sz w:val="16"/>
        </w:rPr>
      </w:pPr>
    </w:p>
    <w:p w14:paraId="02ADD8F3" w14:textId="77777777" w:rsidR="000F54EB" w:rsidRDefault="00CE56CF" w:rsidP="00975332">
      <w:pPr>
        <w:pStyle w:val="ListParagraph"/>
        <w:numPr>
          <w:ilvl w:val="2"/>
          <w:numId w:val="38"/>
        </w:numPr>
        <w:tabs>
          <w:tab w:val="left" w:pos="1179"/>
          <w:tab w:val="left" w:pos="1180"/>
        </w:tabs>
        <w:spacing w:before="1" w:line="276" w:lineRule="auto"/>
        <w:ind w:left="1180" w:right="154"/>
        <w:rPr>
          <w:sz w:val="20"/>
        </w:rPr>
      </w:pPr>
      <w:r>
        <w:rPr>
          <w:sz w:val="20"/>
        </w:rPr>
        <w:t xml:space="preserve">Testing shall not </w:t>
      </w:r>
      <w:proofErr w:type="gramStart"/>
      <w:r>
        <w:rPr>
          <w:sz w:val="20"/>
        </w:rPr>
        <w:t>be conducted</w:t>
      </w:r>
      <w:proofErr w:type="gramEnd"/>
      <w:r>
        <w:rPr>
          <w:sz w:val="20"/>
        </w:rPr>
        <w:t xml:space="preserve"> until at least 7 days have elapsed after all concrete thrust blocking has been</w:t>
      </w:r>
      <w:r>
        <w:rPr>
          <w:spacing w:val="-1"/>
          <w:sz w:val="20"/>
        </w:rPr>
        <w:t xml:space="preserve"> </w:t>
      </w:r>
      <w:r>
        <w:rPr>
          <w:sz w:val="20"/>
        </w:rPr>
        <w:t>installed.</w:t>
      </w:r>
    </w:p>
    <w:p w14:paraId="6268A03E" w14:textId="77777777" w:rsidR="000F54EB" w:rsidRDefault="000F54EB">
      <w:pPr>
        <w:pStyle w:val="BodyText"/>
        <w:spacing w:before="5"/>
        <w:rPr>
          <w:sz w:val="16"/>
        </w:rPr>
      </w:pPr>
    </w:p>
    <w:p w14:paraId="62D84CAE" w14:textId="15E0204C" w:rsidR="000F54EB" w:rsidRDefault="00CE56CF" w:rsidP="00975332">
      <w:pPr>
        <w:pStyle w:val="ListParagraph"/>
        <w:numPr>
          <w:ilvl w:val="2"/>
          <w:numId w:val="38"/>
        </w:numPr>
        <w:tabs>
          <w:tab w:val="left" w:pos="1179"/>
          <w:tab w:val="left" w:pos="1180"/>
        </w:tabs>
        <w:spacing w:line="276" w:lineRule="auto"/>
        <w:ind w:left="1180" w:right="161"/>
        <w:rPr>
          <w:sz w:val="20"/>
        </w:rPr>
      </w:pPr>
      <w:r>
        <w:rPr>
          <w:sz w:val="20"/>
        </w:rPr>
        <w:t xml:space="preserve">At the cost of the contractor, all lines shall be inspected </w:t>
      </w:r>
      <w:proofErr w:type="gramStart"/>
      <w:r>
        <w:rPr>
          <w:sz w:val="20"/>
        </w:rPr>
        <w:t xml:space="preserve">through </w:t>
      </w:r>
      <w:r w:rsidR="0002265C">
        <w:rPr>
          <w:sz w:val="20"/>
        </w:rPr>
        <w:t>the use</w:t>
      </w:r>
      <w:r>
        <w:rPr>
          <w:sz w:val="20"/>
        </w:rPr>
        <w:t xml:space="preserve"> of</w:t>
      </w:r>
      <w:proofErr w:type="gramEnd"/>
      <w:r>
        <w:rPr>
          <w:sz w:val="20"/>
        </w:rPr>
        <w:t xml:space="preserve"> </w:t>
      </w:r>
      <w:r w:rsidR="00822F5D">
        <w:rPr>
          <w:sz w:val="20"/>
        </w:rPr>
        <w:t>closed-circuit</w:t>
      </w:r>
      <w:r>
        <w:rPr>
          <w:sz w:val="20"/>
        </w:rPr>
        <w:t xml:space="preserve"> television inspection. Inspection shall take place prior to preparing the </w:t>
      </w:r>
      <w:r w:rsidR="0002265C">
        <w:rPr>
          <w:sz w:val="20"/>
        </w:rPr>
        <w:t>subbase</w:t>
      </w:r>
      <w:r>
        <w:rPr>
          <w:sz w:val="20"/>
        </w:rPr>
        <w:t xml:space="preserve">, in which the contractor shall clean sewers prior to each television inspection. If </w:t>
      </w:r>
      <w:r w:rsidR="0002265C">
        <w:rPr>
          <w:sz w:val="20"/>
        </w:rPr>
        <w:t>the interior</w:t>
      </w:r>
      <w:r>
        <w:rPr>
          <w:sz w:val="20"/>
        </w:rPr>
        <w:t xml:space="preserve"> of </w:t>
      </w:r>
      <w:r w:rsidR="0002265C">
        <w:rPr>
          <w:sz w:val="20"/>
        </w:rPr>
        <w:t>the pipe</w:t>
      </w:r>
      <w:r>
        <w:rPr>
          <w:sz w:val="20"/>
        </w:rPr>
        <w:t xml:space="preserve"> shows poor alignment, incorrect joining,</w:t>
      </w:r>
      <w:r>
        <w:rPr>
          <w:spacing w:val="-3"/>
          <w:sz w:val="20"/>
        </w:rPr>
        <w:t xml:space="preserve"> </w:t>
      </w:r>
      <w:r>
        <w:rPr>
          <w:sz w:val="20"/>
        </w:rPr>
        <w:t>displaced</w:t>
      </w:r>
      <w:r>
        <w:rPr>
          <w:spacing w:val="-3"/>
          <w:sz w:val="20"/>
        </w:rPr>
        <w:t xml:space="preserve"> </w:t>
      </w:r>
      <w:r>
        <w:rPr>
          <w:sz w:val="20"/>
        </w:rPr>
        <w:t>pipe,</w:t>
      </w:r>
      <w:r>
        <w:rPr>
          <w:spacing w:val="-3"/>
          <w:sz w:val="20"/>
        </w:rPr>
        <w:t xml:space="preserve"> </w:t>
      </w:r>
      <w:r>
        <w:rPr>
          <w:sz w:val="20"/>
        </w:rPr>
        <w:t>leakage,</w:t>
      </w:r>
      <w:r>
        <w:rPr>
          <w:spacing w:val="-1"/>
          <w:sz w:val="20"/>
        </w:rPr>
        <w:t xml:space="preserve"> </w:t>
      </w:r>
      <w:r>
        <w:rPr>
          <w:sz w:val="20"/>
        </w:rPr>
        <w:t>or</w:t>
      </w:r>
      <w:r>
        <w:rPr>
          <w:spacing w:val="-2"/>
          <w:sz w:val="20"/>
        </w:rPr>
        <w:t xml:space="preserve"> </w:t>
      </w:r>
      <w:r>
        <w:rPr>
          <w:sz w:val="20"/>
        </w:rPr>
        <w:t>any</w:t>
      </w:r>
      <w:r>
        <w:rPr>
          <w:spacing w:val="-3"/>
          <w:sz w:val="20"/>
        </w:rPr>
        <w:t xml:space="preserve"> </w:t>
      </w:r>
      <w:r>
        <w:rPr>
          <w:sz w:val="20"/>
        </w:rPr>
        <w:t>other</w:t>
      </w:r>
      <w:r>
        <w:rPr>
          <w:spacing w:val="-4"/>
          <w:sz w:val="20"/>
        </w:rPr>
        <w:t xml:space="preserve"> </w:t>
      </w:r>
      <w:r>
        <w:rPr>
          <w:sz w:val="20"/>
        </w:rPr>
        <w:t>defect,</w:t>
      </w:r>
      <w:r>
        <w:rPr>
          <w:spacing w:val="-3"/>
          <w:sz w:val="20"/>
        </w:rPr>
        <w:t xml:space="preserve"> </w:t>
      </w:r>
      <w:r>
        <w:rPr>
          <w:sz w:val="20"/>
        </w:rPr>
        <w:t>the</w:t>
      </w:r>
      <w:r>
        <w:rPr>
          <w:spacing w:val="-3"/>
          <w:sz w:val="20"/>
        </w:rPr>
        <w:t xml:space="preserve"> </w:t>
      </w:r>
      <w:r>
        <w:rPr>
          <w:sz w:val="20"/>
        </w:rPr>
        <w:t>defect</w:t>
      </w:r>
      <w:r>
        <w:rPr>
          <w:spacing w:val="-2"/>
          <w:sz w:val="20"/>
        </w:rPr>
        <w:t xml:space="preserve"> </w:t>
      </w:r>
      <w:r>
        <w:rPr>
          <w:sz w:val="20"/>
        </w:rPr>
        <w:t>shall</w:t>
      </w:r>
      <w:r>
        <w:rPr>
          <w:spacing w:val="-2"/>
          <w:sz w:val="20"/>
        </w:rPr>
        <w:t xml:space="preserve"> </w:t>
      </w:r>
      <w:proofErr w:type="gramStart"/>
      <w:r>
        <w:rPr>
          <w:sz w:val="20"/>
        </w:rPr>
        <w:t>be</w:t>
      </w:r>
      <w:r>
        <w:rPr>
          <w:spacing w:val="-2"/>
          <w:sz w:val="20"/>
        </w:rPr>
        <w:t xml:space="preserve"> </w:t>
      </w:r>
      <w:r>
        <w:rPr>
          <w:sz w:val="20"/>
        </w:rPr>
        <w:t>remedied</w:t>
      </w:r>
      <w:proofErr w:type="gramEnd"/>
      <w:r>
        <w:rPr>
          <w:spacing w:val="-2"/>
          <w:sz w:val="20"/>
        </w:rPr>
        <w:t xml:space="preserve"> </w:t>
      </w:r>
      <w:r>
        <w:rPr>
          <w:sz w:val="20"/>
        </w:rPr>
        <w:t>before</w:t>
      </w:r>
      <w:r>
        <w:rPr>
          <w:spacing w:val="-4"/>
          <w:sz w:val="20"/>
        </w:rPr>
        <w:t xml:space="preserve"> </w:t>
      </w:r>
      <w:r>
        <w:rPr>
          <w:sz w:val="20"/>
        </w:rPr>
        <w:t>acceptance.</w:t>
      </w:r>
    </w:p>
    <w:p w14:paraId="1F029E1B" w14:textId="77777777" w:rsidR="000F54EB" w:rsidRDefault="000F54EB">
      <w:pPr>
        <w:pStyle w:val="BodyText"/>
        <w:spacing w:before="4"/>
        <w:rPr>
          <w:sz w:val="16"/>
        </w:rPr>
      </w:pPr>
    </w:p>
    <w:p w14:paraId="4278450E" w14:textId="6AEDB4CA" w:rsidR="000F54EB" w:rsidRDefault="00CE56CF" w:rsidP="00975332">
      <w:pPr>
        <w:pStyle w:val="ListParagraph"/>
        <w:numPr>
          <w:ilvl w:val="2"/>
          <w:numId w:val="38"/>
        </w:numPr>
        <w:tabs>
          <w:tab w:val="left" w:pos="1180"/>
        </w:tabs>
        <w:spacing w:before="1" w:line="276" w:lineRule="auto"/>
        <w:ind w:left="1179" w:right="104" w:hanging="359"/>
        <w:rPr>
          <w:sz w:val="20"/>
        </w:rPr>
      </w:pPr>
      <w:r>
        <w:rPr>
          <w:sz w:val="20"/>
        </w:rPr>
        <w:t xml:space="preserve">Completed sewers and laterals must hold at constant pressure for a minimum of no less than 15 minutes and </w:t>
      </w:r>
      <w:proofErr w:type="gramStart"/>
      <w:r>
        <w:rPr>
          <w:sz w:val="20"/>
        </w:rPr>
        <w:t>1</w:t>
      </w:r>
      <w:proofErr w:type="gramEnd"/>
      <w:r>
        <w:rPr>
          <w:sz w:val="20"/>
        </w:rPr>
        <w:t xml:space="preserve"> second 4 psi. A ball plug on each end of the segment shall </w:t>
      </w:r>
      <w:proofErr w:type="gramStart"/>
      <w:r>
        <w:rPr>
          <w:sz w:val="20"/>
        </w:rPr>
        <w:t>be inserted</w:t>
      </w:r>
      <w:proofErr w:type="gramEnd"/>
      <w:r>
        <w:rPr>
          <w:sz w:val="20"/>
        </w:rPr>
        <w:t xml:space="preserve"> at each end of the pipe. At one of the ball </w:t>
      </w:r>
      <w:r w:rsidR="0002265C">
        <w:rPr>
          <w:sz w:val="20"/>
        </w:rPr>
        <w:t>plugs</w:t>
      </w:r>
      <w:r>
        <w:rPr>
          <w:sz w:val="20"/>
        </w:rPr>
        <w:t xml:space="preserve"> shall have a tube and gauge for the filling of air and pressure </w:t>
      </w:r>
      <w:r w:rsidR="0002265C">
        <w:rPr>
          <w:sz w:val="20"/>
        </w:rPr>
        <w:t>testing.</w:t>
      </w:r>
      <w:r>
        <w:rPr>
          <w:sz w:val="20"/>
        </w:rPr>
        <w:t xml:space="preserve"> Installations</w:t>
      </w:r>
      <w:r>
        <w:rPr>
          <w:spacing w:val="-7"/>
          <w:sz w:val="20"/>
        </w:rPr>
        <w:t xml:space="preserve"> </w:t>
      </w:r>
      <w:r>
        <w:rPr>
          <w:sz w:val="20"/>
        </w:rPr>
        <w:t>of</w:t>
      </w:r>
      <w:r>
        <w:rPr>
          <w:spacing w:val="-7"/>
          <w:sz w:val="20"/>
        </w:rPr>
        <w:t xml:space="preserve"> </w:t>
      </w:r>
      <w:r>
        <w:rPr>
          <w:sz w:val="20"/>
        </w:rPr>
        <w:t>sewer</w:t>
      </w:r>
      <w:r>
        <w:rPr>
          <w:spacing w:val="-7"/>
          <w:sz w:val="20"/>
        </w:rPr>
        <w:t xml:space="preserve"> </w:t>
      </w:r>
      <w:r>
        <w:rPr>
          <w:sz w:val="20"/>
        </w:rPr>
        <w:t>and</w:t>
      </w:r>
      <w:r>
        <w:rPr>
          <w:spacing w:val="-7"/>
          <w:sz w:val="20"/>
        </w:rPr>
        <w:t xml:space="preserve"> </w:t>
      </w:r>
      <w:r>
        <w:rPr>
          <w:sz w:val="20"/>
        </w:rPr>
        <w:t>laterals</w:t>
      </w:r>
      <w:r>
        <w:rPr>
          <w:spacing w:val="-7"/>
          <w:sz w:val="20"/>
        </w:rPr>
        <w:t xml:space="preserve"> </w:t>
      </w:r>
      <w:r>
        <w:rPr>
          <w:sz w:val="20"/>
        </w:rPr>
        <w:t>shall</w:t>
      </w:r>
      <w:r>
        <w:rPr>
          <w:spacing w:val="-7"/>
          <w:sz w:val="20"/>
        </w:rPr>
        <w:t xml:space="preserve"> </w:t>
      </w:r>
      <w:r>
        <w:rPr>
          <w:sz w:val="20"/>
        </w:rPr>
        <w:t>exhibit</w:t>
      </w:r>
      <w:r>
        <w:rPr>
          <w:spacing w:val="-7"/>
          <w:sz w:val="20"/>
        </w:rPr>
        <w:t xml:space="preserve"> </w:t>
      </w:r>
      <w:r>
        <w:rPr>
          <w:sz w:val="20"/>
        </w:rPr>
        <w:t>zero</w:t>
      </w:r>
      <w:r>
        <w:rPr>
          <w:spacing w:val="-7"/>
          <w:sz w:val="20"/>
        </w:rPr>
        <w:t xml:space="preserve"> </w:t>
      </w:r>
      <w:r>
        <w:rPr>
          <w:sz w:val="20"/>
        </w:rPr>
        <w:t>exfiltration.</w:t>
      </w:r>
    </w:p>
    <w:p w14:paraId="1AFDFC5C" w14:textId="77777777" w:rsidR="000F54EB" w:rsidRDefault="000F54EB">
      <w:pPr>
        <w:pStyle w:val="BodyText"/>
        <w:spacing w:before="5"/>
        <w:rPr>
          <w:sz w:val="16"/>
        </w:rPr>
      </w:pPr>
    </w:p>
    <w:p w14:paraId="1CC719D5" w14:textId="02DC8BB5" w:rsidR="000F54EB" w:rsidRDefault="00CE56CF" w:rsidP="00975332">
      <w:pPr>
        <w:pStyle w:val="ListParagraph"/>
        <w:numPr>
          <w:ilvl w:val="2"/>
          <w:numId w:val="38"/>
        </w:numPr>
        <w:tabs>
          <w:tab w:val="left" w:pos="1179"/>
          <w:tab w:val="left" w:pos="1180"/>
        </w:tabs>
        <w:spacing w:line="276" w:lineRule="auto"/>
        <w:ind w:left="1179" w:right="382"/>
        <w:rPr>
          <w:sz w:val="20"/>
        </w:rPr>
      </w:pPr>
      <w:r>
        <w:rPr>
          <w:sz w:val="20"/>
        </w:rPr>
        <w:t xml:space="preserve">All completed </w:t>
      </w:r>
      <w:proofErr w:type="gramStart"/>
      <w:r>
        <w:rPr>
          <w:sz w:val="20"/>
        </w:rPr>
        <w:t>manholes</w:t>
      </w:r>
      <w:proofErr w:type="gramEnd"/>
      <w:r>
        <w:rPr>
          <w:sz w:val="20"/>
        </w:rPr>
        <w:t xml:space="preserve"> shall be tested for leakage. Ball plug(s) on each interior connection of the </w:t>
      </w:r>
      <w:proofErr w:type="gramStart"/>
      <w:r>
        <w:rPr>
          <w:sz w:val="20"/>
        </w:rPr>
        <w:t>manhole</w:t>
      </w:r>
      <w:proofErr w:type="gramEnd"/>
      <w:r>
        <w:rPr>
          <w:sz w:val="20"/>
        </w:rPr>
        <w:t xml:space="preserve">. A vacuum and mercury gauge shall be placed on the </w:t>
      </w:r>
      <w:proofErr w:type="gramStart"/>
      <w:r>
        <w:rPr>
          <w:sz w:val="20"/>
        </w:rPr>
        <w:t>manhole</w:t>
      </w:r>
      <w:proofErr w:type="gramEnd"/>
      <w:r>
        <w:rPr>
          <w:sz w:val="20"/>
        </w:rPr>
        <w:t xml:space="preserve"> frame and cover. The </w:t>
      </w:r>
      <w:proofErr w:type="gramStart"/>
      <w:r>
        <w:rPr>
          <w:sz w:val="20"/>
        </w:rPr>
        <w:t>manhole</w:t>
      </w:r>
      <w:proofErr w:type="gramEnd"/>
      <w:r>
        <w:rPr>
          <w:sz w:val="20"/>
        </w:rPr>
        <w:t xml:space="preserve"> shall hold a minimum of nine inches of mercury for </w:t>
      </w:r>
      <w:r w:rsidR="0002265C">
        <w:rPr>
          <w:sz w:val="20"/>
        </w:rPr>
        <w:t>not</w:t>
      </w:r>
      <w:r>
        <w:rPr>
          <w:sz w:val="20"/>
        </w:rPr>
        <w:t xml:space="preserve"> a time on less than the</w:t>
      </w:r>
      <w:r>
        <w:rPr>
          <w:spacing w:val="-11"/>
          <w:sz w:val="20"/>
        </w:rPr>
        <w:t xml:space="preserve"> </w:t>
      </w:r>
      <w:r>
        <w:rPr>
          <w:sz w:val="20"/>
        </w:rPr>
        <w:t>following:</w:t>
      </w:r>
    </w:p>
    <w:p w14:paraId="1D36D400" w14:textId="77777777" w:rsidR="000F54EB" w:rsidRDefault="000F54EB">
      <w:pPr>
        <w:pStyle w:val="BodyText"/>
        <w:spacing w:before="8"/>
        <w:rPr>
          <w:sz w:val="19"/>
        </w:rPr>
      </w:pPr>
    </w:p>
    <w:p w14:paraId="5B6FD2C0" w14:textId="77777777" w:rsidR="000F54EB" w:rsidRDefault="00CE56CF">
      <w:pPr>
        <w:spacing w:after="46"/>
        <w:ind w:left="3116"/>
        <w:rPr>
          <w:b/>
          <w:sz w:val="24"/>
        </w:rPr>
      </w:pPr>
      <w:r>
        <w:rPr>
          <w:b/>
          <w:sz w:val="24"/>
        </w:rPr>
        <w:t>Exhibit 5E:  Manhole Leakage Testing</w:t>
      </w:r>
    </w:p>
    <w:tbl>
      <w:tblPr>
        <w:tblW w:w="0" w:type="auto"/>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6"/>
        <w:gridCol w:w="3870"/>
      </w:tblGrid>
      <w:tr w:rsidR="000F54EB" w14:paraId="08C32ADE" w14:textId="77777777">
        <w:trPr>
          <w:trHeight w:hRule="exact" w:val="310"/>
        </w:trPr>
        <w:tc>
          <w:tcPr>
            <w:tcW w:w="2356" w:type="dxa"/>
            <w:shd w:val="clear" w:color="auto" w:fill="C6D9F1"/>
          </w:tcPr>
          <w:p w14:paraId="6BF4E5EA" w14:textId="77777777" w:rsidR="000F54EB" w:rsidRDefault="00CE56CF">
            <w:pPr>
              <w:pStyle w:val="TableParagraph"/>
              <w:spacing w:before="55"/>
              <w:ind w:left="445" w:right="446"/>
              <w:jc w:val="center"/>
              <w:rPr>
                <w:b/>
                <w:sz w:val="20"/>
              </w:rPr>
            </w:pPr>
            <w:r>
              <w:rPr>
                <w:b/>
                <w:sz w:val="20"/>
              </w:rPr>
              <w:t>Depth</w:t>
            </w:r>
          </w:p>
        </w:tc>
        <w:tc>
          <w:tcPr>
            <w:tcW w:w="3870" w:type="dxa"/>
            <w:shd w:val="clear" w:color="auto" w:fill="C6D9F1"/>
          </w:tcPr>
          <w:p w14:paraId="2D253DDE" w14:textId="77777777" w:rsidR="000F54EB" w:rsidRDefault="00CE56CF">
            <w:pPr>
              <w:pStyle w:val="TableParagraph"/>
              <w:spacing w:before="55"/>
              <w:ind w:left="82" w:right="83"/>
              <w:jc w:val="center"/>
              <w:rPr>
                <w:b/>
                <w:sz w:val="20"/>
              </w:rPr>
            </w:pPr>
            <w:r>
              <w:rPr>
                <w:b/>
                <w:sz w:val="20"/>
              </w:rPr>
              <w:t>Pressure Change of 1 Hg Mercury (in inches)</w:t>
            </w:r>
          </w:p>
        </w:tc>
      </w:tr>
      <w:tr w:rsidR="000F54EB" w14:paraId="6DFE9B95" w14:textId="77777777">
        <w:trPr>
          <w:trHeight w:hRule="exact" w:val="311"/>
        </w:trPr>
        <w:tc>
          <w:tcPr>
            <w:tcW w:w="2356" w:type="dxa"/>
          </w:tcPr>
          <w:p w14:paraId="4250497C" w14:textId="77777777" w:rsidR="000F54EB" w:rsidRDefault="00CE56CF">
            <w:pPr>
              <w:pStyle w:val="TableParagraph"/>
              <w:spacing w:before="55"/>
              <w:ind w:left="446" w:right="446"/>
              <w:jc w:val="center"/>
              <w:rPr>
                <w:sz w:val="20"/>
              </w:rPr>
            </w:pPr>
            <w:proofErr w:type="gramStart"/>
            <w:r>
              <w:rPr>
                <w:sz w:val="20"/>
              </w:rPr>
              <w:t>8</w:t>
            </w:r>
            <w:proofErr w:type="gramEnd"/>
            <w:r>
              <w:rPr>
                <w:sz w:val="20"/>
              </w:rPr>
              <w:t xml:space="preserve"> feet and less</w:t>
            </w:r>
          </w:p>
        </w:tc>
        <w:tc>
          <w:tcPr>
            <w:tcW w:w="3870" w:type="dxa"/>
          </w:tcPr>
          <w:p w14:paraId="1D1FF4CA" w14:textId="77777777" w:rsidR="000F54EB" w:rsidRDefault="00CE56CF">
            <w:pPr>
              <w:pStyle w:val="TableParagraph"/>
              <w:spacing w:before="55"/>
              <w:ind w:left="82" w:right="82"/>
              <w:jc w:val="center"/>
              <w:rPr>
                <w:sz w:val="20"/>
              </w:rPr>
            </w:pPr>
            <w:r>
              <w:rPr>
                <w:sz w:val="20"/>
              </w:rPr>
              <w:t>60 seconds</w:t>
            </w:r>
          </w:p>
        </w:tc>
      </w:tr>
      <w:tr w:rsidR="000F54EB" w14:paraId="47F7B852" w14:textId="77777777">
        <w:trPr>
          <w:trHeight w:hRule="exact" w:val="310"/>
        </w:trPr>
        <w:tc>
          <w:tcPr>
            <w:tcW w:w="2356" w:type="dxa"/>
          </w:tcPr>
          <w:p w14:paraId="5BA397CA" w14:textId="77777777" w:rsidR="000F54EB" w:rsidRDefault="00CE56CF">
            <w:pPr>
              <w:pStyle w:val="TableParagraph"/>
              <w:spacing w:before="55"/>
              <w:ind w:left="446" w:right="446"/>
              <w:jc w:val="center"/>
              <w:rPr>
                <w:sz w:val="20"/>
              </w:rPr>
            </w:pPr>
            <w:proofErr w:type="gramStart"/>
            <w:r>
              <w:rPr>
                <w:sz w:val="20"/>
              </w:rPr>
              <w:t>8</w:t>
            </w:r>
            <w:proofErr w:type="gramEnd"/>
            <w:r>
              <w:rPr>
                <w:sz w:val="20"/>
              </w:rPr>
              <w:t xml:space="preserve"> feet to 10 feet</w:t>
            </w:r>
          </w:p>
        </w:tc>
        <w:tc>
          <w:tcPr>
            <w:tcW w:w="3870" w:type="dxa"/>
          </w:tcPr>
          <w:p w14:paraId="2E03198B" w14:textId="77777777" w:rsidR="000F54EB" w:rsidRDefault="00CE56CF">
            <w:pPr>
              <w:pStyle w:val="TableParagraph"/>
              <w:spacing w:before="55"/>
              <w:ind w:left="82" w:right="81"/>
              <w:jc w:val="center"/>
              <w:rPr>
                <w:sz w:val="20"/>
              </w:rPr>
            </w:pPr>
            <w:r>
              <w:rPr>
                <w:sz w:val="20"/>
              </w:rPr>
              <w:t>75 seconds</w:t>
            </w:r>
          </w:p>
        </w:tc>
      </w:tr>
      <w:tr w:rsidR="000F54EB" w14:paraId="71AF2E78" w14:textId="77777777">
        <w:trPr>
          <w:trHeight w:hRule="exact" w:val="310"/>
        </w:trPr>
        <w:tc>
          <w:tcPr>
            <w:tcW w:w="2356" w:type="dxa"/>
          </w:tcPr>
          <w:p w14:paraId="0566FEEE" w14:textId="77777777" w:rsidR="000F54EB" w:rsidRDefault="00CE56CF">
            <w:pPr>
              <w:pStyle w:val="TableParagraph"/>
              <w:spacing w:before="55"/>
              <w:ind w:left="446" w:right="446"/>
              <w:jc w:val="center"/>
              <w:rPr>
                <w:sz w:val="20"/>
              </w:rPr>
            </w:pPr>
            <w:proofErr w:type="gramStart"/>
            <w:r>
              <w:rPr>
                <w:sz w:val="20"/>
              </w:rPr>
              <w:t>10</w:t>
            </w:r>
            <w:proofErr w:type="gramEnd"/>
            <w:r>
              <w:rPr>
                <w:sz w:val="20"/>
              </w:rPr>
              <w:t xml:space="preserve"> feet to 12 feet</w:t>
            </w:r>
          </w:p>
        </w:tc>
        <w:tc>
          <w:tcPr>
            <w:tcW w:w="3870" w:type="dxa"/>
          </w:tcPr>
          <w:p w14:paraId="5B4E9B78" w14:textId="77777777" w:rsidR="000F54EB" w:rsidRDefault="00CE56CF">
            <w:pPr>
              <w:pStyle w:val="TableParagraph"/>
              <w:spacing w:before="55"/>
              <w:ind w:left="82" w:right="80"/>
              <w:jc w:val="center"/>
              <w:rPr>
                <w:sz w:val="20"/>
              </w:rPr>
            </w:pPr>
            <w:r>
              <w:rPr>
                <w:sz w:val="20"/>
              </w:rPr>
              <w:t>90 seconds</w:t>
            </w:r>
          </w:p>
        </w:tc>
      </w:tr>
      <w:tr w:rsidR="000F54EB" w14:paraId="587EA4F0" w14:textId="77777777">
        <w:trPr>
          <w:trHeight w:hRule="exact" w:val="499"/>
        </w:trPr>
        <w:tc>
          <w:tcPr>
            <w:tcW w:w="2356" w:type="dxa"/>
          </w:tcPr>
          <w:p w14:paraId="6896B6AA" w14:textId="77777777" w:rsidR="000F54EB" w:rsidRDefault="00CE56CF">
            <w:pPr>
              <w:pStyle w:val="TableParagraph"/>
              <w:ind w:left="446" w:right="446"/>
              <w:jc w:val="center"/>
              <w:rPr>
                <w:sz w:val="20"/>
              </w:rPr>
            </w:pPr>
            <w:r>
              <w:rPr>
                <w:sz w:val="20"/>
              </w:rPr>
              <w:t>Above 12 feet</w:t>
            </w:r>
          </w:p>
        </w:tc>
        <w:tc>
          <w:tcPr>
            <w:tcW w:w="3870" w:type="dxa"/>
          </w:tcPr>
          <w:p w14:paraId="78EA885F" w14:textId="77777777" w:rsidR="000F54EB" w:rsidRDefault="00CE56CF">
            <w:pPr>
              <w:pStyle w:val="TableParagraph"/>
              <w:ind w:left="1205" w:right="217" w:hanging="974"/>
              <w:rPr>
                <w:sz w:val="20"/>
              </w:rPr>
            </w:pPr>
            <w:r>
              <w:rPr>
                <w:sz w:val="20"/>
              </w:rPr>
              <w:t xml:space="preserve">Approval is required for </w:t>
            </w:r>
            <w:proofErr w:type="gramStart"/>
            <w:r>
              <w:rPr>
                <w:sz w:val="20"/>
              </w:rPr>
              <w:t>manholes</w:t>
            </w:r>
            <w:proofErr w:type="gramEnd"/>
            <w:r>
              <w:rPr>
                <w:sz w:val="20"/>
              </w:rPr>
              <w:t xml:space="preserve"> deeper than 12 feet deep</w:t>
            </w:r>
          </w:p>
        </w:tc>
      </w:tr>
    </w:tbl>
    <w:p w14:paraId="0D8A71EB" w14:textId="77777777" w:rsidR="000F54EB" w:rsidRDefault="000F54EB">
      <w:pPr>
        <w:pStyle w:val="BodyText"/>
        <w:rPr>
          <w:b/>
          <w:sz w:val="24"/>
        </w:rPr>
      </w:pPr>
    </w:p>
    <w:p w14:paraId="1340F8F9" w14:textId="77777777" w:rsidR="000F54EB" w:rsidRDefault="00CE56CF" w:rsidP="00975332">
      <w:pPr>
        <w:pStyle w:val="ListParagraph"/>
        <w:numPr>
          <w:ilvl w:val="2"/>
          <w:numId w:val="38"/>
        </w:numPr>
        <w:tabs>
          <w:tab w:val="left" w:pos="1179"/>
          <w:tab w:val="left" w:pos="1180"/>
        </w:tabs>
        <w:spacing w:before="186" w:line="276" w:lineRule="auto"/>
        <w:ind w:left="1180" w:right="677"/>
        <w:rPr>
          <w:sz w:val="20"/>
        </w:rPr>
      </w:pPr>
      <w:r>
        <w:rPr>
          <w:sz w:val="20"/>
        </w:rPr>
        <w:t>The Contractor shall provide the Town with inspection and calibration records of equipment as requested.</w:t>
      </w:r>
    </w:p>
    <w:p w14:paraId="3E9C2F90" w14:textId="77777777" w:rsidR="000F54EB" w:rsidRDefault="000F54EB">
      <w:pPr>
        <w:spacing w:line="276" w:lineRule="auto"/>
        <w:rPr>
          <w:sz w:val="20"/>
        </w:rPr>
        <w:sectPr w:rsidR="000F54EB">
          <w:pgSz w:w="12240" w:h="15840"/>
          <w:pgMar w:top="940" w:right="1340" w:bottom="1100" w:left="1340" w:header="759" w:footer="909" w:gutter="0"/>
          <w:cols w:space="720"/>
        </w:sectPr>
      </w:pPr>
    </w:p>
    <w:p w14:paraId="08D98F9E" w14:textId="77777777" w:rsidR="000F54EB" w:rsidRDefault="000F54EB">
      <w:pPr>
        <w:pStyle w:val="BodyText"/>
      </w:pPr>
    </w:p>
    <w:p w14:paraId="1D674DE2" w14:textId="77777777" w:rsidR="000F54EB" w:rsidRDefault="000F54EB">
      <w:pPr>
        <w:pStyle w:val="BodyText"/>
        <w:spacing w:before="2"/>
        <w:rPr>
          <w:sz w:val="19"/>
        </w:rPr>
      </w:pPr>
    </w:p>
    <w:p w14:paraId="1F239465" w14:textId="77777777" w:rsidR="000F54EB" w:rsidRDefault="00CE56CF" w:rsidP="00975332">
      <w:pPr>
        <w:pStyle w:val="ListParagraph"/>
        <w:numPr>
          <w:ilvl w:val="2"/>
          <w:numId w:val="38"/>
        </w:numPr>
        <w:tabs>
          <w:tab w:val="left" w:pos="1180"/>
        </w:tabs>
        <w:spacing w:line="276" w:lineRule="auto"/>
        <w:ind w:left="1180" w:right="196"/>
        <w:rPr>
          <w:sz w:val="20"/>
        </w:rPr>
      </w:pPr>
      <w:proofErr w:type="gramStart"/>
      <w:r>
        <w:rPr>
          <w:sz w:val="20"/>
        </w:rPr>
        <w:t>Manholes</w:t>
      </w:r>
      <w:proofErr w:type="gramEnd"/>
      <w:r>
        <w:rPr>
          <w:sz w:val="20"/>
        </w:rPr>
        <w:t xml:space="preserve"> may be tested with associated pipe. Where entire depth has not been included in the testing of pipe, the </w:t>
      </w:r>
      <w:proofErr w:type="gramStart"/>
      <w:r>
        <w:rPr>
          <w:sz w:val="20"/>
        </w:rPr>
        <w:t>manholes</w:t>
      </w:r>
      <w:proofErr w:type="gramEnd"/>
      <w:r>
        <w:rPr>
          <w:sz w:val="20"/>
        </w:rPr>
        <w:t xml:space="preserve"> shall be used to plug all lines into and out of the manhole being tested. The</w:t>
      </w:r>
      <w:r>
        <w:rPr>
          <w:spacing w:val="-5"/>
          <w:sz w:val="20"/>
        </w:rPr>
        <w:t xml:space="preserve"> </w:t>
      </w:r>
      <w:proofErr w:type="gramStart"/>
      <w:r>
        <w:rPr>
          <w:sz w:val="20"/>
        </w:rPr>
        <w:t>manhole</w:t>
      </w:r>
      <w:proofErr w:type="gramEnd"/>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plugged</w:t>
      </w:r>
      <w:r>
        <w:rPr>
          <w:spacing w:val="-5"/>
          <w:sz w:val="20"/>
        </w:rPr>
        <w:t xml:space="preserve"> </w:t>
      </w:r>
      <w:r>
        <w:rPr>
          <w:sz w:val="20"/>
        </w:rPr>
        <w:t>independently</w:t>
      </w:r>
      <w:r>
        <w:rPr>
          <w:spacing w:val="-5"/>
          <w:sz w:val="20"/>
        </w:rPr>
        <w:t xml:space="preserve"> </w:t>
      </w:r>
      <w:r>
        <w:rPr>
          <w:sz w:val="20"/>
        </w:rPr>
        <w:t>and</w:t>
      </w:r>
      <w:r>
        <w:rPr>
          <w:spacing w:val="-5"/>
          <w:sz w:val="20"/>
        </w:rPr>
        <w:t xml:space="preserve"> </w:t>
      </w:r>
      <w:r>
        <w:rPr>
          <w:sz w:val="20"/>
        </w:rPr>
        <w:t>filled</w:t>
      </w:r>
      <w:r>
        <w:rPr>
          <w:spacing w:val="-5"/>
          <w:sz w:val="20"/>
        </w:rPr>
        <w:t xml:space="preserve"> </w:t>
      </w:r>
      <w:r>
        <w:rPr>
          <w:sz w:val="20"/>
        </w:rPr>
        <w:t>with</w:t>
      </w:r>
      <w:r>
        <w:rPr>
          <w:spacing w:val="-5"/>
          <w:sz w:val="20"/>
        </w:rPr>
        <w:t xml:space="preserve"> </w:t>
      </w:r>
      <w:r>
        <w:rPr>
          <w:sz w:val="20"/>
        </w:rPr>
        <w:t>water</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top.</w:t>
      </w:r>
    </w:p>
    <w:p w14:paraId="3300B07F" w14:textId="77777777" w:rsidR="000F54EB" w:rsidRDefault="000F54EB">
      <w:pPr>
        <w:pStyle w:val="BodyText"/>
        <w:spacing w:before="4"/>
        <w:rPr>
          <w:sz w:val="16"/>
        </w:rPr>
      </w:pPr>
    </w:p>
    <w:p w14:paraId="3C7FCEC1" w14:textId="52EF270E" w:rsidR="000F54EB" w:rsidRDefault="00CE56CF" w:rsidP="00975332">
      <w:pPr>
        <w:pStyle w:val="ListParagraph"/>
        <w:numPr>
          <w:ilvl w:val="2"/>
          <w:numId w:val="38"/>
        </w:numPr>
        <w:tabs>
          <w:tab w:val="left" w:pos="1180"/>
        </w:tabs>
        <w:spacing w:before="1" w:line="276" w:lineRule="auto"/>
        <w:ind w:left="1180" w:right="496"/>
        <w:rPr>
          <w:sz w:val="20"/>
        </w:rPr>
      </w:pPr>
      <w:r>
        <w:rPr>
          <w:sz w:val="20"/>
        </w:rPr>
        <w:t xml:space="preserve">If the system needs to be shut down, the Town shall be given </w:t>
      </w:r>
      <w:proofErr w:type="gramStart"/>
      <w:r w:rsidR="00822F5D">
        <w:rPr>
          <w:sz w:val="20"/>
        </w:rPr>
        <w:t>72</w:t>
      </w:r>
      <w:proofErr w:type="gramEnd"/>
      <w:r w:rsidR="00822F5D">
        <w:rPr>
          <w:sz w:val="20"/>
        </w:rPr>
        <w:t xml:space="preserve"> </w:t>
      </w:r>
      <w:proofErr w:type="spellStart"/>
      <w:proofErr w:type="gramStart"/>
      <w:r w:rsidR="00822F5D">
        <w:rPr>
          <w:sz w:val="20"/>
        </w:rPr>
        <w:t>hours</w:t>
      </w:r>
      <w:r>
        <w:rPr>
          <w:sz w:val="20"/>
        </w:rPr>
        <w:t>notice</w:t>
      </w:r>
      <w:proofErr w:type="spellEnd"/>
      <w:proofErr w:type="gramEnd"/>
      <w:r>
        <w:rPr>
          <w:sz w:val="20"/>
        </w:rPr>
        <w:t xml:space="preserve"> to the Town prior to shut down.</w:t>
      </w:r>
    </w:p>
    <w:p w14:paraId="0E2B9B0E" w14:textId="77777777" w:rsidR="000F54EB" w:rsidRDefault="000F54EB">
      <w:pPr>
        <w:pStyle w:val="BodyText"/>
        <w:spacing w:before="5"/>
        <w:rPr>
          <w:sz w:val="16"/>
        </w:rPr>
      </w:pPr>
    </w:p>
    <w:p w14:paraId="39E832DD" w14:textId="77777777" w:rsidR="000F54EB" w:rsidRDefault="00CE56CF" w:rsidP="00975332">
      <w:pPr>
        <w:pStyle w:val="ListParagraph"/>
        <w:numPr>
          <w:ilvl w:val="2"/>
          <w:numId w:val="38"/>
        </w:numPr>
        <w:tabs>
          <w:tab w:val="left" w:pos="1179"/>
          <w:tab w:val="left" w:pos="1180"/>
        </w:tabs>
        <w:ind w:left="1180"/>
        <w:rPr>
          <w:sz w:val="20"/>
        </w:rPr>
      </w:pPr>
      <w:r>
        <w:rPr>
          <w:sz w:val="20"/>
        </w:rPr>
        <w:t>Hydrostatic pressure testing (Force</w:t>
      </w:r>
      <w:r>
        <w:rPr>
          <w:spacing w:val="-30"/>
          <w:sz w:val="20"/>
        </w:rPr>
        <w:t xml:space="preserve"> </w:t>
      </w:r>
      <w:r>
        <w:rPr>
          <w:sz w:val="20"/>
        </w:rPr>
        <w:t>Mains)</w:t>
      </w:r>
    </w:p>
    <w:p w14:paraId="1BF42CC4" w14:textId="77777777" w:rsidR="000F54EB" w:rsidRDefault="000F54EB">
      <w:pPr>
        <w:pStyle w:val="BodyText"/>
        <w:spacing w:before="3"/>
        <w:rPr>
          <w:sz w:val="19"/>
        </w:rPr>
      </w:pPr>
    </w:p>
    <w:p w14:paraId="016624F0" w14:textId="77777777" w:rsidR="000F54EB" w:rsidRDefault="00CE56CF" w:rsidP="00975332">
      <w:pPr>
        <w:pStyle w:val="ListParagraph"/>
        <w:numPr>
          <w:ilvl w:val="3"/>
          <w:numId w:val="38"/>
        </w:numPr>
        <w:tabs>
          <w:tab w:val="left" w:pos="1719"/>
          <w:tab w:val="left" w:pos="1720"/>
        </w:tabs>
        <w:spacing w:line="276" w:lineRule="auto"/>
        <w:ind w:left="1720" w:right="548"/>
        <w:rPr>
          <w:sz w:val="20"/>
        </w:rPr>
      </w:pPr>
      <w:r>
        <w:rPr>
          <w:sz w:val="20"/>
        </w:rPr>
        <w:t>Fill</w:t>
      </w:r>
      <w:r>
        <w:rPr>
          <w:spacing w:val="-5"/>
          <w:sz w:val="20"/>
        </w:rPr>
        <w:t xml:space="preserve"> </w:t>
      </w:r>
      <w:r>
        <w:rPr>
          <w:sz w:val="20"/>
        </w:rPr>
        <w:t>pipeline</w:t>
      </w:r>
      <w:r>
        <w:rPr>
          <w:spacing w:val="-5"/>
          <w:sz w:val="20"/>
        </w:rPr>
        <w:t xml:space="preserve"> </w:t>
      </w:r>
      <w:r>
        <w:rPr>
          <w:sz w:val="20"/>
        </w:rPr>
        <w:t>with</w:t>
      </w:r>
      <w:r>
        <w:rPr>
          <w:spacing w:val="-5"/>
          <w:sz w:val="20"/>
        </w:rPr>
        <w:t xml:space="preserve"> </w:t>
      </w:r>
      <w:r>
        <w:rPr>
          <w:sz w:val="20"/>
        </w:rPr>
        <w:t>water</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these</w:t>
      </w:r>
      <w:r>
        <w:rPr>
          <w:spacing w:val="-4"/>
          <w:sz w:val="20"/>
        </w:rPr>
        <w:t xml:space="preserve"> </w:t>
      </w:r>
      <w:r>
        <w:rPr>
          <w:sz w:val="20"/>
        </w:rPr>
        <w:t>specifications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minimum</w:t>
      </w:r>
      <w:r>
        <w:rPr>
          <w:spacing w:val="-5"/>
          <w:sz w:val="20"/>
        </w:rPr>
        <w:t xml:space="preserve"> </w:t>
      </w:r>
      <w:r>
        <w:rPr>
          <w:sz w:val="20"/>
        </w:rPr>
        <w:t>of</w:t>
      </w:r>
      <w:r>
        <w:rPr>
          <w:spacing w:val="-5"/>
          <w:sz w:val="20"/>
        </w:rPr>
        <w:t xml:space="preserve"> </w:t>
      </w:r>
      <w:r>
        <w:rPr>
          <w:sz w:val="20"/>
        </w:rPr>
        <w:t>24</w:t>
      </w:r>
      <w:r>
        <w:rPr>
          <w:spacing w:val="-5"/>
          <w:sz w:val="20"/>
        </w:rPr>
        <w:t xml:space="preserve"> </w:t>
      </w:r>
      <w:r>
        <w:rPr>
          <w:sz w:val="20"/>
        </w:rPr>
        <w:t>hours immediately prior to testing for</w:t>
      </w:r>
      <w:r>
        <w:rPr>
          <w:spacing w:val="-26"/>
          <w:sz w:val="20"/>
        </w:rPr>
        <w:t xml:space="preserve"> </w:t>
      </w:r>
      <w:r>
        <w:rPr>
          <w:sz w:val="20"/>
        </w:rPr>
        <w:t>leakage.</w:t>
      </w:r>
    </w:p>
    <w:p w14:paraId="46A3B479" w14:textId="77777777" w:rsidR="000F54EB" w:rsidRDefault="000F54EB">
      <w:pPr>
        <w:pStyle w:val="BodyText"/>
        <w:spacing w:before="4"/>
        <w:rPr>
          <w:sz w:val="16"/>
        </w:rPr>
      </w:pPr>
    </w:p>
    <w:p w14:paraId="114F6306" w14:textId="77777777" w:rsidR="000F54EB" w:rsidRDefault="00CE56CF" w:rsidP="00975332">
      <w:pPr>
        <w:pStyle w:val="ListParagraph"/>
        <w:numPr>
          <w:ilvl w:val="3"/>
          <w:numId w:val="38"/>
        </w:numPr>
        <w:tabs>
          <w:tab w:val="left" w:pos="1719"/>
          <w:tab w:val="left" w:pos="1720"/>
        </w:tabs>
        <w:spacing w:line="276" w:lineRule="auto"/>
        <w:ind w:left="1720" w:right="115"/>
        <w:rPr>
          <w:sz w:val="20"/>
        </w:rPr>
      </w:pPr>
      <w:proofErr w:type="gramStart"/>
      <w:r>
        <w:rPr>
          <w:sz w:val="20"/>
        </w:rPr>
        <w:t>Test</w:t>
      </w:r>
      <w:proofErr w:type="gramEnd"/>
      <w:r>
        <w:rPr>
          <w:sz w:val="20"/>
        </w:rPr>
        <w:t xml:space="preserve"> piping under the </w:t>
      </w:r>
      <w:proofErr w:type="gramStart"/>
      <w:r>
        <w:rPr>
          <w:sz w:val="20"/>
        </w:rPr>
        <w:t>greater of a</w:t>
      </w:r>
      <w:proofErr w:type="gramEnd"/>
      <w:r>
        <w:rPr>
          <w:sz w:val="20"/>
        </w:rPr>
        <w:t xml:space="preserve"> hydrostatic pressure of 125 percent of the maximum expected working pressure at the high point of the line unless otherwise shown. Purge air</w:t>
      </w:r>
      <w:r>
        <w:rPr>
          <w:spacing w:val="-31"/>
          <w:sz w:val="20"/>
        </w:rPr>
        <w:t xml:space="preserve"> </w:t>
      </w:r>
      <w:r>
        <w:rPr>
          <w:sz w:val="20"/>
        </w:rPr>
        <w:t>from the pipeline through taps in the pipe prior to testing. Apply test pressure to the piping by means of a hand pump or other approved method and maintain pressure for minimum of two hours. The test pressure shall not vary by more than plus or minus 5 psi (35 KPA) at any time during the</w:t>
      </w:r>
      <w:r>
        <w:rPr>
          <w:spacing w:val="-12"/>
          <w:sz w:val="20"/>
        </w:rPr>
        <w:t xml:space="preserve"> </w:t>
      </w:r>
      <w:r>
        <w:rPr>
          <w:sz w:val="20"/>
        </w:rPr>
        <w:t>test.</w:t>
      </w:r>
    </w:p>
    <w:p w14:paraId="2D968CB0" w14:textId="77777777" w:rsidR="000F54EB" w:rsidRDefault="000F54EB">
      <w:pPr>
        <w:pStyle w:val="BodyText"/>
        <w:spacing w:before="4"/>
        <w:rPr>
          <w:sz w:val="16"/>
        </w:rPr>
      </w:pPr>
    </w:p>
    <w:p w14:paraId="039FF590" w14:textId="77777777" w:rsidR="000F54EB" w:rsidRDefault="00CE56CF" w:rsidP="00975332">
      <w:pPr>
        <w:pStyle w:val="ListParagraph"/>
        <w:numPr>
          <w:ilvl w:val="3"/>
          <w:numId w:val="38"/>
        </w:numPr>
        <w:tabs>
          <w:tab w:val="left" w:pos="1719"/>
          <w:tab w:val="left" w:pos="1720"/>
        </w:tabs>
        <w:ind w:left="1720"/>
        <w:rPr>
          <w:sz w:val="20"/>
        </w:rPr>
      </w:pPr>
      <w:r>
        <w:rPr>
          <w:sz w:val="20"/>
        </w:rPr>
        <w:t>The</w:t>
      </w:r>
      <w:r>
        <w:rPr>
          <w:spacing w:val="-3"/>
          <w:sz w:val="20"/>
        </w:rPr>
        <w:t xml:space="preserve"> </w:t>
      </w:r>
      <w:r>
        <w:rPr>
          <w:sz w:val="20"/>
        </w:rPr>
        <w:t>leakage</w:t>
      </w:r>
      <w:r>
        <w:rPr>
          <w:spacing w:val="-3"/>
          <w:sz w:val="20"/>
        </w:rPr>
        <w:t xml:space="preserve"> </w:t>
      </w:r>
      <w:r>
        <w:rPr>
          <w:sz w:val="20"/>
        </w:rPr>
        <w:t>as</w:t>
      </w:r>
      <w:r>
        <w:rPr>
          <w:spacing w:val="-5"/>
          <w:sz w:val="20"/>
        </w:rPr>
        <w:t xml:space="preserve"> </w:t>
      </w:r>
      <w:r>
        <w:rPr>
          <w:sz w:val="20"/>
        </w:rPr>
        <w:t>determined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preceding</w:t>
      </w:r>
      <w:r>
        <w:rPr>
          <w:spacing w:val="-3"/>
          <w:sz w:val="20"/>
        </w:rPr>
        <w:t xml:space="preserve"> </w:t>
      </w:r>
      <w:r>
        <w:rPr>
          <w:sz w:val="20"/>
        </w:rPr>
        <w:t>test</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exceed</w:t>
      </w:r>
      <w:r>
        <w:rPr>
          <w:spacing w:val="-4"/>
          <w:sz w:val="20"/>
        </w:rPr>
        <w:t xml:space="preserve"> </w:t>
      </w:r>
      <w:r>
        <w:rPr>
          <w:sz w:val="20"/>
        </w:rPr>
        <w:t>the</w:t>
      </w:r>
      <w:r>
        <w:rPr>
          <w:spacing w:val="-4"/>
          <w:sz w:val="20"/>
        </w:rPr>
        <w:t xml:space="preserve"> </w:t>
      </w:r>
      <w:r>
        <w:rPr>
          <w:sz w:val="20"/>
        </w:rPr>
        <w:t>allowable</w:t>
      </w:r>
      <w:r>
        <w:rPr>
          <w:spacing w:val="-4"/>
          <w:sz w:val="20"/>
        </w:rPr>
        <w:t xml:space="preserve"> </w:t>
      </w:r>
      <w:r>
        <w:rPr>
          <w:sz w:val="20"/>
        </w:rPr>
        <w:t>leakage.</w:t>
      </w:r>
    </w:p>
    <w:p w14:paraId="2A9C3C94" w14:textId="77777777" w:rsidR="000F54EB" w:rsidRDefault="000F54EB">
      <w:pPr>
        <w:pStyle w:val="BodyText"/>
        <w:spacing w:before="4"/>
        <w:rPr>
          <w:sz w:val="19"/>
        </w:rPr>
      </w:pPr>
    </w:p>
    <w:p w14:paraId="46CCB422" w14:textId="77777777" w:rsidR="000F54EB" w:rsidRDefault="00CE56CF" w:rsidP="00975332">
      <w:pPr>
        <w:pStyle w:val="ListParagraph"/>
        <w:numPr>
          <w:ilvl w:val="2"/>
          <w:numId w:val="38"/>
        </w:numPr>
        <w:tabs>
          <w:tab w:val="left" w:pos="1179"/>
          <w:tab w:val="left" w:pos="1180"/>
        </w:tabs>
        <w:ind w:left="1180"/>
        <w:rPr>
          <w:sz w:val="20"/>
        </w:rPr>
      </w:pPr>
      <w:r>
        <w:rPr>
          <w:sz w:val="20"/>
        </w:rPr>
        <w:t>Force main sewer line inspection and</w:t>
      </w:r>
      <w:r>
        <w:rPr>
          <w:spacing w:val="-30"/>
          <w:sz w:val="20"/>
        </w:rPr>
        <w:t xml:space="preserve"> </w:t>
      </w:r>
      <w:proofErr w:type="gramStart"/>
      <w:r>
        <w:rPr>
          <w:sz w:val="20"/>
        </w:rPr>
        <w:t>testing</w:t>
      </w:r>
      <w:proofErr w:type="gramEnd"/>
    </w:p>
    <w:p w14:paraId="3627694C" w14:textId="77777777" w:rsidR="000F54EB" w:rsidRDefault="000F54EB">
      <w:pPr>
        <w:pStyle w:val="BodyText"/>
        <w:spacing w:before="3"/>
        <w:rPr>
          <w:sz w:val="19"/>
        </w:rPr>
      </w:pPr>
    </w:p>
    <w:p w14:paraId="20FF667F" w14:textId="77777777" w:rsidR="000F54EB" w:rsidRDefault="00CE56CF" w:rsidP="00975332">
      <w:pPr>
        <w:pStyle w:val="ListParagraph"/>
        <w:numPr>
          <w:ilvl w:val="3"/>
          <w:numId w:val="38"/>
        </w:numPr>
        <w:tabs>
          <w:tab w:val="left" w:pos="1719"/>
          <w:tab w:val="left" w:pos="1720"/>
        </w:tabs>
        <w:ind w:left="1720"/>
        <w:rPr>
          <w:sz w:val="20"/>
        </w:rPr>
      </w:pPr>
      <w:r>
        <w:rPr>
          <w:sz w:val="20"/>
        </w:rPr>
        <w:t>The Contractor will furnish meters and gauges for testing</w:t>
      </w:r>
      <w:r>
        <w:rPr>
          <w:spacing w:val="-25"/>
          <w:sz w:val="20"/>
        </w:rPr>
        <w:t xml:space="preserve"> </w:t>
      </w:r>
      <w:r>
        <w:rPr>
          <w:sz w:val="20"/>
        </w:rPr>
        <w:t>purposes.</w:t>
      </w:r>
    </w:p>
    <w:p w14:paraId="010BE078" w14:textId="77777777" w:rsidR="000F54EB" w:rsidRDefault="000F54EB">
      <w:pPr>
        <w:pStyle w:val="BodyText"/>
        <w:spacing w:before="4"/>
        <w:rPr>
          <w:sz w:val="19"/>
        </w:rPr>
      </w:pPr>
    </w:p>
    <w:p w14:paraId="3FAF1643" w14:textId="77777777" w:rsidR="000F54EB" w:rsidRDefault="00CE56CF" w:rsidP="00975332">
      <w:pPr>
        <w:pStyle w:val="ListParagraph"/>
        <w:numPr>
          <w:ilvl w:val="3"/>
          <w:numId w:val="38"/>
        </w:numPr>
        <w:tabs>
          <w:tab w:val="left" w:pos="1719"/>
          <w:tab w:val="left" w:pos="1720"/>
        </w:tabs>
        <w:spacing w:line="276" w:lineRule="auto"/>
        <w:ind w:left="1720" w:right="281"/>
        <w:rPr>
          <w:sz w:val="20"/>
        </w:rPr>
      </w:pPr>
      <w:r>
        <w:rPr>
          <w:sz w:val="20"/>
        </w:rPr>
        <w:t xml:space="preserve">The Contractor shall </w:t>
      </w:r>
      <w:proofErr w:type="gramStart"/>
      <w:r>
        <w:rPr>
          <w:sz w:val="20"/>
        </w:rPr>
        <w:t>test</w:t>
      </w:r>
      <w:proofErr w:type="gramEnd"/>
      <w:r>
        <w:rPr>
          <w:sz w:val="20"/>
        </w:rPr>
        <w:t xml:space="preserve"> the force main for leakage in the presence of a Town inspector and incur the cost of the test. All tests shall </w:t>
      </w:r>
      <w:proofErr w:type="gramStart"/>
      <w:r>
        <w:rPr>
          <w:sz w:val="20"/>
        </w:rPr>
        <w:t>be conducted</w:t>
      </w:r>
      <w:proofErr w:type="gramEnd"/>
      <w:r>
        <w:rPr>
          <w:sz w:val="20"/>
        </w:rPr>
        <w:t xml:space="preserve"> in a manner to minimize interference with the Contractor’s Work or progress. A maximum of 2,500 feet (</w:t>
      </w:r>
      <w:proofErr w:type="gramStart"/>
      <w:r>
        <w:rPr>
          <w:sz w:val="20"/>
        </w:rPr>
        <w:t>800</w:t>
      </w:r>
      <w:proofErr w:type="gramEnd"/>
      <w:r>
        <w:rPr>
          <w:sz w:val="20"/>
        </w:rPr>
        <w:t xml:space="preserve"> meters) of force main may be tested at one</w:t>
      </w:r>
      <w:r>
        <w:rPr>
          <w:spacing w:val="-3"/>
          <w:sz w:val="20"/>
        </w:rPr>
        <w:t xml:space="preserve"> </w:t>
      </w:r>
      <w:r>
        <w:rPr>
          <w:sz w:val="20"/>
        </w:rPr>
        <w:t>time.</w:t>
      </w:r>
    </w:p>
    <w:p w14:paraId="3AF5EACC" w14:textId="77777777" w:rsidR="000F54EB" w:rsidRDefault="000F54EB">
      <w:pPr>
        <w:pStyle w:val="BodyText"/>
        <w:spacing w:before="4"/>
        <w:rPr>
          <w:sz w:val="16"/>
        </w:rPr>
      </w:pPr>
    </w:p>
    <w:p w14:paraId="073D6CFA" w14:textId="27BB3D1D" w:rsidR="000F54EB" w:rsidRDefault="00CE56CF" w:rsidP="00975332">
      <w:pPr>
        <w:pStyle w:val="ListParagraph"/>
        <w:numPr>
          <w:ilvl w:val="3"/>
          <w:numId w:val="38"/>
        </w:numPr>
        <w:tabs>
          <w:tab w:val="left" w:pos="1719"/>
          <w:tab w:val="left" w:pos="1721"/>
        </w:tabs>
        <w:spacing w:line="276" w:lineRule="auto"/>
        <w:ind w:left="1720" w:right="156"/>
        <w:rPr>
          <w:sz w:val="20"/>
        </w:rPr>
      </w:pPr>
      <w:proofErr w:type="gramStart"/>
      <w:r>
        <w:rPr>
          <w:sz w:val="20"/>
        </w:rPr>
        <w:t>Test</w:t>
      </w:r>
      <w:proofErr w:type="gramEnd"/>
      <w:r>
        <w:rPr>
          <w:sz w:val="20"/>
        </w:rPr>
        <w:t xml:space="preserve"> each section of force main between adjacent valves separately. The maximum</w:t>
      </w:r>
      <w:r>
        <w:rPr>
          <w:spacing w:val="-31"/>
          <w:sz w:val="20"/>
        </w:rPr>
        <w:t xml:space="preserve"> </w:t>
      </w:r>
      <w:r>
        <w:rPr>
          <w:sz w:val="20"/>
        </w:rPr>
        <w:t xml:space="preserve">differential pressure across any valve during testing shall not exceed the test pressure recommended by the valve manufacturer. The Contractor shall provide all temporary bulkheads and thrust restraint to isolate the force main test </w:t>
      </w:r>
      <w:r w:rsidR="0002265C">
        <w:rPr>
          <w:sz w:val="20"/>
        </w:rPr>
        <w:t>section and</w:t>
      </w:r>
      <w:r>
        <w:rPr>
          <w:sz w:val="20"/>
        </w:rPr>
        <w:t xml:space="preserve"> shall provide all long solid sleeves necessary to make the permanent connection to the system at no additional</w:t>
      </w:r>
      <w:r>
        <w:rPr>
          <w:spacing w:val="-24"/>
          <w:sz w:val="20"/>
        </w:rPr>
        <w:t xml:space="preserve"> </w:t>
      </w:r>
      <w:r>
        <w:rPr>
          <w:sz w:val="20"/>
        </w:rPr>
        <w:t>cost.</w:t>
      </w:r>
    </w:p>
    <w:p w14:paraId="5A8A76A1" w14:textId="77777777" w:rsidR="000F54EB" w:rsidRDefault="000F54EB">
      <w:pPr>
        <w:pStyle w:val="BodyText"/>
        <w:spacing w:before="4"/>
        <w:rPr>
          <w:sz w:val="16"/>
        </w:rPr>
      </w:pPr>
    </w:p>
    <w:p w14:paraId="0CF5E717" w14:textId="77777777" w:rsidR="000F54EB" w:rsidRDefault="00CE56CF" w:rsidP="00975332">
      <w:pPr>
        <w:pStyle w:val="ListParagraph"/>
        <w:numPr>
          <w:ilvl w:val="3"/>
          <w:numId w:val="38"/>
        </w:numPr>
        <w:tabs>
          <w:tab w:val="left" w:pos="1719"/>
          <w:tab w:val="left" w:pos="1721"/>
        </w:tabs>
        <w:spacing w:line="276" w:lineRule="auto"/>
        <w:ind w:left="1720" w:right="286"/>
        <w:rPr>
          <w:sz w:val="20"/>
        </w:rPr>
      </w:pPr>
      <w:r>
        <w:rPr>
          <w:sz w:val="20"/>
        </w:rPr>
        <w:t>Notify</w:t>
      </w:r>
      <w:r>
        <w:rPr>
          <w:spacing w:val="-4"/>
          <w:sz w:val="20"/>
        </w:rPr>
        <w:t xml:space="preserve"> </w:t>
      </w:r>
      <w:r>
        <w:rPr>
          <w:sz w:val="20"/>
        </w:rPr>
        <w:t>the</w:t>
      </w:r>
      <w:r>
        <w:rPr>
          <w:spacing w:val="-3"/>
          <w:sz w:val="20"/>
        </w:rPr>
        <w:t xml:space="preserve"> </w:t>
      </w:r>
      <w:r>
        <w:rPr>
          <w:sz w:val="20"/>
        </w:rPr>
        <w:t>Town</w:t>
      </w:r>
      <w:r>
        <w:rPr>
          <w:spacing w:val="-3"/>
          <w:sz w:val="20"/>
        </w:rPr>
        <w:t xml:space="preserve"> </w:t>
      </w:r>
      <w:r>
        <w:rPr>
          <w:sz w:val="20"/>
        </w:rPr>
        <w:t>when</w:t>
      </w:r>
      <w:r>
        <w:rPr>
          <w:spacing w:val="-3"/>
          <w:sz w:val="20"/>
        </w:rPr>
        <w:t xml:space="preserve"> </w:t>
      </w:r>
      <w:r>
        <w:rPr>
          <w:sz w:val="20"/>
        </w:rPr>
        <w:t>the</w:t>
      </w:r>
      <w:r>
        <w:rPr>
          <w:spacing w:val="-4"/>
          <w:sz w:val="20"/>
        </w:rPr>
        <w:t xml:space="preserve"> </w:t>
      </w:r>
      <w:r>
        <w:rPr>
          <w:sz w:val="20"/>
        </w:rPr>
        <w:t>Work</w:t>
      </w:r>
      <w:r>
        <w:rPr>
          <w:spacing w:val="-3"/>
          <w:sz w:val="20"/>
        </w:rPr>
        <w:t xml:space="preserve"> </w:t>
      </w:r>
      <w:r>
        <w:rPr>
          <w:sz w:val="20"/>
        </w:rPr>
        <w:t>is</w:t>
      </w:r>
      <w:r>
        <w:rPr>
          <w:spacing w:val="-3"/>
          <w:sz w:val="20"/>
        </w:rPr>
        <w:t xml:space="preserve"> </w:t>
      </w:r>
      <w:r>
        <w:rPr>
          <w:sz w:val="20"/>
        </w:rPr>
        <w:t>ready</w:t>
      </w:r>
      <w:r>
        <w:rPr>
          <w:spacing w:val="-4"/>
          <w:sz w:val="20"/>
        </w:rPr>
        <w:t xml:space="preserve"> </w:t>
      </w:r>
      <w:r>
        <w:rPr>
          <w:sz w:val="20"/>
        </w:rPr>
        <w:t>for</w:t>
      </w:r>
      <w:r>
        <w:rPr>
          <w:spacing w:val="-5"/>
          <w:sz w:val="20"/>
        </w:rPr>
        <w:t xml:space="preserve"> </w:t>
      </w:r>
      <w:r>
        <w:rPr>
          <w:sz w:val="20"/>
        </w:rPr>
        <w:t>testing.</w:t>
      </w:r>
      <w:r>
        <w:rPr>
          <w:spacing w:val="-4"/>
          <w:sz w:val="20"/>
        </w:rPr>
        <w:t xml:space="preserve"> </w:t>
      </w:r>
      <w:proofErr w:type="gramStart"/>
      <w:r>
        <w:rPr>
          <w:sz w:val="20"/>
        </w:rPr>
        <w:t>All</w:t>
      </w:r>
      <w:r>
        <w:rPr>
          <w:spacing w:val="-4"/>
          <w:sz w:val="20"/>
        </w:rPr>
        <w:t xml:space="preserve"> </w:t>
      </w:r>
      <w:r>
        <w:rPr>
          <w:sz w:val="20"/>
        </w:rPr>
        <w:t>labor,</w:t>
      </w:r>
      <w:r>
        <w:rPr>
          <w:spacing w:val="-3"/>
          <w:sz w:val="20"/>
        </w:rPr>
        <w:t xml:space="preserve"> </w:t>
      </w:r>
      <w:r>
        <w:rPr>
          <w:sz w:val="20"/>
        </w:rPr>
        <w:t>equipment,</w:t>
      </w:r>
      <w:r>
        <w:rPr>
          <w:spacing w:val="-4"/>
          <w:sz w:val="20"/>
        </w:rPr>
        <w:t xml:space="preserve"> </w:t>
      </w:r>
      <w:r>
        <w:rPr>
          <w:sz w:val="20"/>
        </w:rPr>
        <w:t>and</w:t>
      </w:r>
      <w:r>
        <w:rPr>
          <w:spacing w:val="-4"/>
          <w:sz w:val="20"/>
        </w:rPr>
        <w:t xml:space="preserve"> </w:t>
      </w:r>
      <w:r>
        <w:rPr>
          <w:sz w:val="20"/>
        </w:rPr>
        <w:t>materials</w:t>
      </w:r>
      <w:r>
        <w:rPr>
          <w:spacing w:val="-4"/>
          <w:sz w:val="20"/>
        </w:rPr>
        <w:t xml:space="preserve"> </w:t>
      </w:r>
      <w:r>
        <w:rPr>
          <w:sz w:val="20"/>
        </w:rPr>
        <w:t>shall be furnished by the Contractor</w:t>
      </w:r>
      <w:proofErr w:type="gramEnd"/>
      <w:r>
        <w:rPr>
          <w:sz w:val="20"/>
        </w:rPr>
        <w:t>, unless otherwise</w:t>
      </w:r>
      <w:r>
        <w:rPr>
          <w:spacing w:val="-28"/>
          <w:sz w:val="20"/>
        </w:rPr>
        <w:t xml:space="preserve"> </w:t>
      </w:r>
      <w:r>
        <w:rPr>
          <w:sz w:val="20"/>
        </w:rPr>
        <w:t>specified.</w:t>
      </w:r>
    </w:p>
    <w:p w14:paraId="50AF26B6" w14:textId="77777777" w:rsidR="000F54EB" w:rsidRDefault="000F54EB">
      <w:pPr>
        <w:pStyle w:val="BodyText"/>
        <w:spacing w:before="4"/>
        <w:rPr>
          <w:sz w:val="16"/>
        </w:rPr>
      </w:pPr>
    </w:p>
    <w:p w14:paraId="6A6CE749" w14:textId="77777777" w:rsidR="000F54EB" w:rsidRDefault="00CE56CF" w:rsidP="00975332">
      <w:pPr>
        <w:pStyle w:val="ListParagraph"/>
        <w:numPr>
          <w:ilvl w:val="3"/>
          <w:numId w:val="38"/>
        </w:numPr>
        <w:tabs>
          <w:tab w:val="left" w:pos="1719"/>
          <w:tab w:val="left" w:pos="1721"/>
        </w:tabs>
        <w:spacing w:line="276" w:lineRule="auto"/>
        <w:ind w:left="1720" w:right="661"/>
        <w:rPr>
          <w:sz w:val="20"/>
        </w:rPr>
      </w:pPr>
      <w:r>
        <w:rPr>
          <w:sz w:val="20"/>
        </w:rPr>
        <w:t>Testing</w:t>
      </w:r>
      <w:r>
        <w:rPr>
          <w:spacing w:val="-4"/>
          <w:sz w:val="20"/>
        </w:rPr>
        <w:t xml:space="preserve"> </w:t>
      </w:r>
      <w:r>
        <w:rPr>
          <w:sz w:val="20"/>
        </w:rPr>
        <w:t>shall</w:t>
      </w:r>
      <w:r>
        <w:rPr>
          <w:spacing w:val="-4"/>
          <w:sz w:val="20"/>
        </w:rPr>
        <w:t xml:space="preserve"> </w:t>
      </w:r>
      <w:r>
        <w:rPr>
          <w:sz w:val="20"/>
        </w:rPr>
        <w:t>not</w:t>
      </w:r>
      <w:r>
        <w:rPr>
          <w:spacing w:val="-4"/>
          <w:sz w:val="20"/>
        </w:rPr>
        <w:t xml:space="preserve"> </w:t>
      </w:r>
      <w:proofErr w:type="gramStart"/>
      <w:r>
        <w:rPr>
          <w:sz w:val="20"/>
        </w:rPr>
        <w:t>be</w:t>
      </w:r>
      <w:r>
        <w:rPr>
          <w:spacing w:val="-4"/>
          <w:sz w:val="20"/>
        </w:rPr>
        <w:t xml:space="preserve"> </w:t>
      </w:r>
      <w:r>
        <w:rPr>
          <w:sz w:val="20"/>
        </w:rPr>
        <w:t>conducted</w:t>
      </w:r>
      <w:proofErr w:type="gramEnd"/>
      <w:r>
        <w:rPr>
          <w:spacing w:val="-4"/>
          <w:sz w:val="20"/>
        </w:rPr>
        <w:t xml:space="preserve"> </w:t>
      </w:r>
      <w:r>
        <w:rPr>
          <w:sz w:val="20"/>
        </w:rPr>
        <w:t>until</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7</w:t>
      </w:r>
      <w:r>
        <w:rPr>
          <w:spacing w:val="-4"/>
          <w:sz w:val="20"/>
        </w:rPr>
        <w:t xml:space="preserve"> </w:t>
      </w:r>
      <w:r>
        <w:rPr>
          <w:sz w:val="20"/>
        </w:rPr>
        <w:t>days</w:t>
      </w:r>
      <w:r>
        <w:rPr>
          <w:spacing w:val="-4"/>
          <w:sz w:val="20"/>
        </w:rPr>
        <w:t xml:space="preserve"> </w:t>
      </w:r>
      <w:r>
        <w:rPr>
          <w:sz w:val="20"/>
        </w:rPr>
        <w:t>have</w:t>
      </w:r>
      <w:r>
        <w:rPr>
          <w:spacing w:val="-4"/>
          <w:sz w:val="20"/>
        </w:rPr>
        <w:t xml:space="preserve"> </w:t>
      </w:r>
      <w:r>
        <w:rPr>
          <w:sz w:val="20"/>
        </w:rPr>
        <w:t>elapsed</w:t>
      </w:r>
      <w:r>
        <w:rPr>
          <w:spacing w:val="-3"/>
          <w:sz w:val="20"/>
        </w:rPr>
        <w:t xml:space="preserve"> </w:t>
      </w:r>
      <w:r>
        <w:rPr>
          <w:sz w:val="20"/>
        </w:rPr>
        <w:t>after</w:t>
      </w:r>
      <w:r>
        <w:rPr>
          <w:spacing w:val="-3"/>
          <w:sz w:val="20"/>
        </w:rPr>
        <w:t xml:space="preserve"> </w:t>
      </w:r>
      <w:r>
        <w:rPr>
          <w:sz w:val="20"/>
        </w:rPr>
        <w:t>all</w:t>
      </w:r>
      <w:r>
        <w:rPr>
          <w:spacing w:val="-4"/>
          <w:sz w:val="20"/>
        </w:rPr>
        <w:t xml:space="preserve"> </w:t>
      </w:r>
      <w:r>
        <w:rPr>
          <w:sz w:val="20"/>
        </w:rPr>
        <w:t>concrete</w:t>
      </w:r>
      <w:r>
        <w:rPr>
          <w:spacing w:val="-3"/>
          <w:sz w:val="20"/>
        </w:rPr>
        <w:t xml:space="preserve"> </w:t>
      </w:r>
      <w:r>
        <w:rPr>
          <w:sz w:val="20"/>
        </w:rPr>
        <w:t>thrust blocking has been installed.</w:t>
      </w:r>
    </w:p>
    <w:p w14:paraId="6EF1CD2F" w14:textId="77777777" w:rsidR="000F54EB" w:rsidRDefault="000F54EB">
      <w:pPr>
        <w:pStyle w:val="BodyText"/>
        <w:spacing w:before="4"/>
        <w:rPr>
          <w:sz w:val="16"/>
        </w:rPr>
      </w:pPr>
    </w:p>
    <w:p w14:paraId="4D5972F8" w14:textId="77777777" w:rsidR="000F54EB" w:rsidRDefault="00CE56CF" w:rsidP="00975332">
      <w:pPr>
        <w:pStyle w:val="ListParagraph"/>
        <w:numPr>
          <w:ilvl w:val="3"/>
          <w:numId w:val="38"/>
        </w:numPr>
        <w:tabs>
          <w:tab w:val="left" w:pos="1719"/>
          <w:tab w:val="left" w:pos="1721"/>
        </w:tabs>
        <w:spacing w:line="276" w:lineRule="auto"/>
        <w:ind w:left="1720" w:right="459"/>
        <w:rPr>
          <w:sz w:val="20"/>
        </w:rPr>
      </w:pPr>
      <w:r>
        <w:rPr>
          <w:sz w:val="20"/>
        </w:rPr>
        <w:t>The Town reserves the right to check the completed pipeline for vertical alignment prior to filling with water and</w:t>
      </w:r>
      <w:r>
        <w:rPr>
          <w:spacing w:val="-24"/>
          <w:sz w:val="20"/>
        </w:rPr>
        <w:t xml:space="preserve"> </w:t>
      </w:r>
      <w:r>
        <w:rPr>
          <w:sz w:val="20"/>
        </w:rPr>
        <w:t>testing.</w:t>
      </w:r>
    </w:p>
    <w:p w14:paraId="7B9C6756" w14:textId="77777777" w:rsidR="000F54EB" w:rsidRDefault="000F54EB">
      <w:pPr>
        <w:pStyle w:val="BodyText"/>
        <w:spacing w:before="4"/>
        <w:rPr>
          <w:sz w:val="16"/>
        </w:rPr>
      </w:pPr>
    </w:p>
    <w:p w14:paraId="3A3546E1" w14:textId="77777777" w:rsidR="000F54EB" w:rsidRDefault="00CE56CF" w:rsidP="00975332">
      <w:pPr>
        <w:pStyle w:val="ListParagraph"/>
        <w:numPr>
          <w:ilvl w:val="3"/>
          <w:numId w:val="38"/>
        </w:numPr>
        <w:tabs>
          <w:tab w:val="left" w:pos="1719"/>
          <w:tab w:val="left" w:pos="1720"/>
        </w:tabs>
        <w:spacing w:line="276" w:lineRule="auto"/>
        <w:ind w:left="1720" w:right="116"/>
        <w:rPr>
          <w:sz w:val="20"/>
        </w:rPr>
      </w:pPr>
      <w:r>
        <w:rPr>
          <w:sz w:val="20"/>
        </w:rPr>
        <w:t>Install air relief/vacuum valves as indicated on the drawings and check each for proper operation prior to filling the force main for testing. If for any reason it is necessary to drain the force main, the Contractor shall take all precautions required to ensure the safety of personnel entering and inspecting the force main. When draining the force main, all air valves shall be rechecked</w:t>
      </w:r>
      <w:r>
        <w:rPr>
          <w:spacing w:val="-4"/>
          <w:sz w:val="20"/>
        </w:rPr>
        <w:t xml:space="preserve"> </w:t>
      </w:r>
      <w:r>
        <w:rPr>
          <w:sz w:val="20"/>
        </w:rPr>
        <w:t>for</w:t>
      </w:r>
      <w:r>
        <w:rPr>
          <w:spacing w:val="-4"/>
          <w:sz w:val="20"/>
        </w:rPr>
        <w:t xml:space="preserve"> </w:t>
      </w:r>
      <w:r>
        <w:rPr>
          <w:sz w:val="20"/>
        </w:rPr>
        <w:t>proper</w:t>
      </w:r>
      <w:r>
        <w:rPr>
          <w:spacing w:val="-4"/>
          <w:sz w:val="20"/>
        </w:rPr>
        <w:t xml:space="preserve"> </w:t>
      </w:r>
      <w:r>
        <w:rPr>
          <w:sz w:val="20"/>
        </w:rPr>
        <w:t>operation.</w:t>
      </w:r>
      <w:r>
        <w:rPr>
          <w:spacing w:val="-4"/>
          <w:sz w:val="20"/>
        </w:rPr>
        <w:t xml:space="preserve"> </w:t>
      </w:r>
      <w:r>
        <w:rPr>
          <w:sz w:val="20"/>
        </w:rPr>
        <w:t>This</w:t>
      </w:r>
      <w:r>
        <w:rPr>
          <w:spacing w:val="-4"/>
          <w:sz w:val="20"/>
        </w:rPr>
        <w:t xml:space="preserve"> </w:t>
      </w:r>
      <w:proofErr w:type="gramStart"/>
      <w:r>
        <w:rPr>
          <w:sz w:val="20"/>
        </w:rPr>
        <w:t>is</w:t>
      </w:r>
      <w:r>
        <w:rPr>
          <w:spacing w:val="-4"/>
          <w:sz w:val="20"/>
        </w:rPr>
        <w:t xml:space="preserve"> </w:t>
      </w:r>
      <w:r>
        <w:rPr>
          <w:sz w:val="20"/>
        </w:rPr>
        <w:t>required</w:t>
      </w:r>
      <w:proofErr w:type="gramEnd"/>
      <w:r>
        <w:rPr>
          <w:spacing w:val="-4"/>
          <w:sz w:val="20"/>
        </w:rPr>
        <w:t xml:space="preserve"> </w:t>
      </w:r>
      <w:r>
        <w:rPr>
          <w:sz w:val="20"/>
        </w:rPr>
        <w:t>to</w:t>
      </w:r>
      <w:r>
        <w:rPr>
          <w:spacing w:val="-4"/>
          <w:sz w:val="20"/>
        </w:rPr>
        <w:t xml:space="preserve"> </w:t>
      </w:r>
      <w:r>
        <w:rPr>
          <w:sz w:val="20"/>
        </w:rPr>
        <w:t>avoid</w:t>
      </w:r>
      <w:r>
        <w:rPr>
          <w:spacing w:val="-4"/>
          <w:sz w:val="20"/>
        </w:rPr>
        <w:t xml:space="preserve"> </w:t>
      </w:r>
      <w:r>
        <w:rPr>
          <w:sz w:val="20"/>
        </w:rPr>
        <w:t>the</w:t>
      </w:r>
      <w:r>
        <w:rPr>
          <w:spacing w:val="-4"/>
          <w:sz w:val="20"/>
        </w:rPr>
        <w:t xml:space="preserve"> </w:t>
      </w:r>
      <w:r>
        <w:rPr>
          <w:sz w:val="20"/>
        </w:rPr>
        <w:t>formation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vacuum</w:t>
      </w:r>
      <w:r>
        <w:rPr>
          <w:spacing w:val="-3"/>
          <w:sz w:val="20"/>
        </w:rPr>
        <w:t xml:space="preserve"> </w:t>
      </w:r>
      <w:r>
        <w:rPr>
          <w:sz w:val="20"/>
        </w:rPr>
        <w:t>lock</w:t>
      </w:r>
      <w:r>
        <w:rPr>
          <w:spacing w:val="-3"/>
          <w:sz w:val="20"/>
        </w:rPr>
        <w:t xml:space="preserve"> </w:t>
      </w:r>
      <w:r>
        <w:rPr>
          <w:sz w:val="20"/>
        </w:rPr>
        <w:t>which could prevent the water from properly draining and become a hazard to men working</w:t>
      </w:r>
      <w:r>
        <w:rPr>
          <w:spacing w:val="-16"/>
          <w:sz w:val="20"/>
        </w:rPr>
        <w:t xml:space="preserve"> </w:t>
      </w:r>
      <w:r>
        <w:rPr>
          <w:sz w:val="20"/>
        </w:rPr>
        <w:t>within</w:t>
      </w:r>
    </w:p>
    <w:p w14:paraId="28ECEA4D" w14:textId="77777777" w:rsidR="000F54EB" w:rsidRDefault="000F54EB">
      <w:pPr>
        <w:spacing w:line="276" w:lineRule="auto"/>
        <w:rPr>
          <w:sz w:val="20"/>
        </w:rPr>
        <w:sectPr w:rsidR="000F54EB">
          <w:pgSz w:w="12240" w:h="15840"/>
          <w:pgMar w:top="940" w:right="1340" w:bottom="1100" w:left="1340" w:header="759" w:footer="909" w:gutter="0"/>
          <w:cols w:space="720"/>
        </w:sectPr>
      </w:pPr>
    </w:p>
    <w:p w14:paraId="23E5472B" w14:textId="77777777" w:rsidR="000F54EB" w:rsidRDefault="000F54EB">
      <w:pPr>
        <w:pStyle w:val="BodyText"/>
      </w:pPr>
    </w:p>
    <w:p w14:paraId="2DE80321" w14:textId="77777777" w:rsidR="000F54EB" w:rsidRDefault="000F54EB">
      <w:pPr>
        <w:pStyle w:val="BodyText"/>
        <w:spacing w:before="2"/>
        <w:rPr>
          <w:sz w:val="19"/>
        </w:rPr>
      </w:pPr>
    </w:p>
    <w:p w14:paraId="38CCDFE8" w14:textId="77777777" w:rsidR="000F54EB" w:rsidRDefault="00CE56CF">
      <w:pPr>
        <w:pStyle w:val="BodyText"/>
        <w:spacing w:line="276" w:lineRule="auto"/>
        <w:ind w:left="1720" w:right="342"/>
      </w:pPr>
      <w:r>
        <w:t xml:space="preserve">the pipeline if released. Pipelines containing large orifice valves shall be filled at a maximum rate of </w:t>
      </w:r>
      <w:proofErr w:type="gramStart"/>
      <w:r>
        <w:t>1</w:t>
      </w:r>
      <w:proofErr w:type="gramEnd"/>
      <w:r>
        <w:t xml:space="preserve"> foot per second (300 millimeters per second).</w:t>
      </w:r>
    </w:p>
    <w:p w14:paraId="26B695BC" w14:textId="77777777" w:rsidR="000F54EB" w:rsidRDefault="000F54EB">
      <w:pPr>
        <w:pStyle w:val="BodyText"/>
        <w:spacing w:before="4"/>
        <w:rPr>
          <w:sz w:val="16"/>
        </w:rPr>
      </w:pPr>
    </w:p>
    <w:p w14:paraId="459B0797" w14:textId="77777777" w:rsidR="000F54EB" w:rsidRDefault="00CE56CF" w:rsidP="00975332">
      <w:pPr>
        <w:pStyle w:val="ListParagraph"/>
        <w:numPr>
          <w:ilvl w:val="2"/>
          <w:numId w:val="38"/>
        </w:numPr>
        <w:tabs>
          <w:tab w:val="left" w:pos="1179"/>
          <w:tab w:val="left" w:pos="1181"/>
        </w:tabs>
        <w:spacing w:before="1"/>
        <w:ind w:left="1180"/>
        <w:rPr>
          <w:sz w:val="20"/>
        </w:rPr>
      </w:pPr>
      <w:r>
        <w:rPr>
          <w:sz w:val="20"/>
        </w:rPr>
        <w:t>Leakage Test (Force</w:t>
      </w:r>
      <w:r>
        <w:rPr>
          <w:spacing w:val="-19"/>
          <w:sz w:val="20"/>
        </w:rPr>
        <w:t xml:space="preserve"> </w:t>
      </w:r>
      <w:r>
        <w:rPr>
          <w:sz w:val="20"/>
        </w:rPr>
        <w:t>Mains)</w:t>
      </w:r>
    </w:p>
    <w:p w14:paraId="677F11D5" w14:textId="77777777" w:rsidR="000F54EB" w:rsidRDefault="000F54EB">
      <w:pPr>
        <w:pStyle w:val="BodyText"/>
        <w:spacing w:before="5"/>
        <w:rPr>
          <w:sz w:val="19"/>
        </w:rPr>
      </w:pPr>
    </w:p>
    <w:p w14:paraId="10DBFA63" w14:textId="305EB33D" w:rsidR="000F54EB" w:rsidRDefault="00CE56CF" w:rsidP="00975332">
      <w:pPr>
        <w:pStyle w:val="ListParagraph"/>
        <w:numPr>
          <w:ilvl w:val="3"/>
          <w:numId w:val="38"/>
        </w:numPr>
        <w:tabs>
          <w:tab w:val="left" w:pos="1719"/>
          <w:tab w:val="left" w:pos="1721"/>
        </w:tabs>
        <w:spacing w:line="276" w:lineRule="auto"/>
        <w:ind w:left="1720" w:right="229"/>
        <w:rPr>
          <w:sz w:val="20"/>
        </w:rPr>
      </w:pPr>
      <w:r>
        <w:rPr>
          <w:sz w:val="20"/>
        </w:rPr>
        <w:t xml:space="preserve">Conduct a leakage test concurrently with the pressure test. The pressure to be induced at the high point of the test section for the leakage test shall be equal to the elevation of the hydraulic gradient minus the high point elevation of the water main section to be </w:t>
      </w:r>
      <w:proofErr w:type="gramStart"/>
      <w:r>
        <w:rPr>
          <w:sz w:val="20"/>
        </w:rPr>
        <w:t>tested</w:t>
      </w:r>
      <w:proofErr w:type="gramEnd"/>
      <w:r>
        <w:rPr>
          <w:sz w:val="20"/>
        </w:rPr>
        <w:t xml:space="preserve">, multiplied by 0.433, but never less </w:t>
      </w:r>
      <w:r w:rsidR="0002265C">
        <w:rPr>
          <w:sz w:val="20"/>
        </w:rPr>
        <w:t>than</w:t>
      </w:r>
      <w:r>
        <w:rPr>
          <w:sz w:val="20"/>
        </w:rPr>
        <w:t xml:space="preserve"> 100 psi. Maintain this pressure for a minimum of 2 hours.</w:t>
      </w:r>
    </w:p>
    <w:p w14:paraId="622171EB" w14:textId="77777777" w:rsidR="000F54EB" w:rsidRDefault="000F54EB">
      <w:pPr>
        <w:pStyle w:val="BodyText"/>
        <w:spacing w:before="4"/>
        <w:rPr>
          <w:sz w:val="16"/>
        </w:rPr>
      </w:pPr>
    </w:p>
    <w:p w14:paraId="381C28ED" w14:textId="77777777" w:rsidR="000F54EB" w:rsidRDefault="00CE56CF" w:rsidP="00975332">
      <w:pPr>
        <w:pStyle w:val="ListParagraph"/>
        <w:numPr>
          <w:ilvl w:val="3"/>
          <w:numId w:val="38"/>
        </w:numPr>
        <w:tabs>
          <w:tab w:val="left" w:pos="1719"/>
          <w:tab w:val="left" w:pos="1721"/>
        </w:tabs>
        <w:spacing w:before="1" w:line="276" w:lineRule="auto"/>
        <w:ind w:left="1720" w:right="470"/>
        <w:rPr>
          <w:sz w:val="20"/>
        </w:rPr>
      </w:pPr>
      <w:r>
        <w:rPr>
          <w:sz w:val="20"/>
        </w:rPr>
        <w:t>The leakage as determined by the preceding test shall not exceed the allowable leakage as given by the following</w:t>
      </w:r>
      <w:r>
        <w:rPr>
          <w:spacing w:val="-3"/>
          <w:sz w:val="20"/>
        </w:rPr>
        <w:t xml:space="preserve"> </w:t>
      </w:r>
      <w:r>
        <w:rPr>
          <w:sz w:val="20"/>
        </w:rPr>
        <w:t>formula:</w:t>
      </w:r>
    </w:p>
    <w:p w14:paraId="2B5ADCCC" w14:textId="77777777" w:rsidR="000F54EB" w:rsidRDefault="00CE56CF">
      <w:pPr>
        <w:pStyle w:val="BodyText"/>
        <w:spacing w:before="120" w:line="276" w:lineRule="auto"/>
        <w:ind w:left="2486" w:right="6486" w:hanging="227"/>
      </w:pPr>
      <w:r>
        <w:t xml:space="preserve">L= </w:t>
      </w:r>
      <w:r>
        <w:rPr>
          <w:u w:val="single"/>
        </w:rPr>
        <w:t xml:space="preserve">ND √ P </w:t>
      </w:r>
      <w:r>
        <w:t>7,400</w:t>
      </w:r>
    </w:p>
    <w:p w14:paraId="57D549A3" w14:textId="77777777" w:rsidR="000F54EB" w:rsidRDefault="000F54EB">
      <w:pPr>
        <w:pStyle w:val="BodyText"/>
        <w:spacing w:before="5"/>
        <w:rPr>
          <w:sz w:val="16"/>
        </w:rPr>
      </w:pPr>
    </w:p>
    <w:p w14:paraId="2C76CFA7" w14:textId="77777777" w:rsidR="000F54EB" w:rsidRDefault="00CE56CF">
      <w:pPr>
        <w:pStyle w:val="BodyText"/>
        <w:ind w:left="2260"/>
      </w:pPr>
      <w:r>
        <w:t>Where:</w:t>
      </w:r>
    </w:p>
    <w:p w14:paraId="6509008C" w14:textId="77777777" w:rsidR="000F54EB" w:rsidRDefault="00CE56CF">
      <w:pPr>
        <w:pStyle w:val="BodyText"/>
        <w:spacing w:line="244" w:lineRule="exact"/>
        <w:ind w:left="2260"/>
      </w:pPr>
      <w:r>
        <w:t>L = Allowable leakage, in gallons per hour</w:t>
      </w:r>
    </w:p>
    <w:p w14:paraId="2566F49F" w14:textId="77777777" w:rsidR="000F54EB" w:rsidRDefault="00CE56CF">
      <w:pPr>
        <w:pStyle w:val="BodyText"/>
        <w:ind w:left="2260" w:right="3317"/>
      </w:pPr>
      <w:r>
        <w:t xml:space="preserve">N = Number of joints in the length of pipe </w:t>
      </w:r>
      <w:proofErr w:type="gramStart"/>
      <w:r>
        <w:t>tested</w:t>
      </w:r>
      <w:proofErr w:type="gramEnd"/>
      <w:r>
        <w:t xml:space="preserve"> D = Nominal diameter of the pipe, in inches</w:t>
      </w:r>
    </w:p>
    <w:p w14:paraId="79C3319A" w14:textId="77777777" w:rsidR="000F54EB" w:rsidRDefault="00CE56CF">
      <w:pPr>
        <w:pStyle w:val="BodyText"/>
        <w:ind w:left="2541" w:right="1085" w:hanging="282"/>
      </w:pPr>
      <w:r>
        <w:t>P = Average test pressure during the leakage test, in pounds per square inch (gauge) (psi)</w:t>
      </w:r>
    </w:p>
    <w:p w14:paraId="5052E9D7" w14:textId="77777777" w:rsidR="000F54EB" w:rsidRDefault="000F54EB">
      <w:pPr>
        <w:pStyle w:val="BodyText"/>
        <w:spacing w:before="2"/>
        <w:rPr>
          <w:sz w:val="16"/>
        </w:rPr>
      </w:pPr>
    </w:p>
    <w:p w14:paraId="17E1B18D" w14:textId="77777777" w:rsidR="000F54EB" w:rsidRDefault="00CE56CF" w:rsidP="00975332">
      <w:pPr>
        <w:pStyle w:val="ListParagraph"/>
        <w:numPr>
          <w:ilvl w:val="3"/>
          <w:numId w:val="38"/>
        </w:numPr>
        <w:tabs>
          <w:tab w:val="left" w:pos="1719"/>
          <w:tab w:val="left" w:pos="1720"/>
        </w:tabs>
        <w:spacing w:before="1" w:line="276" w:lineRule="auto"/>
        <w:ind w:left="1719" w:right="116" w:hanging="359"/>
        <w:rPr>
          <w:sz w:val="20"/>
        </w:rPr>
      </w:pPr>
      <w:r>
        <w:rPr>
          <w:sz w:val="20"/>
        </w:rPr>
        <w:t xml:space="preserve">Valves shall </w:t>
      </w:r>
      <w:proofErr w:type="gramStart"/>
      <w:r>
        <w:rPr>
          <w:sz w:val="20"/>
        </w:rPr>
        <w:t>be operated</w:t>
      </w:r>
      <w:proofErr w:type="gramEnd"/>
      <w:r>
        <w:rPr>
          <w:sz w:val="20"/>
        </w:rPr>
        <w:t xml:space="preserve"> from the fully closed position to the fully open, and back to the fully closed position after the valve has been installed in the water line. Valve parts shall function smoothly in the manner intended or shall </w:t>
      </w:r>
      <w:proofErr w:type="gramStart"/>
      <w:r>
        <w:rPr>
          <w:sz w:val="20"/>
        </w:rPr>
        <w:t>be corrected</w:t>
      </w:r>
      <w:proofErr w:type="gramEnd"/>
      <w:r>
        <w:rPr>
          <w:sz w:val="20"/>
        </w:rPr>
        <w:t xml:space="preserve"> by the Contractor until satisfactory performance is demonstrated. Test valves 16‐inches and larger diameter for leakage simultaneously with or immediately after successful testing of the water main. Each side of the valve gates shall </w:t>
      </w:r>
      <w:proofErr w:type="gramStart"/>
      <w:r>
        <w:rPr>
          <w:sz w:val="20"/>
        </w:rPr>
        <w:t>be subjected</w:t>
      </w:r>
      <w:proofErr w:type="gramEnd"/>
      <w:r>
        <w:rPr>
          <w:sz w:val="20"/>
        </w:rPr>
        <w:t xml:space="preserve"> to the same test pressures as required for the water main leakage test for two hours while the other side is depressurized. Allowable leakage shall not exceed 1.0 oz./hr./in. of nominal valve</w:t>
      </w:r>
      <w:r>
        <w:rPr>
          <w:spacing w:val="-32"/>
          <w:sz w:val="20"/>
        </w:rPr>
        <w:t xml:space="preserve"> </w:t>
      </w:r>
      <w:r>
        <w:rPr>
          <w:sz w:val="20"/>
        </w:rPr>
        <w:t>size.</w:t>
      </w:r>
    </w:p>
    <w:p w14:paraId="48653CE6" w14:textId="77777777" w:rsidR="000F54EB" w:rsidRDefault="000F54EB">
      <w:pPr>
        <w:pStyle w:val="BodyText"/>
        <w:spacing w:before="5"/>
        <w:rPr>
          <w:sz w:val="16"/>
        </w:rPr>
      </w:pPr>
    </w:p>
    <w:p w14:paraId="6EDE12C0" w14:textId="0659EBFC" w:rsidR="000F54EB" w:rsidRDefault="00CE56CF" w:rsidP="00975332">
      <w:pPr>
        <w:pStyle w:val="ListParagraph"/>
        <w:numPr>
          <w:ilvl w:val="3"/>
          <w:numId w:val="38"/>
        </w:numPr>
        <w:tabs>
          <w:tab w:val="left" w:pos="1719"/>
          <w:tab w:val="left" w:pos="1720"/>
        </w:tabs>
        <w:spacing w:line="276" w:lineRule="auto"/>
        <w:ind w:left="1720" w:right="117"/>
        <w:rPr>
          <w:sz w:val="20"/>
        </w:rPr>
      </w:pPr>
      <w:r>
        <w:rPr>
          <w:sz w:val="20"/>
        </w:rPr>
        <w:t xml:space="preserve">When </w:t>
      </w:r>
      <w:r w:rsidR="0002265C">
        <w:rPr>
          <w:sz w:val="20"/>
        </w:rPr>
        <w:t>a leakage</w:t>
      </w:r>
      <w:r>
        <w:rPr>
          <w:sz w:val="20"/>
        </w:rPr>
        <w:t xml:space="preserve"> occurs, defective </w:t>
      </w:r>
      <w:r w:rsidR="0002265C">
        <w:rPr>
          <w:sz w:val="20"/>
        </w:rPr>
        <w:t>pipes</w:t>
      </w:r>
      <w:r>
        <w:rPr>
          <w:sz w:val="20"/>
        </w:rPr>
        <w:t xml:space="preserve">, valves, fittings, </w:t>
      </w:r>
      <w:r w:rsidR="0002265C">
        <w:rPr>
          <w:sz w:val="20"/>
        </w:rPr>
        <w:t>appurtenances,</w:t>
      </w:r>
      <w:r>
        <w:rPr>
          <w:sz w:val="20"/>
        </w:rPr>
        <w:t xml:space="preserve"> or joints shall be located and repaired at the expense of the Contractor. If the defective portions cannot be so located, the Contractor, at his own expense, shall remove and reconstruct as much of the original Work as necessary to obtain a water main that does not exceed the allowable leakage upon retesting.</w:t>
      </w:r>
    </w:p>
    <w:p w14:paraId="58824FBA" w14:textId="77777777" w:rsidR="000F54EB" w:rsidRDefault="000F54EB">
      <w:pPr>
        <w:pStyle w:val="BodyText"/>
        <w:spacing w:before="4"/>
        <w:rPr>
          <w:sz w:val="16"/>
        </w:rPr>
      </w:pPr>
    </w:p>
    <w:p w14:paraId="1A3975B4" w14:textId="3046D978" w:rsidR="000F54EB" w:rsidRDefault="00CE56CF" w:rsidP="00975332">
      <w:pPr>
        <w:pStyle w:val="ListParagraph"/>
        <w:numPr>
          <w:ilvl w:val="3"/>
          <w:numId w:val="38"/>
        </w:numPr>
        <w:tabs>
          <w:tab w:val="left" w:pos="1719"/>
          <w:tab w:val="left" w:pos="1720"/>
        </w:tabs>
        <w:spacing w:before="1" w:line="276" w:lineRule="auto"/>
        <w:ind w:left="1720" w:right="419"/>
        <w:rPr>
          <w:sz w:val="20"/>
        </w:rPr>
      </w:pPr>
      <w:r>
        <w:rPr>
          <w:sz w:val="20"/>
        </w:rPr>
        <w:t xml:space="preserve">All visible leakage shall </w:t>
      </w:r>
      <w:proofErr w:type="gramStart"/>
      <w:r>
        <w:rPr>
          <w:sz w:val="20"/>
        </w:rPr>
        <w:t>be eliminated</w:t>
      </w:r>
      <w:proofErr w:type="gramEnd"/>
      <w:r>
        <w:rPr>
          <w:sz w:val="20"/>
        </w:rPr>
        <w:t xml:space="preserve">. Should </w:t>
      </w:r>
      <w:proofErr w:type="gramStart"/>
      <w:r>
        <w:rPr>
          <w:sz w:val="20"/>
        </w:rPr>
        <w:t>test</w:t>
      </w:r>
      <w:proofErr w:type="gramEnd"/>
      <w:r>
        <w:rPr>
          <w:sz w:val="20"/>
        </w:rPr>
        <w:t xml:space="preserve"> results show displacement, </w:t>
      </w:r>
      <w:r w:rsidR="0002265C">
        <w:rPr>
          <w:sz w:val="20"/>
        </w:rPr>
        <w:t>damage,</w:t>
      </w:r>
      <w:r>
        <w:rPr>
          <w:sz w:val="20"/>
        </w:rPr>
        <w:t xml:space="preserve"> or leakage in excess of allowable amount, the contractor shall repair the displacement and damage and eliminate the leakage. He shall retest until specified conditions </w:t>
      </w:r>
      <w:proofErr w:type="gramStart"/>
      <w:r>
        <w:rPr>
          <w:sz w:val="20"/>
        </w:rPr>
        <w:t>are met</w:t>
      </w:r>
      <w:proofErr w:type="gramEnd"/>
      <w:r>
        <w:rPr>
          <w:sz w:val="20"/>
        </w:rPr>
        <w:t>, to</w:t>
      </w:r>
      <w:r>
        <w:rPr>
          <w:spacing w:val="-31"/>
          <w:sz w:val="20"/>
        </w:rPr>
        <w:t xml:space="preserve"> </w:t>
      </w:r>
      <w:r>
        <w:rPr>
          <w:sz w:val="20"/>
        </w:rPr>
        <w:t>the satisfaction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Engineer,</w:t>
      </w:r>
      <w:r>
        <w:rPr>
          <w:spacing w:val="-4"/>
          <w:sz w:val="20"/>
        </w:rPr>
        <w:t xml:space="preserve"> </w:t>
      </w:r>
      <w:r>
        <w:rPr>
          <w:sz w:val="20"/>
        </w:rPr>
        <w:t>at</w:t>
      </w:r>
      <w:r>
        <w:rPr>
          <w:spacing w:val="-2"/>
          <w:sz w:val="20"/>
        </w:rPr>
        <w:t xml:space="preserve"> </w:t>
      </w:r>
      <w:r>
        <w:rPr>
          <w:sz w:val="20"/>
        </w:rPr>
        <w:t>no</w:t>
      </w:r>
      <w:r>
        <w:rPr>
          <w:spacing w:val="-4"/>
          <w:sz w:val="20"/>
        </w:rPr>
        <w:t xml:space="preserve"> </w:t>
      </w:r>
      <w:r>
        <w:rPr>
          <w:sz w:val="20"/>
        </w:rPr>
        <w:t>cost</w:t>
      </w:r>
      <w:r>
        <w:rPr>
          <w:spacing w:val="-4"/>
          <w:sz w:val="20"/>
        </w:rPr>
        <w:t xml:space="preserve"> </w:t>
      </w:r>
      <w:r>
        <w:rPr>
          <w:sz w:val="20"/>
        </w:rPr>
        <w:t>to</w:t>
      </w:r>
      <w:r>
        <w:rPr>
          <w:spacing w:val="-3"/>
          <w:sz w:val="20"/>
        </w:rPr>
        <w:t xml:space="preserve"> </w:t>
      </w:r>
      <w:r>
        <w:rPr>
          <w:sz w:val="20"/>
        </w:rPr>
        <w:t>the</w:t>
      </w:r>
      <w:r>
        <w:rPr>
          <w:spacing w:val="-3"/>
          <w:sz w:val="20"/>
        </w:rPr>
        <w:t xml:space="preserve"> </w:t>
      </w:r>
      <w:r w:rsidR="0002265C">
        <w:rPr>
          <w:sz w:val="20"/>
        </w:rPr>
        <w:t>district</w:t>
      </w:r>
      <w:r>
        <w:rPr>
          <w:spacing w:val="-3"/>
          <w:sz w:val="20"/>
        </w:rPr>
        <w:t xml:space="preserve"> </w:t>
      </w:r>
      <w:r>
        <w:rPr>
          <w:sz w:val="20"/>
        </w:rPr>
        <w:t>and/or</w:t>
      </w:r>
      <w:r>
        <w:rPr>
          <w:spacing w:val="-4"/>
          <w:sz w:val="20"/>
        </w:rPr>
        <w:t xml:space="preserve"> </w:t>
      </w:r>
      <w:r>
        <w:rPr>
          <w:sz w:val="20"/>
        </w:rPr>
        <w:t>Town.</w:t>
      </w:r>
    </w:p>
    <w:p w14:paraId="296539C8" w14:textId="77777777" w:rsidR="000F54EB" w:rsidRDefault="000F54EB">
      <w:pPr>
        <w:pStyle w:val="BodyText"/>
        <w:spacing w:before="5"/>
        <w:rPr>
          <w:sz w:val="16"/>
        </w:rPr>
      </w:pPr>
    </w:p>
    <w:p w14:paraId="2B667AC2" w14:textId="65B537EC" w:rsidR="000F54EB" w:rsidRDefault="00CE56CF" w:rsidP="00975332">
      <w:pPr>
        <w:pStyle w:val="ListParagraph"/>
        <w:numPr>
          <w:ilvl w:val="3"/>
          <w:numId w:val="38"/>
        </w:numPr>
        <w:tabs>
          <w:tab w:val="left" w:pos="1719"/>
          <w:tab w:val="left" w:pos="1720"/>
        </w:tabs>
        <w:spacing w:line="276" w:lineRule="auto"/>
        <w:ind w:left="1719" w:right="118" w:hanging="359"/>
        <w:rPr>
          <w:sz w:val="20"/>
        </w:rPr>
      </w:pPr>
      <w:r>
        <w:rPr>
          <w:sz w:val="20"/>
        </w:rPr>
        <w:t xml:space="preserve">Should construction standards and or tests not </w:t>
      </w:r>
      <w:proofErr w:type="gramStart"/>
      <w:r>
        <w:rPr>
          <w:sz w:val="20"/>
        </w:rPr>
        <w:t>be met</w:t>
      </w:r>
      <w:proofErr w:type="gramEnd"/>
      <w:r>
        <w:rPr>
          <w:sz w:val="20"/>
        </w:rPr>
        <w:t xml:space="preserve">, the Town shall reject all or any portion of the facilities. Any project or portion of a project rejected by the Town shall not </w:t>
      </w:r>
      <w:proofErr w:type="gramStart"/>
      <w:r>
        <w:rPr>
          <w:sz w:val="20"/>
        </w:rPr>
        <w:t>be permitted</w:t>
      </w:r>
      <w:proofErr w:type="gramEnd"/>
      <w:r>
        <w:rPr>
          <w:sz w:val="20"/>
        </w:rPr>
        <w:t xml:space="preserve"> to discharge into any previously approved system until the rejected system or portion of system has been repaired </w:t>
      </w:r>
      <w:r w:rsidR="0002265C">
        <w:rPr>
          <w:sz w:val="20"/>
        </w:rPr>
        <w:t>to</w:t>
      </w:r>
      <w:r>
        <w:rPr>
          <w:sz w:val="20"/>
        </w:rPr>
        <w:t xml:space="preserve"> meet all standards governing the construction of sewer mains.</w:t>
      </w:r>
    </w:p>
    <w:p w14:paraId="15803ACC" w14:textId="77777777" w:rsidR="000F54EB" w:rsidRDefault="000F54EB">
      <w:pPr>
        <w:spacing w:line="276" w:lineRule="auto"/>
        <w:rPr>
          <w:sz w:val="20"/>
        </w:rPr>
        <w:sectPr w:rsidR="000F54EB">
          <w:footerReference w:type="default" r:id="rId9"/>
          <w:pgSz w:w="12240" w:h="15840"/>
          <w:pgMar w:top="940" w:right="1360" w:bottom="1100" w:left="1340" w:header="759" w:footer="913" w:gutter="0"/>
          <w:pgNumType w:start="50"/>
          <w:cols w:space="720"/>
        </w:sectPr>
      </w:pPr>
    </w:p>
    <w:p w14:paraId="735C612C" w14:textId="77777777" w:rsidR="000F54EB" w:rsidRDefault="000F54EB">
      <w:pPr>
        <w:pStyle w:val="BodyText"/>
      </w:pPr>
    </w:p>
    <w:p w14:paraId="3A08D69C" w14:textId="77777777" w:rsidR="000F54EB" w:rsidRDefault="000F54EB">
      <w:pPr>
        <w:pStyle w:val="BodyText"/>
        <w:spacing w:before="2"/>
        <w:rPr>
          <w:sz w:val="19"/>
        </w:rPr>
      </w:pPr>
    </w:p>
    <w:p w14:paraId="001E01CE" w14:textId="77777777" w:rsidR="000F54EB" w:rsidRDefault="00CE56CF" w:rsidP="00975332">
      <w:pPr>
        <w:pStyle w:val="ListParagraph"/>
        <w:numPr>
          <w:ilvl w:val="3"/>
          <w:numId w:val="38"/>
        </w:numPr>
        <w:tabs>
          <w:tab w:val="left" w:pos="1719"/>
          <w:tab w:val="left" w:pos="1720"/>
        </w:tabs>
        <w:spacing w:line="276" w:lineRule="auto"/>
        <w:ind w:left="1720" w:right="170"/>
        <w:rPr>
          <w:sz w:val="20"/>
        </w:rPr>
      </w:pPr>
      <w:r>
        <w:rPr>
          <w:sz w:val="20"/>
        </w:rPr>
        <w:t>All repair methods, other than replacement of the defective areas with new materials, shall</w:t>
      </w:r>
      <w:r>
        <w:rPr>
          <w:spacing w:val="-31"/>
          <w:sz w:val="20"/>
        </w:rPr>
        <w:t xml:space="preserve"> </w:t>
      </w:r>
      <w:r>
        <w:rPr>
          <w:sz w:val="20"/>
        </w:rPr>
        <w:t>be subject to prior approval of the Town. Grouted, collared, clamped, or otherwise patched‐up gravity</w:t>
      </w:r>
      <w:r>
        <w:rPr>
          <w:spacing w:val="-5"/>
          <w:sz w:val="20"/>
        </w:rPr>
        <w:t xml:space="preserve"> </w:t>
      </w:r>
      <w:r>
        <w:rPr>
          <w:sz w:val="20"/>
        </w:rPr>
        <w:t>or</w:t>
      </w:r>
      <w:r>
        <w:rPr>
          <w:spacing w:val="-5"/>
          <w:sz w:val="20"/>
        </w:rPr>
        <w:t xml:space="preserve"> </w:t>
      </w:r>
      <w:r>
        <w:rPr>
          <w:sz w:val="20"/>
        </w:rPr>
        <w:t>force</w:t>
      </w:r>
      <w:r>
        <w:rPr>
          <w:spacing w:val="-5"/>
          <w:sz w:val="20"/>
        </w:rPr>
        <w:t xml:space="preserve"> </w:t>
      </w:r>
      <w:r>
        <w:rPr>
          <w:sz w:val="20"/>
        </w:rPr>
        <w:t>main</w:t>
      </w:r>
      <w:r>
        <w:rPr>
          <w:spacing w:val="-5"/>
          <w:sz w:val="20"/>
        </w:rPr>
        <w:t xml:space="preserve"> </w:t>
      </w:r>
      <w:r>
        <w:rPr>
          <w:sz w:val="20"/>
        </w:rPr>
        <w:t>sewer</w:t>
      </w:r>
      <w:r>
        <w:rPr>
          <w:spacing w:val="-6"/>
          <w:sz w:val="20"/>
        </w:rPr>
        <w:t xml:space="preserve"> </w:t>
      </w:r>
      <w:r>
        <w:rPr>
          <w:sz w:val="20"/>
        </w:rPr>
        <w:t>pipe</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acceptable.</w:t>
      </w:r>
    </w:p>
    <w:p w14:paraId="1A37FB3A" w14:textId="77777777" w:rsidR="000F54EB" w:rsidRDefault="000F54EB">
      <w:pPr>
        <w:pStyle w:val="BodyText"/>
        <w:spacing w:before="4"/>
        <w:rPr>
          <w:sz w:val="16"/>
        </w:rPr>
      </w:pPr>
    </w:p>
    <w:p w14:paraId="70ADAD2C" w14:textId="77777777" w:rsidR="000F54EB" w:rsidRDefault="00CE56CF" w:rsidP="00975332">
      <w:pPr>
        <w:pStyle w:val="ListParagraph"/>
        <w:numPr>
          <w:ilvl w:val="3"/>
          <w:numId w:val="38"/>
        </w:numPr>
        <w:tabs>
          <w:tab w:val="left" w:pos="1719"/>
          <w:tab w:val="left" w:pos="1720"/>
        </w:tabs>
        <w:spacing w:before="1" w:line="276" w:lineRule="auto"/>
        <w:ind w:left="1720" w:right="353"/>
        <w:rPr>
          <w:sz w:val="20"/>
        </w:rPr>
      </w:pPr>
      <w:r>
        <w:rPr>
          <w:sz w:val="20"/>
        </w:rPr>
        <w:t>Upon completion of such inspection or tests as required in these specifications, all foreign matter, (to include but not limited to sand, rock, dirt, concrete, joint sealant, gravel) shall be removed</w:t>
      </w:r>
      <w:r>
        <w:rPr>
          <w:spacing w:val="-5"/>
          <w:sz w:val="20"/>
        </w:rPr>
        <w:t xml:space="preserve"> </w:t>
      </w:r>
      <w:r>
        <w:rPr>
          <w:sz w:val="20"/>
        </w:rPr>
        <w:t>from</w:t>
      </w:r>
      <w:r>
        <w:rPr>
          <w:spacing w:val="-5"/>
          <w:sz w:val="20"/>
        </w:rPr>
        <w:t xml:space="preserve"> </w:t>
      </w:r>
      <w:r>
        <w:rPr>
          <w:sz w:val="20"/>
        </w:rPr>
        <w:t>all</w:t>
      </w:r>
      <w:r>
        <w:rPr>
          <w:spacing w:val="-5"/>
          <w:sz w:val="20"/>
        </w:rPr>
        <w:t xml:space="preserve"> </w:t>
      </w:r>
      <w:r>
        <w:rPr>
          <w:sz w:val="20"/>
        </w:rPr>
        <w:t>sewers</w:t>
      </w:r>
      <w:r>
        <w:rPr>
          <w:spacing w:val="-5"/>
          <w:sz w:val="20"/>
        </w:rPr>
        <w:t xml:space="preserve"> </w:t>
      </w:r>
      <w:r>
        <w:rPr>
          <w:sz w:val="20"/>
        </w:rPr>
        <w:t>and</w:t>
      </w:r>
      <w:r>
        <w:rPr>
          <w:spacing w:val="-5"/>
          <w:sz w:val="20"/>
        </w:rPr>
        <w:t xml:space="preserve"> </w:t>
      </w:r>
      <w:proofErr w:type="gramStart"/>
      <w:r>
        <w:rPr>
          <w:sz w:val="20"/>
        </w:rPr>
        <w:t>manholes</w:t>
      </w:r>
      <w:proofErr w:type="gramEnd"/>
      <w:r>
        <w:rPr>
          <w:spacing w:val="-5"/>
          <w:sz w:val="20"/>
        </w:rPr>
        <w:t xml:space="preserve"> </w:t>
      </w:r>
      <w:r>
        <w:rPr>
          <w:sz w:val="20"/>
        </w:rPr>
        <w:t>before</w:t>
      </w:r>
      <w:r>
        <w:rPr>
          <w:spacing w:val="-5"/>
          <w:sz w:val="20"/>
        </w:rPr>
        <w:t xml:space="preserve"> </w:t>
      </w:r>
      <w:r>
        <w:rPr>
          <w:sz w:val="20"/>
        </w:rPr>
        <w:t>final</w:t>
      </w:r>
      <w:r>
        <w:rPr>
          <w:spacing w:val="-5"/>
          <w:sz w:val="20"/>
        </w:rPr>
        <w:t xml:space="preserve"> </w:t>
      </w:r>
      <w:r>
        <w:rPr>
          <w:sz w:val="20"/>
        </w:rPr>
        <w:t>approval</w:t>
      </w:r>
      <w:r>
        <w:rPr>
          <w:spacing w:val="-5"/>
          <w:sz w:val="20"/>
        </w:rPr>
        <w:t xml:space="preserve"> </w:t>
      </w:r>
      <w:r>
        <w:rPr>
          <w:sz w:val="20"/>
        </w:rPr>
        <w:t>is</w:t>
      </w:r>
      <w:r>
        <w:rPr>
          <w:spacing w:val="-5"/>
          <w:sz w:val="20"/>
        </w:rPr>
        <w:t xml:space="preserve"> </w:t>
      </w:r>
      <w:r>
        <w:rPr>
          <w:sz w:val="20"/>
        </w:rPr>
        <w:t>granted.</w:t>
      </w:r>
    </w:p>
    <w:p w14:paraId="51D955AB" w14:textId="77777777" w:rsidR="000F54EB" w:rsidRDefault="000F54EB">
      <w:pPr>
        <w:pStyle w:val="BodyText"/>
        <w:spacing w:before="4"/>
        <w:rPr>
          <w:sz w:val="16"/>
        </w:rPr>
      </w:pPr>
    </w:p>
    <w:p w14:paraId="19B867B3" w14:textId="77777777" w:rsidR="000F54EB" w:rsidRDefault="00CE56CF" w:rsidP="00975332">
      <w:pPr>
        <w:pStyle w:val="ListParagraph"/>
        <w:numPr>
          <w:ilvl w:val="2"/>
          <w:numId w:val="38"/>
        </w:numPr>
        <w:tabs>
          <w:tab w:val="left" w:pos="1224"/>
          <w:tab w:val="left" w:pos="1226"/>
        </w:tabs>
        <w:ind w:left="1225" w:hanging="405"/>
        <w:rPr>
          <w:sz w:val="20"/>
        </w:rPr>
      </w:pPr>
      <w:r>
        <w:rPr>
          <w:sz w:val="20"/>
        </w:rPr>
        <w:t>Leakage Test</w:t>
      </w:r>
      <w:r>
        <w:rPr>
          <w:spacing w:val="-17"/>
          <w:sz w:val="20"/>
        </w:rPr>
        <w:t xml:space="preserve"> </w:t>
      </w:r>
      <w:r>
        <w:rPr>
          <w:sz w:val="20"/>
        </w:rPr>
        <w:t>(</w:t>
      </w:r>
      <w:proofErr w:type="spellStart"/>
      <w:r>
        <w:rPr>
          <w:sz w:val="20"/>
        </w:rPr>
        <w:t>Wetwells</w:t>
      </w:r>
      <w:proofErr w:type="spellEnd"/>
      <w:r>
        <w:rPr>
          <w:sz w:val="20"/>
        </w:rPr>
        <w:t>)</w:t>
      </w:r>
    </w:p>
    <w:p w14:paraId="526F0B0E" w14:textId="77777777" w:rsidR="000F54EB" w:rsidRDefault="000F54EB">
      <w:pPr>
        <w:pStyle w:val="BodyText"/>
        <w:spacing w:before="5"/>
        <w:rPr>
          <w:sz w:val="19"/>
        </w:rPr>
      </w:pPr>
    </w:p>
    <w:p w14:paraId="0907E770" w14:textId="77777777" w:rsidR="000F54EB" w:rsidRDefault="00CE56CF" w:rsidP="00975332">
      <w:pPr>
        <w:pStyle w:val="ListParagraph"/>
        <w:numPr>
          <w:ilvl w:val="3"/>
          <w:numId w:val="38"/>
        </w:numPr>
        <w:tabs>
          <w:tab w:val="left" w:pos="1719"/>
          <w:tab w:val="left" w:pos="1720"/>
        </w:tabs>
        <w:ind w:left="1720"/>
        <w:rPr>
          <w:sz w:val="20"/>
        </w:rPr>
      </w:pPr>
      <w:r>
        <w:rPr>
          <w:sz w:val="20"/>
        </w:rPr>
        <w:t>Ex‐Filtration</w:t>
      </w:r>
      <w:r>
        <w:rPr>
          <w:spacing w:val="-17"/>
          <w:sz w:val="20"/>
        </w:rPr>
        <w:t xml:space="preserve"> </w:t>
      </w:r>
      <w:r>
        <w:rPr>
          <w:sz w:val="20"/>
        </w:rPr>
        <w:t>Method</w:t>
      </w:r>
    </w:p>
    <w:p w14:paraId="0F4674E1" w14:textId="77777777" w:rsidR="000F54EB" w:rsidRDefault="000F54EB">
      <w:pPr>
        <w:pStyle w:val="BodyText"/>
        <w:spacing w:before="5"/>
        <w:rPr>
          <w:sz w:val="19"/>
        </w:rPr>
      </w:pPr>
    </w:p>
    <w:p w14:paraId="1CFE9044" w14:textId="040956FE" w:rsidR="000F54EB" w:rsidRDefault="00CE56CF" w:rsidP="00975332">
      <w:pPr>
        <w:pStyle w:val="ListParagraph"/>
        <w:numPr>
          <w:ilvl w:val="4"/>
          <w:numId w:val="38"/>
        </w:numPr>
        <w:tabs>
          <w:tab w:val="left" w:pos="2259"/>
          <w:tab w:val="left" w:pos="2260"/>
        </w:tabs>
        <w:spacing w:line="276" w:lineRule="auto"/>
        <w:ind w:right="228"/>
        <w:rPr>
          <w:sz w:val="20"/>
        </w:rPr>
      </w:pPr>
      <w:r>
        <w:rPr>
          <w:sz w:val="20"/>
        </w:rPr>
        <w:t xml:space="preserve">Inflatable stoppers shall be used to stop all lines into and out of the wetwell to be </w:t>
      </w:r>
      <w:proofErr w:type="gramStart"/>
      <w:r>
        <w:rPr>
          <w:sz w:val="20"/>
        </w:rPr>
        <w:t>tested</w:t>
      </w:r>
      <w:proofErr w:type="gramEnd"/>
      <w:r>
        <w:rPr>
          <w:sz w:val="20"/>
        </w:rPr>
        <w:t xml:space="preserve">. The stoppers shall be positioned in lines far enough from the wetwell to assure testing of those portions of the lines not otherwise </w:t>
      </w:r>
      <w:proofErr w:type="gramStart"/>
      <w:r>
        <w:rPr>
          <w:sz w:val="20"/>
        </w:rPr>
        <w:t>tested</w:t>
      </w:r>
      <w:proofErr w:type="gramEnd"/>
      <w:r>
        <w:rPr>
          <w:sz w:val="20"/>
        </w:rPr>
        <w:t xml:space="preserve">. Once the wetwell has </w:t>
      </w:r>
      <w:proofErr w:type="gramStart"/>
      <w:r>
        <w:rPr>
          <w:sz w:val="20"/>
        </w:rPr>
        <w:t>been filled</w:t>
      </w:r>
      <w:proofErr w:type="gramEnd"/>
      <w:r>
        <w:rPr>
          <w:spacing w:val="-4"/>
          <w:sz w:val="20"/>
        </w:rPr>
        <w:t xml:space="preserve"> </w:t>
      </w:r>
      <w:r>
        <w:rPr>
          <w:sz w:val="20"/>
        </w:rPr>
        <w:t>with</w:t>
      </w:r>
      <w:r>
        <w:rPr>
          <w:spacing w:val="-4"/>
          <w:sz w:val="20"/>
        </w:rPr>
        <w:t xml:space="preserve"> </w:t>
      </w:r>
      <w:r>
        <w:rPr>
          <w:sz w:val="20"/>
        </w:rPr>
        <w:t>water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top,</w:t>
      </w:r>
      <w:r>
        <w:rPr>
          <w:spacing w:val="-4"/>
          <w:sz w:val="20"/>
        </w:rPr>
        <w:t xml:space="preserve"> </w:t>
      </w:r>
      <w:r>
        <w:rPr>
          <w:sz w:val="20"/>
        </w:rPr>
        <w:t>a</w:t>
      </w:r>
      <w:r>
        <w:rPr>
          <w:spacing w:val="-4"/>
          <w:sz w:val="20"/>
        </w:rPr>
        <w:t xml:space="preserve"> </w:t>
      </w:r>
      <w:r w:rsidR="0002265C">
        <w:rPr>
          <w:sz w:val="20"/>
        </w:rPr>
        <w:t>12</w:t>
      </w:r>
      <w:r w:rsidR="0002265C">
        <w:rPr>
          <w:spacing w:val="-4"/>
          <w:sz w:val="20"/>
        </w:rPr>
        <w:t>-hour</w:t>
      </w:r>
      <w:r>
        <w:rPr>
          <w:spacing w:val="-4"/>
          <w:sz w:val="20"/>
        </w:rPr>
        <w:t xml:space="preserve"> </w:t>
      </w:r>
      <w:r>
        <w:rPr>
          <w:sz w:val="20"/>
        </w:rPr>
        <w:t>soak</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allowed</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testing.</w:t>
      </w:r>
    </w:p>
    <w:p w14:paraId="6CF140D7" w14:textId="77777777" w:rsidR="000F54EB" w:rsidRDefault="000F54EB">
      <w:pPr>
        <w:pStyle w:val="BodyText"/>
        <w:spacing w:before="5"/>
        <w:rPr>
          <w:sz w:val="16"/>
        </w:rPr>
      </w:pPr>
    </w:p>
    <w:p w14:paraId="7E516486" w14:textId="77777777" w:rsidR="000F54EB" w:rsidRDefault="00CE56CF" w:rsidP="00975332">
      <w:pPr>
        <w:pStyle w:val="ListParagraph"/>
        <w:numPr>
          <w:ilvl w:val="4"/>
          <w:numId w:val="38"/>
        </w:numPr>
        <w:tabs>
          <w:tab w:val="left" w:pos="2259"/>
          <w:tab w:val="left" w:pos="2260"/>
        </w:tabs>
        <w:spacing w:line="276" w:lineRule="auto"/>
        <w:ind w:left="2259" w:right="241"/>
        <w:rPr>
          <w:sz w:val="20"/>
        </w:rPr>
      </w:pPr>
      <w:r>
        <w:rPr>
          <w:sz w:val="20"/>
        </w:rPr>
        <w:t>The maximum leakage for hydrostatic testing shall be 0.015 gallons per foot of wetwell diameter per foot of wetwell depth per hour</w:t>
      </w:r>
      <w:proofErr w:type="gramStart"/>
      <w:r>
        <w:rPr>
          <w:sz w:val="20"/>
        </w:rPr>
        <w:t xml:space="preserve">.  </w:t>
      </w:r>
      <w:proofErr w:type="gramEnd"/>
      <w:r>
        <w:rPr>
          <w:sz w:val="20"/>
        </w:rPr>
        <w:t xml:space="preserve"> The testing period shall be 24</w:t>
      </w:r>
      <w:r>
        <w:rPr>
          <w:spacing w:val="-11"/>
          <w:sz w:val="20"/>
        </w:rPr>
        <w:t xml:space="preserve"> </w:t>
      </w:r>
      <w:r>
        <w:rPr>
          <w:sz w:val="20"/>
        </w:rPr>
        <w:t>hours.</w:t>
      </w:r>
    </w:p>
    <w:p w14:paraId="138A6297" w14:textId="77777777" w:rsidR="000F54EB" w:rsidRDefault="000F54EB">
      <w:pPr>
        <w:pStyle w:val="BodyText"/>
        <w:spacing w:before="5"/>
        <w:rPr>
          <w:sz w:val="16"/>
        </w:rPr>
      </w:pPr>
    </w:p>
    <w:p w14:paraId="3EF502B6" w14:textId="77777777" w:rsidR="000F54EB" w:rsidRDefault="00CE56CF" w:rsidP="00975332">
      <w:pPr>
        <w:pStyle w:val="ListParagraph"/>
        <w:numPr>
          <w:ilvl w:val="4"/>
          <w:numId w:val="38"/>
        </w:numPr>
        <w:tabs>
          <w:tab w:val="left" w:pos="2259"/>
          <w:tab w:val="left" w:pos="2260"/>
        </w:tabs>
        <w:spacing w:line="276" w:lineRule="auto"/>
        <w:ind w:left="2259" w:right="383"/>
        <w:rPr>
          <w:sz w:val="20"/>
        </w:rPr>
      </w:pPr>
      <w:r>
        <w:rPr>
          <w:sz w:val="20"/>
        </w:rPr>
        <w:t xml:space="preserve">If the wetwell fails the test, necessary repair shall </w:t>
      </w:r>
      <w:proofErr w:type="gramStart"/>
      <w:r>
        <w:rPr>
          <w:sz w:val="20"/>
        </w:rPr>
        <w:t>be made</w:t>
      </w:r>
      <w:proofErr w:type="gramEnd"/>
      <w:r>
        <w:rPr>
          <w:sz w:val="20"/>
        </w:rPr>
        <w:t>. The ex‐filtration test and repairs</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repeated</w:t>
      </w:r>
      <w:proofErr w:type="gramEnd"/>
      <w:r>
        <w:rPr>
          <w:spacing w:val="-5"/>
          <w:sz w:val="20"/>
        </w:rPr>
        <w:t xml:space="preserve"> </w:t>
      </w:r>
      <w:r>
        <w:rPr>
          <w:sz w:val="20"/>
        </w:rPr>
        <w:t>until</w:t>
      </w:r>
      <w:r>
        <w:rPr>
          <w:spacing w:val="-4"/>
          <w:sz w:val="20"/>
        </w:rPr>
        <w:t xml:space="preserve"> </w:t>
      </w:r>
      <w:r>
        <w:rPr>
          <w:sz w:val="20"/>
        </w:rPr>
        <w:t>the</w:t>
      </w:r>
      <w:r>
        <w:rPr>
          <w:spacing w:val="-5"/>
          <w:sz w:val="20"/>
        </w:rPr>
        <w:t xml:space="preserve"> </w:t>
      </w:r>
      <w:r>
        <w:rPr>
          <w:sz w:val="20"/>
        </w:rPr>
        <w:t>wetwell</w:t>
      </w:r>
      <w:r>
        <w:rPr>
          <w:spacing w:val="-5"/>
          <w:sz w:val="20"/>
        </w:rPr>
        <w:t xml:space="preserve"> </w:t>
      </w:r>
      <w:r>
        <w:rPr>
          <w:sz w:val="20"/>
        </w:rPr>
        <w:t>passes</w:t>
      </w:r>
      <w:r>
        <w:rPr>
          <w:spacing w:val="-5"/>
          <w:sz w:val="20"/>
        </w:rPr>
        <w:t xml:space="preserve"> </w:t>
      </w:r>
      <w:r>
        <w:rPr>
          <w:sz w:val="20"/>
        </w:rPr>
        <w:t>the</w:t>
      </w:r>
      <w:r>
        <w:rPr>
          <w:spacing w:val="-5"/>
          <w:sz w:val="20"/>
        </w:rPr>
        <w:t xml:space="preserve"> </w:t>
      </w:r>
      <w:r>
        <w:rPr>
          <w:sz w:val="20"/>
        </w:rPr>
        <w:t>test.</w:t>
      </w:r>
    </w:p>
    <w:p w14:paraId="5875E15F" w14:textId="77777777" w:rsidR="000F54EB" w:rsidRDefault="000F54EB">
      <w:pPr>
        <w:pStyle w:val="BodyText"/>
      </w:pPr>
    </w:p>
    <w:p w14:paraId="3D53F0DF" w14:textId="77777777" w:rsidR="000F54EB" w:rsidRDefault="000F54EB">
      <w:pPr>
        <w:pStyle w:val="BodyText"/>
      </w:pPr>
    </w:p>
    <w:p w14:paraId="584C8269" w14:textId="77777777" w:rsidR="000F54EB" w:rsidRDefault="00CE56CF" w:rsidP="00975332">
      <w:pPr>
        <w:numPr>
          <w:ilvl w:val="1"/>
          <w:numId w:val="38"/>
        </w:numPr>
        <w:tabs>
          <w:tab w:val="left" w:pos="604"/>
        </w:tabs>
        <w:spacing w:before="153"/>
        <w:ind w:left="604"/>
        <w:rPr>
          <w:b/>
          <w:sz w:val="24"/>
        </w:rPr>
      </w:pPr>
      <w:bookmarkStart w:id="14" w:name="_TOC_250010"/>
      <w:bookmarkEnd w:id="14"/>
      <w:r>
        <w:rPr>
          <w:b/>
          <w:color w:val="365F91"/>
          <w:sz w:val="24"/>
        </w:rPr>
        <w:t>Wastewater Pumping Stations</w:t>
      </w:r>
    </w:p>
    <w:p w14:paraId="0A33E976" w14:textId="77777777" w:rsidR="000F54EB" w:rsidRDefault="000F54EB">
      <w:pPr>
        <w:pStyle w:val="BodyText"/>
        <w:spacing w:before="2"/>
        <w:rPr>
          <w:b/>
          <w:sz w:val="23"/>
        </w:rPr>
      </w:pPr>
    </w:p>
    <w:p w14:paraId="04901C40" w14:textId="77777777" w:rsidR="000F54EB" w:rsidRDefault="00CE56CF">
      <w:pPr>
        <w:numPr>
          <w:ilvl w:val="2"/>
          <w:numId w:val="28"/>
        </w:numPr>
        <w:tabs>
          <w:tab w:val="left" w:pos="819"/>
          <w:tab w:val="left" w:pos="820"/>
        </w:tabs>
        <w:rPr>
          <w:b/>
          <w:sz w:val="20"/>
        </w:rPr>
      </w:pPr>
      <w:bookmarkStart w:id="15" w:name="_TOC_250009"/>
      <w:bookmarkEnd w:id="15"/>
      <w:r>
        <w:rPr>
          <w:b/>
          <w:sz w:val="20"/>
        </w:rPr>
        <w:t>Scope</w:t>
      </w:r>
    </w:p>
    <w:p w14:paraId="2798888F" w14:textId="77777777" w:rsidR="000F54EB" w:rsidRDefault="000F54EB">
      <w:pPr>
        <w:pStyle w:val="BodyText"/>
        <w:spacing w:before="5"/>
        <w:rPr>
          <w:b/>
          <w:sz w:val="19"/>
        </w:rPr>
      </w:pPr>
    </w:p>
    <w:p w14:paraId="21BBB077" w14:textId="77777777" w:rsidR="000F54EB" w:rsidRDefault="00CE56CF">
      <w:pPr>
        <w:pStyle w:val="ListParagraph"/>
        <w:numPr>
          <w:ilvl w:val="3"/>
          <w:numId w:val="28"/>
        </w:numPr>
        <w:tabs>
          <w:tab w:val="left" w:pos="1180"/>
        </w:tabs>
        <w:spacing w:line="276" w:lineRule="auto"/>
        <w:ind w:right="149"/>
        <w:rPr>
          <w:sz w:val="20"/>
        </w:rPr>
      </w:pPr>
      <w:r>
        <w:rPr>
          <w:sz w:val="20"/>
        </w:rPr>
        <w:t xml:space="preserve">Intent. </w:t>
      </w:r>
      <w:proofErr w:type="gramStart"/>
      <w:r>
        <w:rPr>
          <w:sz w:val="20"/>
        </w:rPr>
        <w:t>These sewage</w:t>
      </w:r>
      <w:proofErr w:type="gramEnd"/>
      <w:r>
        <w:rPr>
          <w:sz w:val="20"/>
        </w:rPr>
        <w:t xml:space="preserve"> pumping station (SPS) design standards are intended to assist design engineers in the development of plans and specifications for the Town of Strasburg projects. The materials, configurations, and features described here represent the minimum acceptable level of quality expected in pumping station design and reflect the goal of standardizing the Town of Strasburg equipment. These standards should not </w:t>
      </w:r>
      <w:proofErr w:type="gramStart"/>
      <w:r>
        <w:rPr>
          <w:sz w:val="20"/>
        </w:rPr>
        <w:t>be construed</w:t>
      </w:r>
      <w:proofErr w:type="gramEnd"/>
      <w:r>
        <w:rPr>
          <w:sz w:val="20"/>
        </w:rPr>
        <w:t xml:space="preserve"> as being a complete description of the necessary features for a particular pumping station design. Deviations from these standards must </w:t>
      </w:r>
      <w:proofErr w:type="gramStart"/>
      <w:r>
        <w:rPr>
          <w:sz w:val="20"/>
        </w:rPr>
        <w:t>be approved</w:t>
      </w:r>
      <w:proofErr w:type="gramEnd"/>
      <w:r>
        <w:rPr>
          <w:sz w:val="20"/>
        </w:rPr>
        <w:t xml:space="preserve"> by the Town of Strasburg during the Basis of Design phase of the project. The Town of Strasburg</w:t>
      </w:r>
      <w:r>
        <w:rPr>
          <w:spacing w:val="-5"/>
          <w:sz w:val="20"/>
        </w:rPr>
        <w:t xml:space="preserve"> </w:t>
      </w:r>
      <w:r>
        <w:rPr>
          <w:sz w:val="20"/>
        </w:rPr>
        <w:t>has</w:t>
      </w:r>
      <w:r>
        <w:rPr>
          <w:spacing w:val="-5"/>
          <w:sz w:val="20"/>
        </w:rPr>
        <w:t xml:space="preserve"> </w:t>
      </w:r>
      <w:r>
        <w:rPr>
          <w:sz w:val="20"/>
        </w:rPr>
        <w:t>the</w:t>
      </w:r>
      <w:r>
        <w:rPr>
          <w:spacing w:val="-5"/>
          <w:sz w:val="20"/>
        </w:rPr>
        <w:t xml:space="preserve"> </w:t>
      </w:r>
      <w:r>
        <w:rPr>
          <w:sz w:val="20"/>
        </w:rPr>
        <w:t>final</w:t>
      </w:r>
      <w:r>
        <w:rPr>
          <w:spacing w:val="-5"/>
          <w:sz w:val="20"/>
        </w:rPr>
        <w:t xml:space="preserve"> </w:t>
      </w:r>
      <w:r>
        <w:rPr>
          <w:sz w:val="20"/>
        </w:rPr>
        <w:t>authority</w:t>
      </w:r>
      <w:r>
        <w:rPr>
          <w:spacing w:val="-5"/>
          <w:sz w:val="20"/>
        </w:rPr>
        <w:t xml:space="preserve"> </w:t>
      </w:r>
      <w:r>
        <w:rPr>
          <w:sz w:val="20"/>
        </w:rPr>
        <w:t>regarding</w:t>
      </w:r>
      <w:r>
        <w:rPr>
          <w:spacing w:val="-5"/>
          <w:sz w:val="20"/>
        </w:rPr>
        <w:t xml:space="preserve"> </w:t>
      </w:r>
      <w:r>
        <w:rPr>
          <w:sz w:val="20"/>
        </w:rPr>
        <w:t>the</w:t>
      </w:r>
      <w:r>
        <w:rPr>
          <w:spacing w:val="-4"/>
          <w:sz w:val="20"/>
        </w:rPr>
        <w:t xml:space="preserve"> </w:t>
      </w:r>
      <w:r>
        <w:rPr>
          <w:sz w:val="20"/>
        </w:rPr>
        <w:t>acceptability</w:t>
      </w:r>
      <w:r>
        <w:rPr>
          <w:spacing w:val="-5"/>
          <w:sz w:val="20"/>
        </w:rPr>
        <w:t xml:space="preserve"> </w:t>
      </w:r>
      <w:r>
        <w:rPr>
          <w:sz w:val="20"/>
        </w:rPr>
        <w:t>of</w:t>
      </w:r>
      <w:r>
        <w:rPr>
          <w:spacing w:val="-5"/>
          <w:sz w:val="20"/>
        </w:rPr>
        <w:t xml:space="preserve"> </w:t>
      </w:r>
      <w:r>
        <w:rPr>
          <w:sz w:val="20"/>
        </w:rPr>
        <w:t>any</w:t>
      </w:r>
      <w:r>
        <w:rPr>
          <w:spacing w:val="-4"/>
          <w:sz w:val="20"/>
        </w:rPr>
        <w:t xml:space="preserve"> </w:t>
      </w:r>
      <w:proofErr w:type="gramStart"/>
      <w:r>
        <w:rPr>
          <w:sz w:val="20"/>
        </w:rPr>
        <w:t>particular</w:t>
      </w:r>
      <w:r>
        <w:rPr>
          <w:spacing w:val="-4"/>
          <w:sz w:val="20"/>
        </w:rPr>
        <w:t xml:space="preserve"> </w:t>
      </w:r>
      <w:r>
        <w:rPr>
          <w:sz w:val="20"/>
        </w:rPr>
        <w:t>pumping</w:t>
      </w:r>
      <w:proofErr w:type="gramEnd"/>
      <w:r>
        <w:rPr>
          <w:spacing w:val="-4"/>
          <w:sz w:val="20"/>
        </w:rPr>
        <w:t xml:space="preserve"> </w:t>
      </w:r>
      <w:r>
        <w:rPr>
          <w:sz w:val="20"/>
        </w:rPr>
        <w:t>station</w:t>
      </w:r>
      <w:r>
        <w:rPr>
          <w:spacing w:val="-5"/>
          <w:sz w:val="20"/>
        </w:rPr>
        <w:t xml:space="preserve"> </w:t>
      </w:r>
      <w:r>
        <w:rPr>
          <w:sz w:val="20"/>
        </w:rPr>
        <w:t>design.</w:t>
      </w:r>
    </w:p>
    <w:p w14:paraId="386D88E4" w14:textId="77777777" w:rsidR="000F54EB" w:rsidRDefault="000F54EB">
      <w:pPr>
        <w:pStyle w:val="BodyText"/>
        <w:spacing w:before="5"/>
        <w:rPr>
          <w:sz w:val="16"/>
        </w:rPr>
      </w:pPr>
    </w:p>
    <w:p w14:paraId="5D296D7D" w14:textId="77777777" w:rsidR="000F54EB" w:rsidRDefault="00CE56CF">
      <w:pPr>
        <w:pStyle w:val="ListParagraph"/>
        <w:numPr>
          <w:ilvl w:val="3"/>
          <w:numId w:val="28"/>
        </w:numPr>
        <w:tabs>
          <w:tab w:val="left" w:pos="1179"/>
          <w:tab w:val="left" w:pos="1180"/>
        </w:tabs>
        <w:spacing w:line="276" w:lineRule="auto"/>
        <w:ind w:left="1179" w:right="111"/>
        <w:rPr>
          <w:sz w:val="20"/>
        </w:rPr>
      </w:pPr>
      <w:r>
        <w:rPr>
          <w:sz w:val="20"/>
        </w:rPr>
        <w:t>Limitations. The sewage pumping station standards presented herein shall supplement the latest edition of the Sewage Collection and Treatment (SCAT) Regulations 9 VAC 25‐790, as published by the Commonwealth of Virginia, Virginia Department of Environmental Quality (DEQ). The SCAT Regulations represent the minimum design requirements set forth by the DEQ. All aspects of the SCAT Regulations shall be adhered to. As the owner, the Town of Strasburg may identify and determine the need for standards and requirements that are more stringent than those contained in Part III of the SCAT Regulations. The Town of Strasburg reserves the right to amend or modify this publication without notice, and to interpret the meaning of all statements made</w:t>
      </w:r>
      <w:r>
        <w:rPr>
          <w:spacing w:val="-9"/>
          <w:sz w:val="20"/>
        </w:rPr>
        <w:t xml:space="preserve"> </w:t>
      </w:r>
      <w:r>
        <w:rPr>
          <w:sz w:val="20"/>
        </w:rPr>
        <w:t>herein.</w:t>
      </w:r>
    </w:p>
    <w:p w14:paraId="195A4C5F" w14:textId="77777777" w:rsidR="000F54EB" w:rsidRDefault="000F54EB">
      <w:pPr>
        <w:pStyle w:val="BodyText"/>
        <w:spacing w:before="8"/>
        <w:rPr>
          <w:sz w:val="19"/>
        </w:rPr>
      </w:pPr>
    </w:p>
    <w:p w14:paraId="3830AAEF" w14:textId="77777777" w:rsidR="000F54EB" w:rsidRDefault="00CE56CF">
      <w:pPr>
        <w:numPr>
          <w:ilvl w:val="2"/>
          <w:numId w:val="28"/>
        </w:numPr>
        <w:tabs>
          <w:tab w:val="left" w:pos="819"/>
          <w:tab w:val="left" w:pos="820"/>
        </w:tabs>
        <w:rPr>
          <w:b/>
          <w:sz w:val="20"/>
        </w:rPr>
      </w:pPr>
      <w:bookmarkStart w:id="16" w:name="_TOC_250008"/>
      <w:bookmarkEnd w:id="16"/>
      <w:r>
        <w:rPr>
          <w:b/>
          <w:sz w:val="20"/>
        </w:rPr>
        <w:t>References</w:t>
      </w:r>
    </w:p>
    <w:p w14:paraId="3E1A652C" w14:textId="3AE34F7C" w:rsidR="000F54EB" w:rsidRDefault="00CE56CF">
      <w:pPr>
        <w:pStyle w:val="BodyText"/>
        <w:spacing w:before="36" w:line="276" w:lineRule="auto"/>
        <w:ind w:left="100" w:right="668"/>
      </w:pPr>
      <w:r>
        <w:t xml:space="preserve">The design engineer will comply with all relevant industry standards and federal, </w:t>
      </w:r>
      <w:r w:rsidR="0002265C">
        <w:t>state,</w:t>
      </w:r>
      <w:r>
        <w:t xml:space="preserve"> and local regulations, including the following standards, which </w:t>
      </w:r>
      <w:proofErr w:type="gramStart"/>
      <w:r>
        <w:t>are incorporated</w:t>
      </w:r>
      <w:proofErr w:type="gramEnd"/>
      <w:r>
        <w:t xml:space="preserve"> into this document by reference:</w:t>
      </w:r>
    </w:p>
    <w:p w14:paraId="15A8145D" w14:textId="77777777" w:rsidR="000F54EB" w:rsidRDefault="000F54EB">
      <w:pPr>
        <w:spacing w:line="276" w:lineRule="auto"/>
        <w:sectPr w:rsidR="000F54EB">
          <w:pgSz w:w="12240" w:h="15840"/>
          <w:pgMar w:top="940" w:right="1340" w:bottom="1100" w:left="1340" w:header="759" w:footer="913" w:gutter="0"/>
          <w:cols w:space="720"/>
        </w:sectPr>
      </w:pPr>
    </w:p>
    <w:p w14:paraId="6C220348" w14:textId="77777777" w:rsidR="000F54EB" w:rsidRDefault="000F54EB">
      <w:pPr>
        <w:pStyle w:val="BodyText"/>
      </w:pPr>
    </w:p>
    <w:p w14:paraId="6FE4D6A4" w14:textId="77777777" w:rsidR="000F54EB" w:rsidRDefault="000F54EB">
      <w:pPr>
        <w:pStyle w:val="BodyText"/>
        <w:spacing w:before="2"/>
        <w:rPr>
          <w:sz w:val="19"/>
        </w:rPr>
      </w:pPr>
    </w:p>
    <w:p w14:paraId="390B4A97" w14:textId="77777777" w:rsidR="000F54EB" w:rsidRDefault="00CE56CF">
      <w:pPr>
        <w:pStyle w:val="BodyText"/>
        <w:spacing w:line="472" w:lineRule="auto"/>
        <w:ind w:left="819" w:right="4326"/>
      </w:pPr>
      <w:r>
        <w:t>Virginia Sewage Collection and Treatment Regulations Virginia Building Code</w:t>
      </w:r>
    </w:p>
    <w:p w14:paraId="013943D3" w14:textId="77777777" w:rsidR="000F54EB" w:rsidRDefault="00CE56CF">
      <w:pPr>
        <w:pStyle w:val="BodyText"/>
        <w:spacing w:line="243" w:lineRule="exact"/>
        <w:ind w:left="819"/>
      </w:pPr>
      <w:r>
        <w:t>Virginia Water Control Board</w:t>
      </w:r>
    </w:p>
    <w:p w14:paraId="0CEB9547" w14:textId="77777777" w:rsidR="000F54EB" w:rsidRDefault="000F54EB">
      <w:pPr>
        <w:pStyle w:val="BodyText"/>
        <w:spacing w:before="5"/>
        <w:rPr>
          <w:sz w:val="19"/>
        </w:rPr>
      </w:pPr>
    </w:p>
    <w:p w14:paraId="44CA6AEF" w14:textId="77777777" w:rsidR="000F54EB" w:rsidRDefault="00CE56CF">
      <w:pPr>
        <w:pStyle w:val="BodyText"/>
        <w:spacing w:line="472" w:lineRule="auto"/>
        <w:ind w:left="820" w:right="2370"/>
      </w:pPr>
      <w:r>
        <w:t>VDOT (Virginia Department of Transportation); Road and Bridge Specifications Town of Strasburg Approved Materials List</w:t>
      </w:r>
    </w:p>
    <w:p w14:paraId="24752343" w14:textId="77777777" w:rsidR="000F54EB" w:rsidRDefault="00CE56CF">
      <w:pPr>
        <w:numPr>
          <w:ilvl w:val="2"/>
          <w:numId w:val="28"/>
        </w:numPr>
        <w:tabs>
          <w:tab w:val="left" w:pos="819"/>
          <w:tab w:val="left" w:pos="820"/>
        </w:tabs>
        <w:spacing w:before="39"/>
        <w:rPr>
          <w:b/>
          <w:sz w:val="20"/>
        </w:rPr>
      </w:pPr>
      <w:bookmarkStart w:id="17" w:name="_TOC_250007"/>
      <w:r>
        <w:rPr>
          <w:b/>
          <w:sz w:val="20"/>
        </w:rPr>
        <w:t>Design</w:t>
      </w:r>
      <w:r>
        <w:rPr>
          <w:b/>
          <w:spacing w:val="-3"/>
          <w:sz w:val="20"/>
        </w:rPr>
        <w:t xml:space="preserve"> </w:t>
      </w:r>
      <w:bookmarkEnd w:id="17"/>
      <w:r>
        <w:rPr>
          <w:b/>
          <w:sz w:val="20"/>
        </w:rPr>
        <w:t>Specifications</w:t>
      </w:r>
    </w:p>
    <w:p w14:paraId="3CD687A0" w14:textId="77777777" w:rsidR="000F54EB" w:rsidRDefault="000F54EB">
      <w:pPr>
        <w:pStyle w:val="BodyText"/>
        <w:spacing w:before="3"/>
        <w:rPr>
          <w:b/>
          <w:sz w:val="19"/>
        </w:rPr>
      </w:pPr>
    </w:p>
    <w:p w14:paraId="0D1DC724" w14:textId="77777777" w:rsidR="000F54EB" w:rsidRDefault="00CE56CF">
      <w:pPr>
        <w:pStyle w:val="ListParagraph"/>
        <w:numPr>
          <w:ilvl w:val="3"/>
          <w:numId w:val="28"/>
        </w:numPr>
        <w:tabs>
          <w:tab w:val="left" w:pos="1180"/>
        </w:tabs>
        <w:spacing w:line="276" w:lineRule="auto"/>
        <w:ind w:right="217"/>
        <w:rPr>
          <w:sz w:val="20"/>
        </w:rPr>
      </w:pPr>
      <w:r>
        <w:rPr>
          <w:sz w:val="20"/>
        </w:rPr>
        <w:t xml:space="preserve">Data and design calculations for pump stations and force mains shall </w:t>
      </w:r>
      <w:proofErr w:type="gramStart"/>
      <w:r>
        <w:rPr>
          <w:sz w:val="20"/>
        </w:rPr>
        <w:t>be shown</w:t>
      </w:r>
      <w:proofErr w:type="gramEnd"/>
      <w:r>
        <w:rPr>
          <w:sz w:val="20"/>
        </w:rPr>
        <w:t xml:space="preserve"> on the plans. Pump station capacity calculations, design elements, pump choice, station schedule and electrical data are to </w:t>
      </w:r>
      <w:proofErr w:type="gramStart"/>
      <w:r>
        <w:rPr>
          <w:sz w:val="20"/>
        </w:rPr>
        <w:t>be given</w:t>
      </w:r>
      <w:proofErr w:type="gramEnd"/>
      <w:r>
        <w:rPr>
          <w:sz w:val="20"/>
        </w:rPr>
        <w:t xml:space="preserve">. Data and calculations for the total dynamic head (TDH) shall </w:t>
      </w:r>
      <w:proofErr w:type="gramStart"/>
      <w:r>
        <w:rPr>
          <w:sz w:val="20"/>
        </w:rPr>
        <w:t>be shown</w:t>
      </w:r>
      <w:proofErr w:type="gramEnd"/>
      <w:r>
        <w:rPr>
          <w:sz w:val="20"/>
        </w:rPr>
        <w:t xml:space="preserve"> and plainly noted (see Figure</w:t>
      </w:r>
      <w:r>
        <w:rPr>
          <w:spacing w:val="-12"/>
          <w:sz w:val="20"/>
        </w:rPr>
        <w:t xml:space="preserve"> </w:t>
      </w:r>
      <w:r>
        <w:rPr>
          <w:sz w:val="20"/>
        </w:rPr>
        <w:t>19).</w:t>
      </w:r>
    </w:p>
    <w:p w14:paraId="4A6D6487" w14:textId="77777777" w:rsidR="000F54EB" w:rsidRDefault="000F54EB">
      <w:pPr>
        <w:pStyle w:val="BodyText"/>
        <w:spacing w:before="4"/>
        <w:rPr>
          <w:sz w:val="16"/>
        </w:rPr>
      </w:pPr>
    </w:p>
    <w:p w14:paraId="61B66E93" w14:textId="43598B70" w:rsidR="000F54EB" w:rsidRDefault="00CE56CF">
      <w:pPr>
        <w:pStyle w:val="ListParagraph"/>
        <w:numPr>
          <w:ilvl w:val="3"/>
          <w:numId w:val="28"/>
        </w:numPr>
        <w:tabs>
          <w:tab w:val="left" w:pos="1179"/>
          <w:tab w:val="left" w:pos="1180"/>
        </w:tabs>
        <w:rPr>
          <w:sz w:val="20"/>
        </w:rPr>
      </w:pPr>
      <w:r>
        <w:rPr>
          <w:sz w:val="20"/>
        </w:rPr>
        <w:t>Pump</w:t>
      </w:r>
      <w:r>
        <w:rPr>
          <w:spacing w:val="-4"/>
          <w:sz w:val="20"/>
        </w:rPr>
        <w:t xml:space="preserve"> </w:t>
      </w:r>
      <w:r>
        <w:rPr>
          <w:sz w:val="20"/>
        </w:rPr>
        <w:t>stations</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three‐phase</w:t>
      </w:r>
      <w:r>
        <w:rPr>
          <w:spacing w:val="-4"/>
          <w:sz w:val="20"/>
        </w:rPr>
        <w:t xml:space="preserve"> </w:t>
      </w:r>
      <w:r w:rsidR="0002265C">
        <w:rPr>
          <w:sz w:val="20"/>
        </w:rPr>
        <w:t>208</w:t>
      </w:r>
      <w:r w:rsidR="0002265C">
        <w:rPr>
          <w:spacing w:val="-3"/>
          <w:sz w:val="20"/>
        </w:rPr>
        <w:t>-volt</w:t>
      </w:r>
      <w:r>
        <w:rPr>
          <w:spacing w:val="-3"/>
          <w:sz w:val="20"/>
        </w:rPr>
        <w:t xml:space="preserve"> </w:t>
      </w:r>
      <w:r>
        <w:rPr>
          <w:sz w:val="20"/>
        </w:rPr>
        <w:t>power</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site.</w:t>
      </w:r>
      <w:r>
        <w:rPr>
          <w:spacing w:val="-3"/>
          <w:sz w:val="20"/>
        </w:rPr>
        <w:t xml:space="preserve"> </w:t>
      </w:r>
      <w:r>
        <w:rPr>
          <w:sz w:val="20"/>
        </w:rPr>
        <w:t>No</w:t>
      </w:r>
      <w:r>
        <w:rPr>
          <w:spacing w:val="-3"/>
          <w:sz w:val="20"/>
        </w:rPr>
        <w:t xml:space="preserve"> </w:t>
      </w:r>
      <w:r>
        <w:rPr>
          <w:sz w:val="20"/>
        </w:rPr>
        <w:t>roto‐phase</w:t>
      </w:r>
      <w:r>
        <w:rPr>
          <w:spacing w:val="-4"/>
          <w:sz w:val="20"/>
        </w:rPr>
        <w:t xml:space="preserve"> </w:t>
      </w:r>
      <w:r>
        <w:rPr>
          <w:sz w:val="20"/>
        </w:rPr>
        <w:t>units</w:t>
      </w:r>
      <w:r>
        <w:rPr>
          <w:spacing w:val="-3"/>
          <w:sz w:val="20"/>
        </w:rPr>
        <w:t xml:space="preserve"> </w:t>
      </w:r>
      <w:r>
        <w:rPr>
          <w:sz w:val="20"/>
        </w:rPr>
        <w:t>will</w:t>
      </w:r>
      <w:r>
        <w:rPr>
          <w:spacing w:val="-3"/>
          <w:sz w:val="20"/>
        </w:rPr>
        <w:t xml:space="preserve"> </w:t>
      </w:r>
      <w:proofErr w:type="gramStart"/>
      <w:r>
        <w:rPr>
          <w:sz w:val="20"/>
        </w:rPr>
        <w:t>be</w:t>
      </w:r>
      <w:r>
        <w:rPr>
          <w:spacing w:val="-3"/>
          <w:sz w:val="20"/>
        </w:rPr>
        <w:t xml:space="preserve"> </w:t>
      </w:r>
      <w:r>
        <w:rPr>
          <w:sz w:val="20"/>
        </w:rPr>
        <w:t>allowed</w:t>
      </w:r>
      <w:proofErr w:type="gramEnd"/>
      <w:r>
        <w:rPr>
          <w:sz w:val="20"/>
        </w:rPr>
        <w:t>.</w:t>
      </w:r>
    </w:p>
    <w:p w14:paraId="2EBCEDF2" w14:textId="77777777" w:rsidR="000F54EB" w:rsidRDefault="000F54EB">
      <w:pPr>
        <w:pStyle w:val="BodyText"/>
        <w:spacing w:before="4"/>
        <w:rPr>
          <w:sz w:val="19"/>
        </w:rPr>
      </w:pPr>
    </w:p>
    <w:p w14:paraId="21013003" w14:textId="77777777" w:rsidR="000F54EB" w:rsidRDefault="00CE56CF">
      <w:pPr>
        <w:pStyle w:val="ListParagraph"/>
        <w:numPr>
          <w:ilvl w:val="3"/>
          <w:numId w:val="28"/>
        </w:numPr>
        <w:tabs>
          <w:tab w:val="left" w:pos="1179"/>
          <w:tab w:val="left" w:pos="1180"/>
        </w:tabs>
        <w:rPr>
          <w:sz w:val="20"/>
        </w:rPr>
      </w:pPr>
      <w:r>
        <w:rPr>
          <w:sz w:val="20"/>
        </w:rPr>
        <w:t xml:space="preserve">No underground fuel storage tanks shall </w:t>
      </w:r>
      <w:proofErr w:type="gramStart"/>
      <w:r>
        <w:rPr>
          <w:sz w:val="20"/>
        </w:rPr>
        <w:t>be</w:t>
      </w:r>
      <w:r>
        <w:rPr>
          <w:spacing w:val="-8"/>
          <w:sz w:val="20"/>
        </w:rPr>
        <w:t xml:space="preserve"> </w:t>
      </w:r>
      <w:r>
        <w:rPr>
          <w:sz w:val="20"/>
        </w:rPr>
        <w:t>allowed</w:t>
      </w:r>
      <w:proofErr w:type="gramEnd"/>
      <w:r>
        <w:rPr>
          <w:sz w:val="20"/>
        </w:rPr>
        <w:t>.</w:t>
      </w:r>
    </w:p>
    <w:p w14:paraId="459BA76D" w14:textId="77777777" w:rsidR="000F54EB" w:rsidRDefault="000F54EB">
      <w:pPr>
        <w:pStyle w:val="BodyText"/>
        <w:spacing w:before="3"/>
        <w:rPr>
          <w:sz w:val="19"/>
        </w:rPr>
      </w:pPr>
    </w:p>
    <w:p w14:paraId="7F72CD3F" w14:textId="77777777" w:rsidR="000F54EB" w:rsidRDefault="00CE56CF">
      <w:pPr>
        <w:pStyle w:val="ListParagraph"/>
        <w:numPr>
          <w:ilvl w:val="3"/>
          <w:numId w:val="28"/>
        </w:numPr>
        <w:tabs>
          <w:tab w:val="left" w:pos="1180"/>
        </w:tabs>
        <w:rPr>
          <w:sz w:val="20"/>
        </w:rPr>
      </w:pPr>
      <w:r>
        <w:rPr>
          <w:sz w:val="20"/>
        </w:rPr>
        <w:t>Pumps</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wet‐well</w:t>
      </w:r>
      <w:r>
        <w:rPr>
          <w:spacing w:val="-5"/>
          <w:sz w:val="20"/>
        </w:rPr>
        <w:t xml:space="preserve"> </w:t>
      </w:r>
      <w:r>
        <w:rPr>
          <w:sz w:val="20"/>
        </w:rPr>
        <w:t>mounted</w:t>
      </w:r>
      <w:r>
        <w:rPr>
          <w:spacing w:val="-5"/>
          <w:sz w:val="20"/>
        </w:rPr>
        <w:t xml:space="preserve"> </w:t>
      </w:r>
      <w:r>
        <w:rPr>
          <w:sz w:val="20"/>
        </w:rPr>
        <w:t>suction</w:t>
      </w:r>
      <w:r>
        <w:rPr>
          <w:spacing w:val="-5"/>
          <w:sz w:val="20"/>
        </w:rPr>
        <w:t xml:space="preserve"> </w:t>
      </w:r>
      <w:r>
        <w:rPr>
          <w:sz w:val="20"/>
        </w:rPr>
        <w:t>lift</w:t>
      </w:r>
      <w:r>
        <w:rPr>
          <w:spacing w:val="-5"/>
          <w:sz w:val="20"/>
        </w:rPr>
        <w:t xml:space="preserve"> </w:t>
      </w:r>
      <w:r>
        <w:rPr>
          <w:sz w:val="20"/>
        </w:rPr>
        <w:t>unless</w:t>
      </w:r>
      <w:r>
        <w:rPr>
          <w:spacing w:val="-5"/>
          <w:sz w:val="20"/>
        </w:rPr>
        <w:t xml:space="preserve"> </w:t>
      </w:r>
      <w:r>
        <w:rPr>
          <w:sz w:val="20"/>
        </w:rPr>
        <w:t>station</w:t>
      </w:r>
      <w:r>
        <w:rPr>
          <w:spacing w:val="-5"/>
          <w:sz w:val="20"/>
        </w:rPr>
        <w:t xml:space="preserve"> </w:t>
      </w:r>
      <w:r>
        <w:rPr>
          <w:sz w:val="20"/>
        </w:rPr>
        <w:t>is</w:t>
      </w:r>
      <w:r>
        <w:rPr>
          <w:spacing w:val="-4"/>
          <w:sz w:val="20"/>
        </w:rPr>
        <w:t xml:space="preserve"> </w:t>
      </w:r>
      <w:r>
        <w:rPr>
          <w:sz w:val="20"/>
        </w:rPr>
        <w:t>low</w:t>
      </w:r>
      <w:r>
        <w:rPr>
          <w:spacing w:val="-5"/>
          <w:sz w:val="20"/>
        </w:rPr>
        <w:t xml:space="preserve"> </w:t>
      </w:r>
      <w:r>
        <w:rPr>
          <w:sz w:val="20"/>
        </w:rPr>
        <w:t>volume.</w:t>
      </w:r>
    </w:p>
    <w:p w14:paraId="7238E31E" w14:textId="77777777" w:rsidR="000F54EB" w:rsidRDefault="000F54EB">
      <w:pPr>
        <w:pStyle w:val="BodyText"/>
        <w:spacing w:before="4"/>
        <w:rPr>
          <w:sz w:val="19"/>
        </w:rPr>
      </w:pPr>
    </w:p>
    <w:p w14:paraId="0B6DF235" w14:textId="77777777" w:rsidR="000F54EB" w:rsidRDefault="00CE56CF">
      <w:pPr>
        <w:pStyle w:val="ListParagraph"/>
        <w:numPr>
          <w:ilvl w:val="3"/>
          <w:numId w:val="28"/>
        </w:numPr>
        <w:tabs>
          <w:tab w:val="left" w:pos="1179"/>
          <w:tab w:val="left" w:pos="1180"/>
        </w:tabs>
        <w:rPr>
          <w:sz w:val="20"/>
        </w:rPr>
      </w:pPr>
      <w:r>
        <w:rPr>
          <w:sz w:val="20"/>
        </w:rPr>
        <w:t xml:space="preserve">Submersible grinder pumps may </w:t>
      </w:r>
      <w:proofErr w:type="gramStart"/>
      <w:r>
        <w:rPr>
          <w:sz w:val="20"/>
        </w:rPr>
        <w:t>be used</w:t>
      </w:r>
      <w:proofErr w:type="gramEnd"/>
      <w:r>
        <w:rPr>
          <w:spacing w:val="-6"/>
          <w:sz w:val="20"/>
        </w:rPr>
        <w:t xml:space="preserve"> </w:t>
      </w:r>
      <w:r>
        <w:rPr>
          <w:sz w:val="20"/>
        </w:rPr>
        <w:t>if:</w:t>
      </w:r>
    </w:p>
    <w:p w14:paraId="13F19BEC" w14:textId="77777777" w:rsidR="000F54EB" w:rsidRDefault="000F54EB">
      <w:pPr>
        <w:pStyle w:val="BodyText"/>
        <w:spacing w:before="4"/>
        <w:rPr>
          <w:sz w:val="19"/>
        </w:rPr>
      </w:pPr>
    </w:p>
    <w:p w14:paraId="36F756D8" w14:textId="1C1DA7BA" w:rsidR="000F54EB" w:rsidRDefault="00CE56CF">
      <w:pPr>
        <w:pStyle w:val="ListParagraph"/>
        <w:numPr>
          <w:ilvl w:val="4"/>
          <w:numId w:val="28"/>
        </w:numPr>
        <w:tabs>
          <w:tab w:val="left" w:pos="1719"/>
          <w:tab w:val="left" w:pos="1720"/>
        </w:tabs>
        <w:rPr>
          <w:sz w:val="20"/>
        </w:rPr>
      </w:pPr>
      <w:r>
        <w:rPr>
          <w:sz w:val="20"/>
        </w:rPr>
        <w:t xml:space="preserve">Discharge pipe diameter is </w:t>
      </w:r>
      <w:proofErr w:type="gramStart"/>
      <w:r>
        <w:rPr>
          <w:sz w:val="20"/>
        </w:rPr>
        <w:t>3</w:t>
      </w:r>
      <w:proofErr w:type="gramEnd"/>
      <w:r>
        <w:rPr>
          <w:sz w:val="20"/>
        </w:rPr>
        <w:t>” or</w:t>
      </w:r>
      <w:r>
        <w:rPr>
          <w:spacing w:val="-27"/>
          <w:sz w:val="20"/>
        </w:rPr>
        <w:t xml:space="preserve"> </w:t>
      </w:r>
      <w:r w:rsidR="0002265C">
        <w:rPr>
          <w:sz w:val="20"/>
        </w:rPr>
        <w:t>less.</w:t>
      </w:r>
    </w:p>
    <w:p w14:paraId="49CB7974" w14:textId="77777777" w:rsidR="000F54EB" w:rsidRDefault="000F54EB">
      <w:pPr>
        <w:pStyle w:val="BodyText"/>
        <w:spacing w:before="3"/>
        <w:rPr>
          <w:sz w:val="19"/>
        </w:rPr>
      </w:pPr>
    </w:p>
    <w:p w14:paraId="1DFF40F1" w14:textId="37B6181E" w:rsidR="000F54EB" w:rsidRDefault="00CE56CF">
      <w:pPr>
        <w:pStyle w:val="ListParagraph"/>
        <w:numPr>
          <w:ilvl w:val="4"/>
          <w:numId w:val="28"/>
        </w:numPr>
        <w:tabs>
          <w:tab w:val="left" w:pos="1719"/>
          <w:tab w:val="left" w:pos="1720"/>
        </w:tabs>
        <w:rPr>
          <w:sz w:val="20"/>
        </w:rPr>
      </w:pPr>
      <w:r>
        <w:rPr>
          <w:sz w:val="20"/>
        </w:rPr>
        <w:t xml:space="preserve">The TDH is </w:t>
      </w:r>
      <w:proofErr w:type="gramStart"/>
      <w:r>
        <w:rPr>
          <w:sz w:val="20"/>
        </w:rPr>
        <w:t>80</w:t>
      </w:r>
      <w:proofErr w:type="gramEnd"/>
      <w:r>
        <w:rPr>
          <w:sz w:val="20"/>
        </w:rPr>
        <w:t xml:space="preserve"> feet or</w:t>
      </w:r>
      <w:r>
        <w:rPr>
          <w:spacing w:val="-17"/>
          <w:sz w:val="20"/>
        </w:rPr>
        <w:t xml:space="preserve"> </w:t>
      </w:r>
      <w:r w:rsidR="0002265C">
        <w:rPr>
          <w:sz w:val="20"/>
        </w:rPr>
        <w:t>less.</w:t>
      </w:r>
    </w:p>
    <w:p w14:paraId="646B234F" w14:textId="77777777" w:rsidR="000F54EB" w:rsidRDefault="000F54EB">
      <w:pPr>
        <w:pStyle w:val="BodyText"/>
        <w:spacing w:before="4"/>
        <w:rPr>
          <w:sz w:val="19"/>
        </w:rPr>
      </w:pPr>
    </w:p>
    <w:p w14:paraId="7D366BA8" w14:textId="77777777" w:rsidR="000F54EB" w:rsidRDefault="00CE56CF">
      <w:pPr>
        <w:pStyle w:val="ListParagraph"/>
        <w:numPr>
          <w:ilvl w:val="4"/>
          <w:numId w:val="28"/>
        </w:numPr>
        <w:tabs>
          <w:tab w:val="left" w:pos="1719"/>
          <w:tab w:val="left" w:pos="1720"/>
        </w:tabs>
        <w:rPr>
          <w:sz w:val="20"/>
        </w:rPr>
      </w:pPr>
      <w:r>
        <w:rPr>
          <w:sz w:val="20"/>
        </w:rPr>
        <w:t>The peak design flow is 100 gpm or</w:t>
      </w:r>
      <w:r>
        <w:rPr>
          <w:spacing w:val="-15"/>
          <w:sz w:val="20"/>
        </w:rPr>
        <w:t xml:space="preserve"> </w:t>
      </w:r>
      <w:r>
        <w:rPr>
          <w:sz w:val="20"/>
        </w:rPr>
        <w:t>less.</w:t>
      </w:r>
    </w:p>
    <w:p w14:paraId="2BCD03B1" w14:textId="77777777" w:rsidR="000F54EB" w:rsidRDefault="000F54EB">
      <w:pPr>
        <w:pStyle w:val="BodyText"/>
        <w:spacing w:before="3"/>
        <w:rPr>
          <w:sz w:val="19"/>
        </w:rPr>
      </w:pPr>
    </w:p>
    <w:p w14:paraId="73137A49" w14:textId="77777777" w:rsidR="000F54EB" w:rsidRDefault="00CE56CF">
      <w:pPr>
        <w:pStyle w:val="ListParagraph"/>
        <w:numPr>
          <w:ilvl w:val="3"/>
          <w:numId w:val="28"/>
        </w:numPr>
        <w:tabs>
          <w:tab w:val="left" w:pos="1179"/>
          <w:tab w:val="left" w:pos="1180"/>
          <w:tab w:val="left" w:pos="1539"/>
        </w:tabs>
        <w:rPr>
          <w:sz w:val="20"/>
        </w:rPr>
      </w:pPr>
      <w:r>
        <w:rPr>
          <w:sz w:val="20"/>
        </w:rPr>
        <w:t>F.</w:t>
      </w:r>
      <w:r>
        <w:rPr>
          <w:sz w:val="20"/>
        </w:rPr>
        <w:tab/>
        <w:t>A</w:t>
      </w:r>
      <w:r>
        <w:rPr>
          <w:spacing w:val="-4"/>
          <w:sz w:val="20"/>
        </w:rPr>
        <w:t xml:space="preserve"> </w:t>
      </w:r>
      <w:r>
        <w:rPr>
          <w:sz w:val="20"/>
        </w:rPr>
        <w:t>third</w:t>
      </w:r>
      <w:r>
        <w:rPr>
          <w:spacing w:val="-4"/>
          <w:sz w:val="20"/>
        </w:rPr>
        <w:t xml:space="preserve"> </w:t>
      </w:r>
      <w:r>
        <w:rPr>
          <w:sz w:val="20"/>
        </w:rPr>
        <w:t>(spare)</w:t>
      </w:r>
      <w:r>
        <w:rPr>
          <w:spacing w:val="-6"/>
          <w:sz w:val="20"/>
        </w:rPr>
        <w:t xml:space="preserve"> </w:t>
      </w:r>
      <w:r>
        <w:rPr>
          <w:sz w:val="20"/>
        </w:rPr>
        <w:t>pump</w:t>
      </w:r>
      <w:r>
        <w:rPr>
          <w:spacing w:val="-5"/>
          <w:sz w:val="20"/>
        </w:rPr>
        <w:t xml:space="preserve"> </w:t>
      </w:r>
      <w:r>
        <w:rPr>
          <w:sz w:val="20"/>
        </w:rPr>
        <w:t>shall</w:t>
      </w:r>
      <w:r>
        <w:rPr>
          <w:spacing w:val="-4"/>
          <w:sz w:val="20"/>
        </w:rPr>
        <w:t xml:space="preserve"> </w:t>
      </w:r>
      <w:proofErr w:type="gramStart"/>
      <w:r>
        <w:rPr>
          <w:sz w:val="20"/>
        </w:rPr>
        <w:t>be</w:t>
      </w:r>
      <w:r>
        <w:rPr>
          <w:spacing w:val="-7"/>
          <w:sz w:val="20"/>
        </w:rPr>
        <w:t xml:space="preserve"> </w:t>
      </w:r>
      <w:r>
        <w:rPr>
          <w:sz w:val="20"/>
        </w:rPr>
        <w:t>provided</w:t>
      </w:r>
      <w:proofErr w:type="gramEnd"/>
      <w:r>
        <w:rPr>
          <w:spacing w:val="-4"/>
          <w:sz w:val="20"/>
        </w:rPr>
        <w:t xml:space="preserve"> </w:t>
      </w:r>
      <w:r>
        <w:rPr>
          <w:sz w:val="20"/>
        </w:rPr>
        <w:t>with</w:t>
      </w:r>
      <w:r>
        <w:rPr>
          <w:spacing w:val="-6"/>
          <w:sz w:val="20"/>
        </w:rPr>
        <w:t xml:space="preserve"> </w:t>
      </w:r>
      <w:r>
        <w:rPr>
          <w:sz w:val="20"/>
        </w:rPr>
        <w:t>each</w:t>
      </w:r>
      <w:r>
        <w:rPr>
          <w:spacing w:val="-5"/>
          <w:sz w:val="20"/>
        </w:rPr>
        <w:t xml:space="preserve"> </w:t>
      </w:r>
      <w:r>
        <w:rPr>
          <w:sz w:val="20"/>
        </w:rPr>
        <w:t>submersible</w:t>
      </w:r>
      <w:r>
        <w:rPr>
          <w:spacing w:val="-3"/>
          <w:sz w:val="20"/>
        </w:rPr>
        <w:t xml:space="preserve"> </w:t>
      </w:r>
      <w:r>
        <w:rPr>
          <w:sz w:val="20"/>
        </w:rPr>
        <w:t>grinder</w:t>
      </w:r>
      <w:r>
        <w:rPr>
          <w:spacing w:val="-4"/>
          <w:sz w:val="20"/>
        </w:rPr>
        <w:t xml:space="preserve"> </w:t>
      </w:r>
      <w:r>
        <w:rPr>
          <w:sz w:val="20"/>
        </w:rPr>
        <w:t>pump</w:t>
      </w:r>
      <w:r>
        <w:rPr>
          <w:spacing w:val="-4"/>
          <w:sz w:val="20"/>
        </w:rPr>
        <w:t xml:space="preserve"> </w:t>
      </w:r>
      <w:r>
        <w:rPr>
          <w:sz w:val="20"/>
        </w:rPr>
        <w:t>station.</w:t>
      </w:r>
    </w:p>
    <w:p w14:paraId="4D472C51" w14:textId="77777777" w:rsidR="000F54EB" w:rsidRDefault="000F54EB">
      <w:pPr>
        <w:pStyle w:val="BodyText"/>
        <w:spacing w:before="4"/>
        <w:rPr>
          <w:sz w:val="19"/>
        </w:rPr>
      </w:pPr>
    </w:p>
    <w:p w14:paraId="3E7C0B8C" w14:textId="77777777" w:rsidR="000F54EB" w:rsidRDefault="00CE56CF">
      <w:pPr>
        <w:pStyle w:val="ListParagraph"/>
        <w:numPr>
          <w:ilvl w:val="3"/>
          <w:numId w:val="28"/>
        </w:numPr>
        <w:tabs>
          <w:tab w:val="left" w:pos="1180"/>
        </w:tabs>
        <w:spacing w:before="1"/>
        <w:rPr>
          <w:sz w:val="20"/>
        </w:rPr>
      </w:pPr>
      <w:r>
        <w:rPr>
          <w:sz w:val="20"/>
        </w:rPr>
        <w:t>Suction</w:t>
      </w:r>
      <w:r>
        <w:rPr>
          <w:spacing w:val="-4"/>
          <w:sz w:val="20"/>
        </w:rPr>
        <w:t xml:space="preserve"> </w:t>
      </w:r>
      <w:r>
        <w:rPr>
          <w:sz w:val="20"/>
        </w:rPr>
        <w:t>lift</w:t>
      </w:r>
      <w:r>
        <w:rPr>
          <w:spacing w:val="-4"/>
          <w:sz w:val="20"/>
        </w:rPr>
        <w:t xml:space="preserve"> </w:t>
      </w:r>
      <w:r>
        <w:rPr>
          <w:sz w:val="20"/>
        </w:rPr>
        <w:t>stations</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installed</w:t>
      </w:r>
      <w:proofErr w:type="gramEnd"/>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building</w:t>
      </w:r>
      <w:r>
        <w:rPr>
          <w:spacing w:val="-4"/>
          <w:sz w:val="20"/>
        </w:rPr>
        <w:t xml:space="preserve"> </w:t>
      </w:r>
      <w:r>
        <w:rPr>
          <w:sz w:val="20"/>
        </w:rPr>
        <w:t>(see</w:t>
      </w:r>
      <w:r>
        <w:rPr>
          <w:spacing w:val="-4"/>
          <w:sz w:val="20"/>
        </w:rPr>
        <w:t xml:space="preserve"> </w:t>
      </w:r>
      <w:r>
        <w:rPr>
          <w:sz w:val="20"/>
        </w:rPr>
        <w:t>figures</w:t>
      </w:r>
      <w:r>
        <w:rPr>
          <w:spacing w:val="-3"/>
          <w:sz w:val="20"/>
        </w:rPr>
        <w:t xml:space="preserve"> </w:t>
      </w:r>
      <w:r>
        <w:rPr>
          <w:sz w:val="20"/>
        </w:rPr>
        <w:t>21,</w:t>
      </w:r>
      <w:r>
        <w:rPr>
          <w:spacing w:val="-4"/>
          <w:sz w:val="20"/>
        </w:rPr>
        <w:t xml:space="preserve"> </w:t>
      </w:r>
      <w:r>
        <w:rPr>
          <w:sz w:val="20"/>
        </w:rPr>
        <w:t>22,</w:t>
      </w:r>
      <w:r>
        <w:rPr>
          <w:spacing w:val="-4"/>
          <w:sz w:val="20"/>
        </w:rPr>
        <w:t xml:space="preserve"> </w:t>
      </w:r>
      <w:r>
        <w:rPr>
          <w:sz w:val="20"/>
        </w:rPr>
        <w:t>and</w:t>
      </w:r>
      <w:r>
        <w:rPr>
          <w:spacing w:val="-4"/>
          <w:sz w:val="20"/>
        </w:rPr>
        <w:t xml:space="preserve"> </w:t>
      </w:r>
      <w:r>
        <w:rPr>
          <w:sz w:val="20"/>
        </w:rPr>
        <w:t>23).</w:t>
      </w:r>
    </w:p>
    <w:p w14:paraId="37D3D7D2" w14:textId="77777777" w:rsidR="000F54EB" w:rsidRDefault="000F54EB">
      <w:pPr>
        <w:pStyle w:val="BodyText"/>
        <w:spacing w:before="5"/>
        <w:rPr>
          <w:sz w:val="19"/>
        </w:rPr>
      </w:pPr>
    </w:p>
    <w:p w14:paraId="550B6496" w14:textId="7EDA9B7A" w:rsidR="000F54EB" w:rsidRDefault="00CE56CF">
      <w:pPr>
        <w:pStyle w:val="ListParagraph"/>
        <w:numPr>
          <w:ilvl w:val="3"/>
          <w:numId w:val="28"/>
        </w:numPr>
        <w:tabs>
          <w:tab w:val="left" w:pos="1180"/>
        </w:tabs>
        <w:spacing w:line="276" w:lineRule="auto"/>
        <w:ind w:right="103"/>
        <w:rPr>
          <w:sz w:val="20"/>
        </w:rPr>
      </w:pPr>
      <w:r>
        <w:rPr>
          <w:sz w:val="20"/>
        </w:rPr>
        <w:t>Submersible</w:t>
      </w:r>
      <w:r>
        <w:rPr>
          <w:spacing w:val="-4"/>
          <w:sz w:val="20"/>
        </w:rPr>
        <w:t xml:space="preserve"> </w:t>
      </w:r>
      <w:r>
        <w:rPr>
          <w:sz w:val="20"/>
        </w:rPr>
        <w:t>grinder</w:t>
      </w:r>
      <w:r>
        <w:rPr>
          <w:spacing w:val="-3"/>
          <w:sz w:val="20"/>
        </w:rPr>
        <w:t xml:space="preserve"> </w:t>
      </w:r>
      <w:r>
        <w:rPr>
          <w:sz w:val="20"/>
        </w:rPr>
        <w:t>pump</w:t>
      </w:r>
      <w:r>
        <w:rPr>
          <w:spacing w:val="-3"/>
          <w:sz w:val="20"/>
        </w:rPr>
        <w:t xml:space="preserve"> </w:t>
      </w:r>
      <w:r>
        <w:rPr>
          <w:sz w:val="20"/>
        </w:rPr>
        <w:t>stations</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installed</w:t>
      </w:r>
      <w:r>
        <w:rPr>
          <w:spacing w:val="-3"/>
          <w:sz w:val="20"/>
        </w:rPr>
        <w:t xml:space="preserve"> </w:t>
      </w:r>
      <w:r>
        <w:rPr>
          <w:sz w:val="20"/>
        </w:rPr>
        <w:t>per</w:t>
      </w:r>
      <w:r>
        <w:rPr>
          <w:spacing w:val="-4"/>
          <w:sz w:val="20"/>
        </w:rPr>
        <w:t xml:space="preserve"> </w:t>
      </w:r>
      <w:r>
        <w:rPr>
          <w:sz w:val="20"/>
        </w:rPr>
        <w:t>Figures</w:t>
      </w:r>
      <w:r>
        <w:rPr>
          <w:spacing w:val="-4"/>
          <w:sz w:val="20"/>
        </w:rPr>
        <w:t xml:space="preserve"> </w:t>
      </w:r>
      <w:r>
        <w:rPr>
          <w:sz w:val="20"/>
        </w:rPr>
        <w:t>24,</w:t>
      </w:r>
      <w:r>
        <w:rPr>
          <w:spacing w:val="-3"/>
          <w:sz w:val="20"/>
        </w:rPr>
        <w:t xml:space="preserve"> </w:t>
      </w:r>
      <w:r>
        <w:rPr>
          <w:sz w:val="20"/>
        </w:rPr>
        <w:t>25,</w:t>
      </w:r>
      <w:r>
        <w:rPr>
          <w:spacing w:val="-4"/>
          <w:sz w:val="20"/>
        </w:rPr>
        <w:t xml:space="preserve"> </w:t>
      </w:r>
      <w:r>
        <w:rPr>
          <w:sz w:val="20"/>
        </w:rPr>
        <w:t>and</w:t>
      </w:r>
      <w:r>
        <w:rPr>
          <w:spacing w:val="-4"/>
          <w:sz w:val="20"/>
        </w:rPr>
        <w:t xml:space="preserve"> </w:t>
      </w:r>
      <w:r>
        <w:rPr>
          <w:sz w:val="20"/>
        </w:rPr>
        <w:t>26</w:t>
      </w:r>
      <w:r>
        <w:rPr>
          <w:spacing w:val="-4"/>
          <w:sz w:val="20"/>
        </w:rPr>
        <w:t xml:space="preserve"> </w:t>
      </w:r>
      <w:r>
        <w:rPr>
          <w:sz w:val="20"/>
        </w:rPr>
        <w:t>and</w:t>
      </w:r>
      <w:r>
        <w:rPr>
          <w:spacing w:val="-3"/>
          <w:sz w:val="20"/>
        </w:rPr>
        <w:t xml:space="preserve"> </w:t>
      </w:r>
      <w:r>
        <w:rPr>
          <w:sz w:val="20"/>
        </w:rPr>
        <w:t>shall</w:t>
      </w:r>
      <w:r>
        <w:rPr>
          <w:spacing w:val="-5"/>
          <w:sz w:val="20"/>
        </w:rPr>
        <w:t xml:space="preserve"> </w:t>
      </w:r>
      <w:r>
        <w:rPr>
          <w:sz w:val="20"/>
        </w:rPr>
        <w:t>include</w:t>
      </w:r>
      <w:r>
        <w:rPr>
          <w:spacing w:val="-4"/>
          <w:sz w:val="20"/>
        </w:rPr>
        <w:t xml:space="preserve"> </w:t>
      </w:r>
      <w:r>
        <w:rPr>
          <w:sz w:val="20"/>
        </w:rPr>
        <w:t xml:space="preserve">gates and fencing as shown </w:t>
      </w:r>
      <w:r w:rsidR="0002265C">
        <w:rPr>
          <w:sz w:val="20"/>
        </w:rPr>
        <w:t>in</w:t>
      </w:r>
      <w:r>
        <w:rPr>
          <w:sz w:val="20"/>
        </w:rPr>
        <w:t xml:space="preserve"> detail</w:t>
      </w:r>
      <w:r>
        <w:rPr>
          <w:spacing w:val="-7"/>
          <w:sz w:val="20"/>
        </w:rPr>
        <w:t xml:space="preserve"> </w:t>
      </w:r>
      <w:proofErr w:type="gramStart"/>
      <w:r>
        <w:rPr>
          <w:sz w:val="20"/>
        </w:rPr>
        <w:t>35</w:t>
      </w:r>
      <w:proofErr w:type="gramEnd"/>
      <w:r>
        <w:rPr>
          <w:sz w:val="20"/>
        </w:rPr>
        <w:t>.</w:t>
      </w:r>
    </w:p>
    <w:p w14:paraId="311EAB68" w14:textId="77777777" w:rsidR="000F54EB" w:rsidRDefault="000F54EB">
      <w:pPr>
        <w:pStyle w:val="BodyText"/>
        <w:spacing w:before="4"/>
        <w:rPr>
          <w:sz w:val="16"/>
        </w:rPr>
      </w:pPr>
    </w:p>
    <w:p w14:paraId="00A27141" w14:textId="6B83BE78" w:rsidR="000F54EB" w:rsidRDefault="00CE56CF">
      <w:pPr>
        <w:pStyle w:val="ListParagraph"/>
        <w:numPr>
          <w:ilvl w:val="3"/>
          <w:numId w:val="28"/>
        </w:numPr>
        <w:tabs>
          <w:tab w:val="left" w:pos="1179"/>
          <w:tab w:val="left" w:pos="1180"/>
        </w:tabs>
        <w:spacing w:before="1" w:line="276" w:lineRule="auto"/>
        <w:ind w:right="678"/>
        <w:rPr>
          <w:sz w:val="20"/>
        </w:rPr>
      </w:pPr>
      <w:r>
        <w:rPr>
          <w:sz w:val="20"/>
        </w:rPr>
        <w:t xml:space="preserve">All pumping stations shall </w:t>
      </w:r>
      <w:proofErr w:type="gramStart"/>
      <w:r>
        <w:rPr>
          <w:sz w:val="20"/>
        </w:rPr>
        <w:t>be equipped</w:t>
      </w:r>
      <w:proofErr w:type="gramEnd"/>
      <w:r>
        <w:rPr>
          <w:sz w:val="20"/>
        </w:rPr>
        <w:t xml:space="preserve"> with a pump station bypass, as shown </w:t>
      </w:r>
      <w:r w:rsidR="0002265C">
        <w:rPr>
          <w:sz w:val="20"/>
        </w:rPr>
        <w:t>in</w:t>
      </w:r>
      <w:r>
        <w:rPr>
          <w:sz w:val="20"/>
        </w:rPr>
        <w:t xml:space="preserve"> Figure 32. No portable pump will </w:t>
      </w:r>
      <w:proofErr w:type="gramStart"/>
      <w:r>
        <w:rPr>
          <w:sz w:val="20"/>
        </w:rPr>
        <w:t>be</w:t>
      </w:r>
      <w:r>
        <w:rPr>
          <w:spacing w:val="-24"/>
          <w:sz w:val="20"/>
        </w:rPr>
        <w:t xml:space="preserve"> </w:t>
      </w:r>
      <w:r>
        <w:rPr>
          <w:sz w:val="20"/>
        </w:rPr>
        <w:t>allowed</w:t>
      </w:r>
      <w:proofErr w:type="gramEnd"/>
      <w:r>
        <w:rPr>
          <w:sz w:val="20"/>
        </w:rPr>
        <w:t>.</w:t>
      </w:r>
    </w:p>
    <w:p w14:paraId="72DF6E20" w14:textId="77777777" w:rsidR="000F54EB" w:rsidRDefault="000F54EB">
      <w:pPr>
        <w:pStyle w:val="BodyText"/>
        <w:spacing w:before="5"/>
        <w:rPr>
          <w:sz w:val="16"/>
        </w:rPr>
      </w:pPr>
    </w:p>
    <w:p w14:paraId="0090C594" w14:textId="6649CBD7" w:rsidR="000F54EB" w:rsidRDefault="00CE56CF">
      <w:pPr>
        <w:pStyle w:val="ListParagraph"/>
        <w:numPr>
          <w:ilvl w:val="3"/>
          <w:numId w:val="28"/>
        </w:numPr>
        <w:tabs>
          <w:tab w:val="left" w:pos="1179"/>
          <w:tab w:val="left" w:pos="1180"/>
        </w:tabs>
        <w:rPr>
          <w:sz w:val="20"/>
        </w:rPr>
      </w:pPr>
      <w:r>
        <w:rPr>
          <w:sz w:val="20"/>
        </w:rPr>
        <w:t>All pumps (suction or grinder) shall be 208</w:t>
      </w:r>
      <w:r>
        <w:rPr>
          <w:spacing w:val="-7"/>
          <w:sz w:val="20"/>
        </w:rPr>
        <w:t xml:space="preserve"> </w:t>
      </w:r>
      <w:r w:rsidR="0002265C">
        <w:rPr>
          <w:sz w:val="20"/>
        </w:rPr>
        <w:t>volts</w:t>
      </w:r>
      <w:r>
        <w:rPr>
          <w:sz w:val="20"/>
        </w:rPr>
        <w:t>.</w:t>
      </w:r>
    </w:p>
    <w:p w14:paraId="4CF878D6" w14:textId="77777777" w:rsidR="000F54EB" w:rsidRDefault="000F54EB">
      <w:pPr>
        <w:pStyle w:val="BodyText"/>
        <w:spacing w:before="4"/>
        <w:rPr>
          <w:sz w:val="19"/>
        </w:rPr>
      </w:pPr>
    </w:p>
    <w:p w14:paraId="73407AD0" w14:textId="77777777" w:rsidR="000F54EB" w:rsidRDefault="00CE56CF">
      <w:pPr>
        <w:pStyle w:val="ListParagraph"/>
        <w:numPr>
          <w:ilvl w:val="3"/>
          <w:numId w:val="28"/>
        </w:numPr>
        <w:tabs>
          <w:tab w:val="left" w:pos="1179"/>
          <w:tab w:val="left" w:pos="1181"/>
        </w:tabs>
        <w:spacing w:before="1"/>
        <w:rPr>
          <w:sz w:val="20"/>
        </w:rPr>
      </w:pPr>
      <w:r>
        <w:rPr>
          <w:sz w:val="20"/>
        </w:rPr>
        <w:t>The</w:t>
      </w:r>
      <w:r>
        <w:rPr>
          <w:spacing w:val="-3"/>
          <w:sz w:val="20"/>
        </w:rPr>
        <w:t xml:space="preserve"> </w:t>
      </w:r>
      <w:r>
        <w:rPr>
          <w:sz w:val="20"/>
        </w:rPr>
        <w:t>alarm</w:t>
      </w:r>
      <w:r>
        <w:rPr>
          <w:spacing w:val="-3"/>
          <w:sz w:val="20"/>
        </w:rPr>
        <w:t xml:space="preserve"> </w:t>
      </w:r>
      <w:r>
        <w:rPr>
          <w:sz w:val="20"/>
        </w:rPr>
        <w:t>light</w:t>
      </w:r>
      <w:r>
        <w:rPr>
          <w:spacing w:val="-3"/>
          <w:sz w:val="20"/>
        </w:rPr>
        <w:t xml:space="preserve"> </w:t>
      </w:r>
      <w:r>
        <w:rPr>
          <w:sz w:val="20"/>
        </w:rPr>
        <w:t>and</w:t>
      </w:r>
      <w:r>
        <w:rPr>
          <w:spacing w:val="-3"/>
          <w:sz w:val="20"/>
        </w:rPr>
        <w:t xml:space="preserve"> </w:t>
      </w:r>
      <w:r>
        <w:rPr>
          <w:sz w:val="20"/>
        </w:rPr>
        <w:t>horn</w:t>
      </w:r>
      <w:r>
        <w:rPr>
          <w:spacing w:val="-3"/>
          <w:sz w:val="20"/>
        </w:rPr>
        <w:t xml:space="preserve"> </w:t>
      </w:r>
      <w:r>
        <w:rPr>
          <w:sz w:val="20"/>
        </w:rPr>
        <w:t>shall</w:t>
      </w:r>
      <w:r>
        <w:rPr>
          <w:spacing w:val="-5"/>
          <w:sz w:val="20"/>
        </w:rPr>
        <w:t xml:space="preserve"> </w:t>
      </w:r>
      <w:r>
        <w:rPr>
          <w:sz w:val="20"/>
        </w:rPr>
        <w:t>be</w:t>
      </w:r>
      <w:r>
        <w:rPr>
          <w:spacing w:val="-3"/>
          <w:sz w:val="20"/>
        </w:rPr>
        <w:t xml:space="preserve"> </w:t>
      </w:r>
      <w:r>
        <w:rPr>
          <w:sz w:val="20"/>
        </w:rPr>
        <w:t>110</w:t>
      </w:r>
      <w:r>
        <w:rPr>
          <w:spacing w:val="-4"/>
          <w:sz w:val="20"/>
        </w:rPr>
        <w:t xml:space="preserve"> </w:t>
      </w:r>
      <w:r>
        <w:rPr>
          <w:sz w:val="20"/>
        </w:rPr>
        <w:t>volt</w:t>
      </w:r>
      <w:r>
        <w:rPr>
          <w:spacing w:val="-4"/>
          <w:sz w:val="20"/>
        </w:rPr>
        <w:t xml:space="preserve"> </w:t>
      </w:r>
      <w:r>
        <w:rPr>
          <w:sz w:val="20"/>
        </w:rPr>
        <w:t>and</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silence</w:t>
      </w:r>
      <w:r>
        <w:rPr>
          <w:spacing w:val="-4"/>
          <w:sz w:val="20"/>
        </w:rPr>
        <w:t xml:space="preserve"> </w:t>
      </w:r>
      <w:r>
        <w:rPr>
          <w:sz w:val="20"/>
        </w:rPr>
        <w:t>switch.</w:t>
      </w:r>
    </w:p>
    <w:p w14:paraId="0BB47766" w14:textId="77777777" w:rsidR="000F54EB" w:rsidRDefault="000F54EB">
      <w:pPr>
        <w:pStyle w:val="BodyText"/>
        <w:spacing w:before="4"/>
        <w:rPr>
          <w:sz w:val="19"/>
        </w:rPr>
      </w:pPr>
    </w:p>
    <w:p w14:paraId="25554505" w14:textId="020E3980" w:rsidR="000F54EB" w:rsidRDefault="00CE56CF">
      <w:pPr>
        <w:pStyle w:val="ListParagraph"/>
        <w:numPr>
          <w:ilvl w:val="3"/>
          <w:numId w:val="28"/>
        </w:numPr>
        <w:tabs>
          <w:tab w:val="left" w:pos="1179"/>
          <w:tab w:val="left" w:pos="1181"/>
        </w:tabs>
        <w:rPr>
          <w:sz w:val="20"/>
        </w:rPr>
      </w:pPr>
      <w:r>
        <w:rPr>
          <w:sz w:val="20"/>
        </w:rPr>
        <w:t xml:space="preserve">A </w:t>
      </w:r>
      <w:r w:rsidR="0002265C">
        <w:rPr>
          <w:sz w:val="20"/>
        </w:rPr>
        <w:t>12-foot-wide</w:t>
      </w:r>
      <w:r>
        <w:rPr>
          <w:sz w:val="20"/>
        </w:rPr>
        <w:t xml:space="preserve"> maintenance road shall </w:t>
      </w:r>
      <w:proofErr w:type="gramStart"/>
      <w:r>
        <w:rPr>
          <w:sz w:val="20"/>
        </w:rPr>
        <w:t>be</w:t>
      </w:r>
      <w:r>
        <w:rPr>
          <w:spacing w:val="-6"/>
          <w:sz w:val="20"/>
        </w:rPr>
        <w:t xml:space="preserve"> </w:t>
      </w:r>
      <w:r>
        <w:rPr>
          <w:sz w:val="20"/>
        </w:rPr>
        <w:t>required</w:t>
      </w:r>
      <w:proofErr w:type="gramEnd"/>
      <w:r>
        <w:rPr>
          <w:sz w:val="20"/>
        </w:rPr>
        <w:t>.</w:t>
      </w:r>
    </w:p>
    <w:p w14:paraId="534596CC" w14:textId="77777777" w:rsidR="000F54EB" w:rsidRDefault="000F54EB">
      <w:pPr>
        <w:pStyle w:val="BodyText"/>
        <w:spacing w:before="5"/>
        <w:rPr>
          <w:sz w:val="19"/>
        </w:rPr>
      </w:pPr>
    </w:p>
    <w:p w14:paraId="2FB702FA" w14:textId="77777777" w:rsidR="000F54EB" w:rsidRDefault="00CE56CF">
      <w:pPr>
        <w:pStyle w:val="ListParagraph"/>
        <w:numPr>
          <w:ilvl w:val="3"/>
          <w:numId w:val="28"/>
        </w:numPr>
        <w:tabs>
          <w:tab w:val="left" w:pos="1181"/>
        </w:tabs>
        <w:spacing w:line="276" w:lineRule="auto"/>
        <w:ind w:right="144"/>
        <w:rPr>
          <w:sz w:val="20"/>
        </w:rPr>
      </w:pPr>
      <w:r>
        <w:rPr>
          <w:sz w:val="20"/>
        </w:rPr>
        <w:t xml:space="preserve">A 6‐foot high fenced‐in area (20’ x 20’ minimum) with a 12‐foot double drive gate shall </w:t>
      </w:r>
      <w:proofErr w:type="gramStart"/>
      <w:r>
        <w:rPr>
          <w:sz w:val="20"/>
        </w:rPr>
        <w:t>be required</w:t>
      </w:r>
      <w:proofErr w:type="gramEnd"/>
      <w:r>
        <w:rPr>
          <w:spacing w:val="-18"/>
          <w:sz w:val="20"/>
        </w:rPr>
        <w:t xml:space="preserve"> </w:t>
      </w:r>
      <w:r>
        <w:rPr>
          <w:sz w:val="20"/>
        </w:rPr>
        <w:t>at all grinder pump</w:t>
      </w:r>
      <w:r>
        <w:rPr>
          <w:spacing w:val="-20"/>
          <w:sz w:val="20"/>
        </w:rPr>
        <w:t xml:space="preserve"> </w:t>
      </w:r>
      <w:r>
        <w:rPr>
          <w:sz w:val="20"/>
        </w:rPr>
        <w:t>stations.</w:t>
      </w:r>
    </w:p>
    <w:p w14:paraId="1AF9F5C2" w14:textId="77777777" w:rsidR="000F54EB" w:rsidRDefault="000F54EB">
      <w:pPr>
        <w:pStyle w:val="BodyText"/>
        <w:spacing w:before="5"/>
        <w:rPr>
          <w:sz w:val="16"/>
        </w:rPr>
      </w:pPr>
    </w:p>
    <w:p w14:paraId="0255CB27" w14:textId="77777777" w:rsidR="000F54EB" w:rsidRDefault="00CE56CF">
      <w:pPr>
        <w:pStyle w:val="ListParagraph"/>
        <w:numPr>
          <w:ilvl w:val="3"/>
          <w:numId w:val="28"/>
        </w:numPr>
        <w:tabs>
          <w:tab w:val="left" w:pos="1181"/>
        </w:tabs>
        <w:rPr>
          <w:sz w:val="20"/>
        </w:rPr>
      </w:pPr>
      <w:r>
        <w:rPr>
          <w:sz w:val="20"/>
        </w:rPr>
        <w:t>Underground</w:t>
      </w:r>
      <w:r>
        <w:rPr>
          <w:spacing w:val="-7"/>
          <w:sz w:val="20"/>
        </w:rPr>
        <w:t xml:space="preserve"> </w:t>
      </w:r>
      <w:r>
        <w:rPr>
          <w:sz w:val="20"/>
        </w:rPr>
        <w:t>power</w:t>
      </w:r>
      <w:r>
        <w:rPr>
          <w:spacing w:val="-7"/>
          <w:sz w:val="20"/>
        </w:rPr>
        <w:t xml:space="preserve"> </w:t>
      </w:r>
      <w:r>
        <w:rPr>
          <w:sz w:val="20"/>
        </w:rPr>
        <w:t>shall</w:t>
      </w:r>
      <w:r>
        <w:rPr>
          <w:spacing w:val="-7"/>
          <w:sz w:val="20"/>
        </w:rPr>
        <w:t xml:space="preserve"> </w:t>
      </w:r>
      <w:proofErr w:type="gramStart"/>
      <w:r>
        <w:rPr>
          <w:sz w:val="20"/>
        </w:rPr>
        <w:t>be</w:t>
      </w:r>
      <w:r>
        <w:rPr>
          <w:spacing w:val="-7"/>
          <w:sz w:val="20"/>
        </w:rPr>
        <w:t xml:space="preserve"> </w:t>
      </w:r>
      <w:r>
        <w:rPr>
          <w:sz w:val="20"/>
        </w:rPr>
        <w:t>provided</w:t>
      </w:r>
      <w:proofErr w:type="gramEnd"/>
      <w:r>
        <w:rPr>
          <w:spacing w:val="-7"/>
          <w:sz w:val="20"/>
        </w:rPr>
        <w:t xml:space="preserve"> </w:t>
      </w:r>
      <w:r>
        <w:rPr>
          <w:sz w:val="20"/>
        </w:rPr>
        <w:t>wherever</w:t>
      </w:r>
      <w:r>
        <w:rPr>
          <w:spacing w:val="-7"/>
          <w:sz w:val="20"/>
        </w:rPr>
        <w:t xml:space="preserve"> </w:t>
      </w:r>
      <w:r>
        <w:rPr>
          <w:sz w:val="20"/>
        </w:rPr>
        <w:t>possible.</w:t>
      </w:r>
    </w:p>
    <w:p w14:paraId="305F4912" w14:textId="77777777" w:rsidR="000F54EB" w:rsidRDefault="000F54EB">
      <w:pPr>
        <w:pStyle w:val="BodyText"/>
        <w:spacing w:before="5"/>
        <w:rPr>
          <w:sz w:val="19"/>
        </w:rPr>
      </w:pPr>
    </w:p>
    <w:p w14:paraId="52831055" w14:textId="77777777" w:rsidR="000F54EB" w:rsidRDefault="00CE56CF">
      <w:pPr>
        <w:pStyle w:val="ListParagraph"/>
        <w:numPr>
          <w:ilvl w:val="3"/>
          <w:numId w:val="28"/>
        </w:numPr>
        <w:tabs>
          <w:tab w:val="left" w:pos="1181"/>
        </w:tabs>
        <w:rPr>
          <w:sz w:val="20"/>
        </w:rPr>
      </w:pPr>
      <w:r>
        <w:rPr>
          <w:sz w:val="20"/>
        </w:rPr>
        <w:t>No</w:t>
      </w:r>
      <w:r>
        <w:rPr>
          <w:spacing w:val="-5"/>
          <w:sz w:val="20"/>
        </w:rPr>
        <w:t xml:space="preserve"> </w:t>
      </w:r>
      <w:r>
        <w:rPr>
          <w:sz w:val="20"/>
        </w:rPr>
        <w:t>electrical</w:t>
      </w:r>
      <w:r>
        <w:rPr>
          <w:spacing w:val="-5"/>
          <w:sz w:val="20"/>
        </w:rPr>
        <w:t xml:space="preserve"> </w:t>
      </w:r>
      <w:r>
        <w:rPr>
          <w:sz w:val="20"/>
        </w:rPr>
        <w:t>splices</w:t>
      </w:r>
      <w:r>
        <w:rPr>
          <w:spacing w:val="-5"/>
          <w:sz w:val="20"/>
        </w:rPr>
        <w:t xml:space="preserve"> </w:t>
      </w:r>
      <w:r>
        <w:rPr>
          <w:sz w:val="20"/>
        </w:rPr>
        <w:t>or</w:t>
      </w:r>
      <w:r>
        <w:rPr>
          <w:spacing w:val="-5"/>
          <w:sz w:val="20"/>
        </w:rPr>
        <w:t xml:space="preserve"> </w:t>
      </w:r>
      <w:r>
        <w:rPr>
          <w:sz w:val="20"/>
        </w:rPr>
        <w:t>boxes</w:t>
      </w:r>
      <w:r>
        <w:rPr>
          <w:spacing w:val="-5"/>
          <w:sz w:val="20"/>
        </w:rPr>
        <w:t xml:space="preserve"> </w:t>
      </w:r>
      <w:r>
        <w:rPr>
          <w:sz w:val="20"/>
        </w:rPr>
        <w:t>are</w:t>
      </w:r>
      <w:r>
        <w:rPr>
          <w:spacing w:val="-5"/>
          <w:sz w:val="20"/>
        </w:rPr>
        <w:t xml:space="preserve"> </w:t>
      </w:r>
      <w:r>
        <w:rPr>
          <w:sz w:val="20"/>
        </w:rPr>
        <w:t>to</w:t>
      </w:r>
      <w:r>
        <w:rPr>
          <w:spacing w:val="-5"/>
          <w:sz w:val="20"/>
        </w:rPr>
        <w:t xml:space="preserve"> </w:t>
      </w:r>
      <w:proofErr w:type="gramStart"/>
      <w:r>
        <w:rPr>
          <w:sz w:val="20"/>
        </w:rPr>
        <w:t>be</w:t>
      </w:r>
      <w:r>
        <w:rPr>
          <w:spacing w:val="-5"/>
          <w:sz w:val="20"/>
        </w:rPr>
        <w:t xml:space="preserve"> </w:t>
      </w:r>
      <w:r>
        <w:rPr>
          <w:sz w:val="20"/>
        </w:rPr>
        <w:t>installed</w:t>
      </w:r>
      <w:proofErr w:type="gramEnd"/>
      <w:r>
        <w:rPr>
          <w:spacing w:val="-5"/>
          <w:sz w:val="20"/>
        </w:rPr>
        <w:t xml:space="preserve"> </w:t>
      </w:r>
      <w:r>
        <w:rPr>
          <w:sz w:val="20"/>
        </w:rPr>
        <w:t>inside</w:t>
      </w:r>
      <w:r>
        <w:rPr>
          <w:spacing w:val="-5"/>
          <w:sz w:val="20"/>
        </w:rPr>
        <w:t xml:space="preserve"> </w:t>
      </w:r>
      <w:r>
        <w:rPr>
          <w:sz w:val="20"/>
        </w:rPr>
        <w:t>the</w:t>
      </w:r>
      <w:r>
        <w:rPr>
          <w:spacing w:val="-5"/>
          <w:sz w:val="20"/>
        </w:rPr>
        <w:t xml:space="preserve"> </w:t>
      </w:r>
      <w:r>
        <w:rPr>
          <w:sz w:val="20"/>
        </w:rPr>
        <w:t>wet</w:t>
      </w:r>
      <w:r>
        <w:rPr>
          <w:spacing w:val="-5"/>
          <w:sz w:val="20"/>
        </w:rPr>
        <w:t xml:space="preserve"> </w:t>
      </w:r>
      <w:r>
        <w:rPr>
          <w:sz w:val="20"/>
        </w:rPr>
        <w:t>well.</w:t>
      </w:r>
    </w:p>
    <w:p w14:paraId="091660BA" w14:textId="77777777" w:rsidR="000F54EB" w:rsidRDefault="000F54EB">
      <w:pPr>
        <w:rPr>
          <w:sz w:val="20"/>
        </w:rPr>
        <w:sectPr w:rsidR="000F54EB">
          <w:pgSz w:w="12240" w:h="15840"/>
          <w:pgMar w:top="940" w:right="1340" w:bottom="1100" w:left="1340" w:header="759" w:footer="913" w:gutter="0"/>
          <w:cols w:space="720"/>
        </w:sectPr>
      </w:pPr>
    </w:p>
    <w:p w14:paraId="3A897CDD" w14:textId="77777777" w:rsidR="000F54EB" w:rsidRDefault="000F54EB">
      <w:pPr>
        <w:pStyle w:val="BodyText"/>
      </w:pPr>
    </w:p>
    <w:p w14:paraId="4787F417" w14:textId="77777777" w:rsidR="000F54EB" w:rsidRDefault="000F54EB">
      <w:pPr>
        <w:pStyle w:val="BodyText"/>
        <w:spacing w:before="2"/>
        <w:rPr>
          <w:sz w:val="19"/>
        </w:rPr>
      </w:pPr>
    </w:p>
    <w:p w14:paraId="45ABECF9" w14:textId="77777777" w:rsidR="000F54EB" w:rsidRDefault="00CE56CF">
      <w:pPr>
        <w:pStyle w:val="ListParagraph"/>
        <w:numPr>
          <w:ilvl w:val="3"/>
          <w:numId w:val="28"/>
        </w:numPr>
        <w:tabs>
          <w:tab w:val="left" w:pos="1179"/>
          <w:tab w:val="left" w:pos="1180"/>
        </w:tabs>
        <w:rPr>
          <w:sz w:val="20"/>
        </w:rPr>
      </w:pPr>
      <w:r>
        <w:rPr>
          <w:sz w:val="20"/>
        </w:rPr>
        <w:t xml:space="preserve">Two stainless steel bands shall </w:t>
      </w:r>
      <w:proofErr w:type="gramStart"/>
      <w:r>
        <w:rPr>
          <w:sz w:val="20"/>
        </w:rPr>
        <w:t>be used</w:t>
      </w:r>
      <w:proofErr w:type="gramEnd"/>
      <w:r>
        <w:rPr>
          <w:sz w:val="20"/>
        </w:rPr>
        <w:t xml:space="preserve"> to hold the influent pipe to the wet well</w:t>
      </w:r>
      <w:r>
        <w:rPr>
          <w:spacing w:val="-24"/>
          <w:sz w:val="20"/>
        </w:rPr>
        <w:t xml:space="preserve"> </w:t>
      </w:r>
      <w:r>
        <w:rPr>
          <w:sz w:val="20"/>
        </w:rPr>
        <w:t>sleeve.</w:t>
      </w:r>
    </w:p>
    <w:p w14:paraId="6FAEE565" w14:textId="77777777" w:rsidR="000F54EB" w:rsidRDefault="000F54EB">
      <w:pPr>
        <w:pStyle w:val="BodyText"/>
        <w:spacing w:before="4"/>
        <w:rPr>
          <w:sz w:val="19"/>
        </w:rPr>
      </w:pPr>
    </w:p>
    <w:p w14:paraId="23A344D6" w14:textId="07C2DCAB" w:rsidR="000F54EB" w:rsidRDefault="00CE56CF">
      <w:pPr>
        <w:pStyle w:val="ListParagraph"/>
        <w:numPr>
          <w:ilvl w:val="3"/>
          <w:numId w:val="28"/>
        </w:numPr>
        <w:tabs>
          <w:tab w:val="left" w:pos="1180"/>
        </w:tabs>
        <w:spacing w:before="1" w:line="276" w:lineRule="auto"/>
        <w:ind w:right="256"/>
        <w:rPr>
          <w:sz w:val="20"/>
        </w:rPr>
      </w:pPr>
      <w:r>
        <w:rPr>
          <w:sz w:val="20"/>
        </w:rPr>
        <w:t xml:space="preserve">Flanged ductile iron piping shall </w:t>
      </w:r>
      <w:proofErr w:type="gramStart"/>
      <w:r>
        <w:rPr>
          <w:sz w:val="20"/>
        </w:rPr>
        <w:t>be used</w:t>
      </w:r>
      <w:proofErr w:type="gramEnd"/>
      <w:r>
        <w:rPr>
          <w:sz w:val="20"/>
        </w:rPr>
        <w:t xml:space="preserve"> in suction lift wet wells. </w:t>
      </w:r>
      <w:r w:rsidR="0002265C">
        <w:rPr>
          <w:sz w:val="20"/>
        </w:rPr>
        <w:t>The connection</w:t>
      </w:r>
      <w:r>
        <w:rPr>
          <w:sz w:val="20"/>
        </w:rPr>
        <w:t xml:space="preserve"> between pump station discharge</w:t>
      </w:r>
      <w:r>
        <w:rPr>
          <w:spacing w:val="-5"/>
          <w:sz w:val="20"/>
        </w:rPr>
        <w:t xml:space="preserve"> </w:t>
      </w:r>
      <w:r>
        <w:rPr>
          <w:sz w:val="20"/>
        </w:rPr>
        <w:t>line</w:t>
      </w:r>
      <w:r>
        <w:rPr>
          <w:spacing w:val="-5"/>
          <w:sz w:val="20"/>
        </w:rPr>
        <w:t xml:space="preserve"> </w:t>
      </w:r>
      <w:r>
        <w:rPr>
          <w:sz w:val="20"/>
        </w:rPr>
        <w:t>and</w:t>
      </w:r>
      <w:r>
        <w:rPr>
          <w:spacing w:val="-5"/>
          <w:sz w:val="20"/>
        </w:rPr>
        <w:t xml:space="preserve"> </w:t>
      </w:r>
      <w:r>
        <w:rPr>
          <w:sz w:val="20"/>
        </w:rPr>
        <w:t>force</w:t>
      </w:r>
      <w:r>
        <w:rPr>
          <w:spacing w:val="-5"/>
          <w:sz w:val="20"/>
        </w:rPr>
        <w:t xml:space="preserve"> </w:t>
      </w:r>
      <w:r>
        <w:rPr>
          <w:sz w:val="20"/>
        </w:rPr>
        <w:t>main</w:t>
      </w:r>
      <w:r>
        <w:rPr>
          <w:spacing w:val="-5"/>
          <w:sz w:val="20"/>
        </w:rPr>
        <w:t xml:space="preserve"> </w:t>
      </w:r>
      <w:r>
        <w:rPr>
          <w:sz w:val="20"/>
        </w:rPr>
        <w:t>piping</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by</w:t>
      </w:r>
      <w:r>
        <w:rPr>
          <w:spacing w:val="-5"/>
          <w:sz w:val="20"/>
        </w:rPr>
        <w:t xml:space="preserve"> </w:t>
      </w:r>
      <w:r>
        <w:rPr>
          <w:sz w:val="20"/>
        </w:rPr>
        <w:t>solid</w:t>
      </w:r>
      <w:r>
        <w:rPr>
          <w:spacing w:val="-5"/>
          <w:sz w:val="20"/>
        </w:rPr>
        <w:t xml:space="preserve"> </w:t>
      </w:r>
      <w:r>
        <w:rPr>
          <w:sz w:val="20"/>
        </w:rPr>
        <w:t>sleeve</w:t>
      </w:r>
      <w:r>
        <w:rPr>
          <w:spacing w:val="-5"/>
          <w:sz w:val="20"/>
        </w:rPr>
        <w:t xml:space="preserve"> </w:t>
      </w:r>
      <w:r>
        <w:rPr>
          <w:sz w:val="20"/>
        </w:rPr>
        <w:t>with</w:t>
      </w:r>
      <w:r>
        <w:rPr>
          <w:spacing w:val="-4"/>
          <w:sz w:val="20"/>
        </w:rPr>
        <w:t xml:space="preserve"> </w:t>
      </w:r>
      <w:proofErr w:type="spellStart"/>
      <w:r w:rsidR="00822F5D">
        <w:rPr>
          <w:sz w:val="20"/>
        </w:rPr>
        <w:t>Megalug</w:t>
      </w:r>
      <w:r>
        <w:rPr>
          <w:sz w:val="20"/>
        </w:rPr>
        <w:t>s</w:t>
      </w:r>
      <w:proofErr w:type="spellEnd"/>
      <w:r>
        <w:rPr>
          <w:sz w:val="20"/>
        </w:rPr>
        <w:t>.</w:t>
      </w:r>
    </w:p>
    <w:p w14:paraId="49948402" w14:textId="77777777" w:rsidR="000F54EB" w:rsidRDefault="000F54EB">
      <w:pPr>
        <w:pStyle w:val="BodyText"/>
        <w:spacing w:before="5"/>
        <w:rPr>
          <w:sz w:val="16"/>
        </w:rPr>
      </w:pPr>
    </w:p>
    <w:p w14:paraId="61991864" w14:textId="4226B505" w:rsidR="000F54EB" w:rsidRDefault="00CE56CF">
      <w:pPr>
        <w:pStyle w:val="ListParagraph"/>
        <w:numPr>
          <w:ilvl w:val="3"/>
          <w:numId w:val="28"/>
        </w:numPr>
        <w:tabs>
          <w:tab w:val="left" w:pos="1179"/>
          <w:tab w:val="left" w:pos="1181"/>
        </w:tabs>
        <w:spacing w:line="276" w:lineRule="auto"/>
        <w:ind w:right="259"/>
        <w:rPr>
          <w:sz w:val="20"/>
        </w:rPr>
      </w:pPr>
      <w:r>
        <w:rPr>
          <w:sz w:val="20"/>
        </w:rPr>
        <w:t xml:space="preserve">All driveway entrances must have a slope between 2% to 8%. The driveway must </w:t>
      </w:r>
      <w:proofErr w:type="gramStart"/>
      <w:r>
        <w:rPr>
          <w:sz w:val="20"/>
        </w:rPr>
        <w:t>be constructed</w:t>
      </w:r>
      <w:proofErr w:type="gramEnd"/>
      <w:r>
        <w:rPr>
          <w:sz w:val="20"/>
        </w:rPr>
        <w:t xml:space="preserve"> of asphalt with a minimum section of 1.5” Top Course SM‐9.5</w:t>
      </w:r>
      <w:r w:rsidR="0002265C">
        <w:rPr>
          <w:sz w:val="20"/>
        </w:rPr>
        <w:t>A, 6</w:t>
      </w:r>
      <w:r>
        <w:rPr>
          <w:sz w:val="20"/>
        </w:rPr>
        <w:t>” BM‐25 and 10”</w:t>
      </w:r>
      <w:r>
        <w:rPr>
          <w:spacing w:val="-11"/>
          <w:sz w:val="20"/>
        </w:rPr>
        <w:t xml:space="preserve"> </w:t>
      </w:r>
      <w:r>
        <w:rPr>
          <w:sz w:val="20"/>
        </w:rPr>
        <w:t>21B.</w:t>
      </w:r>
    </w:p>
    <w:p w14:paraId="4949A219" w14:textId="77777777" w:rsidR="000F54EB" w:rsidRDefault="000F54EB">
      <w:pPr>
        <w:pStyle w:val="BodyText"/>
        <w:spacing w:before="4"/>
        <w:rPr>
          <w:sz w:val="16"/>
        </w:rPr>
      </w:pPr>
    </w:p>
    <w:p w14:paraId="28DC76E5" w14:textId="77777777" w:rsidR="000F54EB" w:rsidRDefault="00CE56CF">
      <w:pPr>
        <w:pStyle w:val="ListParagraph"/>
        <w:numPr>
          <w:ilvl w:val="3"/>
          <w:numId w:val="28"/>
        </w:numPr>
        <w:tabs>
          <w:tab w:val="left" w:pos="1179"/>
          <w:tab w:val="left" w:pos="1181"/>
        </w:tabs>
        <w:spacing w:before="1" w:line="276" w:lineRule="auto"/>
        <w:ind w:right="250"/>
        <w:rPr>
          <w:sz w:val="20"/>
        </w:rPr>
      </w:pPr>
      <w:r>
        <w:rPr>
          <w:sz w:val="20"/>
        </w:rPr>
        <w:t>Pump facilities shall have an alternative power source provided in 208 volt three‐phase. In addition to</w:t>
      </w:r>
      <w:r>
        <w:rPr>
          <w:spacing w:val="-3"/>
          <w:sz w:val="20"/>
        </w:rPr>
        <w:t xml:space="preserve"> </w:t>
      </w:r>
      <w:r>
        <w:rPr>
          <w:sz w:val="20"/>
        </w:rPr>
        <w:t>the</w:t>
      </w:r>
      <w:r>
        <w:rPr>
          <w:spacing w:val="-5"/>
          <w:sz w:val="20"/>
        </w:rPr>
        <w:t xml:space="preserve"> </w:t>
      </w:r>
      <w:r>
        <w:rPr>
          <w:sz w:val="20"/>
        </w:rPr>
        <w:t>alternative</w:t>
      </w:r>
      <w:r>
        <w:rPr>
          <w:spacing w:val="-3"/>
          <w:sz w:val="20"/>
        </w:rPr>
        <w:t xml:space="preserve"> </w:t>
      </w:r>
      <w:r>
        <w:rPr>
          <w:sz w:val="20"/>
        </w:rPr>
        <w:t>power</w:t>
      </w:r>
      <w:r>
        <w:rPr>
          <w:spacing w:val="-3"/>
          <w:sz w:val="20"/>
        </w:rPr>
        <w:t xml:space="preserve"> </w:t>
      </w:r>
      <w:r>
        <w:rPr>
          <w:sz w:val="20"/>
        </w:rPr>
        <w:t>source</w:t>
      </w:r>
      <w:r>
        <w:rPr>
          <w:spacing w:val="-3"/>
          <w:sz w:val="20"/>
        </w:rPr>
        <w:t xml:space="preserve"> </w:t>
      </w:r>
      <w:r>
        <w:rPr>
          <w:sz w:val="20"/>
        </w:rPr>
        <w:t>the</w:t>
      </w:r>
      <w:r>
        <w:rPr>
          <w:spacing w:val="-4"/>
          <w:sz w:val="20"/>
        </w:rPr>
        <w:t xml:space="preserve"> </w:t>
      </w:r>
      <w:r>
        <w:rPr>
          <w:sz w:val="20"/>
        </w:rPr>
        <w:t>station</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generator</w:t>
      </w:r>
      <w:r>
        <w:rPr>
          <w:spacing w:val="-4"/>
          <w:sz w:val="20"/>
        </w:rPr>
        <w:t xml:space="preserve"> </w:t>
      </w:r>
      <w:r>
        <w:rPr>
          <w:sz w:val="20"/>
        </w:rPr>
        <w:t>receptacle.</w:t>
      </w:r>
    </w:p>
    <w:p w14:paraId="2CC9F28E" w14:textId="77777777" w:rsidR="000F54EB" w:rsidRDefault="000F54EB">
      <w:pPr>
        <w:pStyle w:val="BodyText"/>
        <w:spacing w:before="5"/>
        <w:rPr>
          <w:sz w:val="16"/>
        </w:rPr>
      </w:pPr>
    </w:p>
    <w:p w14:paraId="5A6AF060" w14:textId="77777777" w:rsidR="000F54EB" w:rsidRDefault="00CE56CF">
      <w:pPr>
        <w:pStyle w:val="ListParagraph"/>
        <w:numPr>
          <w:ilvl w:val="3"/>
          <w:numId w:val="28"/>
        </w:numPr>
        <w:tabs>
          <w:tab w:val="left" w:pos="1179"/>
          <w:tab w:val="left" w:pos="1181"/>
        </w:tabs>
        <w:rPr>
          <w:sz w:val="20"/>
        </w:rPr>
      </w:pPr>
      <w:r>
        <w:rPr>
          <w:sz w:val="20"/>
        </w:rPr>
        <w:t>Telemetry</w:t>
      </w:r>
      <w:r>
        <w:rPr>
          <w:spacing w:val="-6"/>
          <w:sz w:val="20"/>
        </w:rPr>
        <w:t xml:space="preserve"> </w:t>
      </w:r>
      <w:r>
        <w:rPr>
          <w:sz w:val="20"/>
        </w:rPr>
        <w:t>units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Mission</w:t>
      </w:r>
      <w:r>
        <w:rPr>
          <w:spacing w:val="-6"/>
          <w:sz w:val="20"/>
        </w:rPr>
        <w:t xml:space="preserve"> </w:t>
      </w:r>
      <w:r>
        <w:rPr>
          <w:sz w:val="20"/>
        </w:rPr>
        <w:t>Model</w:t>
      </w:r>
      <w:r>
        <w:rPr>
          <w:spacing w:val="-6"/>
          <w:sz w:val="20"/>
        </w:rPr>
        <w:t xml:space="preserve"> </w:t>
      </w:r>
      <w:r>
        <w:rPr>
          <w:sz w:val="20"/>
        </w:rPr>
        <w:t>#110RTU.</w:t>
      </w:r>
    </w:p>
    <w:p w14:paraId="539474F5" w14:textId="77777777" w:rsidR="000F54EB" w:rsidRDefault="000F54EB">
      <w:pPr>
        <w:pStyle w:val="BodyText"/>
        <w:spacing w:before="3"/>
        <w:rPr>
          <w:sz w:val="19"/>
        </w:rPr>
      </w:pPr>
    </w:p>
    <w:p w14:paraId="0157ABEE" w14:textId="77777777" w:rsidR="000F54EB" w:rsidRDefault="00CE56CF">
      <w:pPr>
        <w:pStyle w:val="ListParagraph"/>
        <w:numPr>
          <w:ilvl w:val="3"/>
          <w:numId w:val="28"/>
        </w:numPr>
        <w:tabs>
          <w:tab w:val="left" w:pos="1181"/>
        </w:tabs>
        <w:rPr>
          <w:sz w:val="20"/>
        </w:rPr>
      </w:pPr>
      <w:r>
        <w:rPr>
          <w:sz w:val="20"/>
        </w:rPr>
        <w:t>See figures 19 —</w:t>
      </w:r>
      <w:r>
        <w:rPr>
          <w:spacing w:val="-13"/>
          <w:sz w:val="20"/>
        </w:rPr>
        <w:t xml:space="preserve"> </w:t>
      </w:r>
      <w:r>
        <w:rPr>
          <w:sz w:val="20"/>
        </w:rPr>
        <w:t>26.</w:t>
      </w:r>
    </w:p>
    <w:p w14:paraId="1B6B8388" w14:textId="77777777" w:rsidR="000F54EB" w:rsidRDefault="000F54EB">
      <w:pPr>
        <w:pStyle w:val="BodyText"/>
        <w:spacing w:before="7"/>
        <w:rPr>
          <w:sz w:val="22"/>
        </w:rPr>
      </w:pPr>
    </w:p>
    <w:p w14:paraId="06A1C97C" w14:textId="77777777" w:rsidR="000F54EB" w:rsidRDefault="00CE56CF">
      <w:pPr>
        <w:numPr>
          <w:ilvl w:val="2"/>
          <w:numId w:val="28"/>
        </w:numPr>
        <w:tabs>
          <w:tab w:val="left" w:pos="819"/>
          <w:tab w:val="left" w:pos="820"/>
        </w:tabs>
        <w:rPr>
          <w:b/>
          <w:sz w:val="20"/>
        </w:rPr>
      </w:pPr>
      <w:bookmarkStart w:id="18" w:name="_TOC_250006"/>
      <w:r>
        <w:rPr>
          <w:b/>
          <w:sz w:val="20"/>
        </w:rPr>
        <w:t>Material</w:t>
      </w:r>
      <w:r>
        <w:rPr>
          <w:b/>
          <w:spacing w:val="-18"/>
          <w:sz w:val="20"/>
        </w:rPr>
        <w:t xml:space="preserve"> </w:t>
      </w:r>
      <w:bookmarkEnd w:id="18"/>
      <w:r>
        <w:rPr>
          <w:b/>
          <w:sz w:val="20"/>
        </w:rPr>
        <w:t>Specifications</w:t>
      </w:r>
    </w:p>
    <w:p w14:paraId="07BB4732" w14:textId="77777777" w:rsidR="000F54EB" w:rsidRDefault="000F54EB">
      <w:pPr>
        <w:pStyle w:val="BodyText"/>
        <w:spacing w:before="4"/>
        <w:rPr>
          <w:b/>
          <w:sz w:val="19"/>
        </w:rPr>
      </w:pPr>
    </w:p>
    <w:p w14:paraId="36A6FA48" w14:textId="77777777" w:rsidR="000F54EB" w:rsidRDefault="00CE56CF">
      <w:pPr>
        <w:pStyle w:val="ListParagraph"/>
        <w:numPr>
          <w:ilvl w:val="3"/>
          <w:numId w:val="28"/>
        </w:numPr>
        <w:tabs>
          <w:tab w:val="left" w:pos="1180"/>
        </w:tabs>
        <w:rPr>
          <w:sz w:val="20"/>
        </w:rPr>
      </w:pPr>
      <w:r>
        <w:rPr>
          <w:sz w:val="20"/>
        </w:rPr>
        <w:t>Wet</w:t>
      </w:r>
      <w:r>
        <w:rPr>
          <w:spacing w:val="-5"/>
          <w:sz w:val="20"/>
        </w:rPr>
        <w:t xml:space="preserve"> </w:t>
      </w:r>
      <w:r>
        <w:rPr>
          <w:sz w:val="20"/>
        </w:rPr>
        <w:t>wells</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precast</w:t>
      </w:r>
      <w:r>
        <w:rPr>
          <w:spacing w:val="-5"/>
          <w:sz w:val="20"/>
        </w:rPr>
        <w:t xml:space="preserve"> </w:t>
      </w:r>
      <w:r>
        <w:rPr>
          <w:sz w:val="20"/>
        </w:rPr>
        <w:t>concrete</w:t>
      </w:r>
      <w:r>
        <w:rPr>
          <w:spacing w:val="-5"/>
          <w:sz w:val="20"/>
        </w:rPr>
        <w:t xml:space="preserve"> </w:t>
      </w:r>
      <w:proofErr w:type="gramStart"/>
      <w:r>
        <w:rPr>
          <w:sz w:val="20"/>
        </w:rPr>
        <w:t>manholes</w:t>
      </w:r>
      <w:proofErr w:type="gramEnd"/>
      <w:r>
        <w:rPr>
          <w:sz w:val="20"/>
        </w:rPr>
        <w:t>.</w:t>
      </w:r>
      <w:r>
        <w:rPr>
          <w:spacing w:val="-5"/>
          <w:sz w:val="20"/>
        </w:rPr>
        <w:t xml:space="preserve"> </w:t>
      </w:r>
      <w:r>
        <w:rPr>
          <w:sz w:val="20"/>
        </w:rPr>
        <w:t>Concrete</w:t>
      </w:r>
      <w:r>
        <w:rPr>
          <w:spacing w:val="-5"/>
          <w:sz w:val="20"/>
        </w:rPr>
        <w:t xml:space="preserve"> </w:t>
      </w:r>
      <w:r>
        <w:rPr>
          <w:sz w:val="20"/>
        </w:rPr>
        <w:t>shall</w:t>
      </w:r>
      <w:r>
        <w:rPr>
          <w:spacing w:val="-5"/>
          <w:sz w:val="20"/>
        </w:rPr>
        <w:t xml:space="preserve"> </w:t>
      </w:r>
      <w:r>
        <w:rPr>
          <w:sz w:val="20"/>
        </w:rPr>
        <w:t>conform</w:t>
      </w:r>
      <w:r>
        <w:rPr>
          <w:spacing w:val="-4"/>
          <w:sz w:val="20"/>
        </w:rPr>
        <w:t xml:space="preserve"> </w:t>
      </w:r>
      <w:r>
        <w:rPr>
          <w:sz w:val="20"/>
        </w:rPr>
        <w:t>to</w:t>
      </w:r>
      <w:r>
        <w:rPr>
          <w:spacing w:val="-4"/>
          <w:sz w:val="20"/>
        </w:rPr>
        <w:t xml:space="preserve"> </w:t>
      </w:r>
      <w:r>
        <w:rPr>
          <w:sz w:val="20"/>
        </w:rPr>
        <w:t>ASTM</w:t>
      </w:r>
      <w:r>
        <w:rPr>
          <w:spacing w:val="-4"/>
          <w:sz w:val="20"/>
        </w:rPr>
        <w:t xml:space="preserve"> </w:t>
      </w:r>
      <w:r>
        <w:rPr>
          <w:sz w:val="20"/>
        </w:rPr>
        <w:t>C</w:t>
      </w:r>
      <w:r>
        <w:rPr>
          <w:spacing w:val="-5"/>
          <w:sz w:val="20"/>
        </w:rPr>
        <w:t xml:space="preserve"> </w:t>
      </w:r>
      <w:r>
        <w:rPr>
          <w:sz w:val="20"/>
        </w:rPr>
        <w:t>150.</w:t>
      </w:r>
    </w:p>
    <w:p w14:paraId="3EDC6553" w14:textId="77777777" w:rsidR="000F54EB" w:rsidRDefault="000F54EB">
      <w:pPr>
        <w:pStyle w:val="BodyText"/>
        <w:spacing w:before="4"/>
        <w:rPr>
          <w:sz w:val="19"/>
        </w:rPr>
      </w:pPr>
    </w:p>
    <w:p w14:paraId="2827F61F" w14:textId="77777777" w:rsidR="000F54EB" w:rsidRDefault="00CE56CF">
      <w:pPr>
        <w:pStyle w:val="ListParagraph"/>
        <w:numPr>
          <w:ilvl w:val="3"/>
          <w:numId w:val="28"/>
        </w:numPr>
        <w:tabs>
          <w:tab w:val="left" w:pos="1180"/>
        </w:tabs>
      </w:pPr>
      <w:r>
        <w:rPr>
          <w:sz w:val="20"/>
        </w:rPr>
        <w:t>Joints shall be 0‐ring conforming to ASTM C361. There shall be no steps in the wet</w:t>
      </w:r>
      <w:r>
        <w:rPr>
          <w:spacing w:val="-13"/>
          <w:sz w:val="20"/>
        </w:rPr>
        <w:t xml:space="preserve"> </w:t>
      </w:r>
      <w:r>
        <w:rPr>
          <w:sz w:val="20"/>
        </w:rPr>
        <w:t>well.</w:t>
      </w:r>
    </w:p>
    <w:p w14:paraId="2019DC5B" w14:textId="77777777" w:rsidR="000F54EB" w:rsidRDefault="000F54EB">
      <w:pPr>
        <w:pStyle w:val="BodyText"/>
        <w:spacing w:before="10"/>
        <w:rPr>
          <w:sz w:val="18"/>
        </w:rPr>
      </w:pPr>
    </w:p>
    <w:p w14:paraId="1B27416A" w14:textId="77777777" w:rsidR="000F54EB" w:rsidRDefault="00CE56CF">
      <w:pPr>
        <w:pStyle w:val="ListParagraph"/>
        <w:numPr>
          <w:ilvl w:val="3"/>
          <w:numId w:val="28"/>
        </w:numPr>
        <w:tabs>
          <w:tab w:val="left" w:pos="1179"/>
          <w:tab w:val="left" w:pos="1180"/>
        </w:tabs>
        <w:spacing w:line="276" w:lineRule="auto"/>
        <w:ind w:right="366"/>
        <w:rPr>
          <w:sz w:val="20"/>
        </w:rPr>
      </w:pPr>
      <w:r>
        <w:rPr>
          <w:sz w:val="20"/>
        </w:rPr>
        <w:t>Suction lift station wet wells shall be eight foot inside diameter. Walls, base, and flat top shall be a minimum of nine inches</w:t>
      </w:r>
      <w:r>
        <w:rPr>
          <w:spacing w:val="-22"/>
          <w:sz w:val="20"/>
        </w:rPr>
        <w:t xml:space="preserve"> </w:t>
      </w:r>
      <w:r>
        <w:rPr>
          <w:sz w:val="20"/>
        </w:rPr>
        <w:t>thick.</w:t>
      </w:r>
    </w:p>
    <w:p w14:paraId="4C053561" w14:textId="77777777" w:rsidR="000F54EB" w:rsidRDefault="000F54EB">
      <w:pPr>
        <w:pStyle w:val="BodyText"/>
        <w:spacing w:before="4"/>
        <w:rPr>
          <w:sz w:val="16"/>
        </w:rPr>
      </w:pPr>
    </w:p>
    <w:p w14:paraId="7EDDBB14" w14:textId="77777777" w:rsidR="000F54EB" w:rsidRDefault="00CE56CF">
      <w:pPr>
        <w:pStyle w:val="ListParagraph"/>
        <w:numPr>
          <w:ilvl w:val="3"/>
          <w:numId w:val="28"/>
        </w:numPr>
        <w:tabs>
          <w:tab w:val="left" w:pos="1180"/>
        </w:tabs>
        <w:spacing w:before="1" w:line="276" w:lineRule="auto"/>
        <w:ind w:right="210"/>
        <w:rPr>
          <w:sz w:val="20"/>
        </w:rPr>
      </w:pPr>
      <w:r>
        <w:rPr>
          <w:sz w:val="20"/>
        </w:rPr>
        <w:t>Grinder station wet wells shall be six foot inside diameter. Walls shall be a minimum of seven inches thick, and the base a minimum of eight inches</w:t>
      </w:r>
      <w:r>
        <w:rPr>
          <w:spacing w:val="-5"/>
          <w:sz w:val="20"/>
        </w:rPr>
        <w:t xml:space="preserve"> </w:t>
      </w:r>
      <w:r>
        <w:rPr>
          <w:sz w:val="20"/>
        </w:rPr>
        <w:t>thick.</w:t>
      </w:r>
    </w:p>
    <w:p w14:paraId="1B5EDD3D" w14:textId="77777777" w:rsidR="000F54EB" w:rsidRDefault="000F54EB">
      <w:pPr>
        <w:pStyle w:val="BodyText"/>
        <w:spacing w:before="5"/>
        <w:rPr>
          <w:sz w:val="16"/>
        </w:rPr>
      </w:pPr>
    </w:p>
    <w:p w14:paraId="215A2116" w14:textId="77777777" w:rsidR="000F54EB" w:rsidRDefault="00CE56CF">
      <w:pPr>
        <w:pStyle w:val="ListParagraph"/>
        <w:numPr>
          <w:ilvl w:val="3"/>
          <w:numId w:val="28"/>
        </w:numPr>
        <w:tabs>
          <w:tab w:val="left" w:pos="1179"/>
          <w:tab w:val="left" w:pos="1180"/>
        </w:tabs>
        <w:spacing w:line="276" w:lineRule="auto"/>
        <w:ind w:right="113"/>
        <w:rPr>
          <w:sz w:val="20"/>
        </w:rPr>
      </w:pPr>
      <w:r>
        <w:rPr>
          <w:sz w:val="20"/>
        </w:rPr>
        <w:t>The</w:t>
      </w:r>
      <w:r>
        <w:rPr>
          <w:spacing w:val="-4"/>
          <w:sz w:val="20"/>
        </w:rPr>
        <w:t xml:space="preserve"> </w:t>
      </w:r>
      <w:r>
        <w:rPr>
          <w:sz w:val="20"/>
        </w:rPr>
        <w:t>exterior</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wet</w:t>
      </w:r>
      <w:r>
        <w:rPr>
          <w:spacing w:val="-4"/>
          <w:sz w:val="20"/>
        </w:rPr>
        <w:t xml:space="preserve"> </w:t>
      </w:r>
      <w:r>
        <w:rPr>
          <w:sz w:val="20"/>
        </w:rPr>
        <w:t>well</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covered</w:t>
      </w:r>
      <w:proofErr w:type="gramEnd"/>
      <w:r>
        <w:rPr>
          <w:spacing w:val="-3"/>
          <w:sz w:val="20"/>
        </w:rPr>
        <w:t xml:space="preserve"> </w:t>
      </w:r>
      <w:r>
        <w:rPr>
          <w:sz w:val="20"/>
        </w:rPr>
        <w:t>with</w:t>
      </w:r>
      <w:r>
        <w:rPr>
          <w:spacing w:val="-4"/>
          <w:sz w:val="20"/>
        </w:rPr>
        <w:t xml:space="preserve"> </w:t>
      </w:r>
      <w:r>
        <w:rPr>
          <w:sz w:val="20"/>
        </w:rPr>
        <w:t>fibrous</w:t>
      </w:r>
      <w:r>
        <w:rPr>
          <w:spacing w:val="-4"/>
          <w:sz w:val="20"/>
        </w:rPr>
        <w:t xml:space="preserve"> </w:t>
      </w:r>
      <w:r>
        <w:rPr>
          <w:sz w:val="20"/>
        </w:rPr>
        <w:t>bit</w:t>
      </w:r>
      <w:r>
        <w:rPr>
          <w:spacing w:val="-3"/>
          <w:sz w:val="20"/>
        </w:rPr>
        <w:t xml:space="preserve"> </w:t>
      </w:r>
      <w:r>
        <w:rPr>
          <w:sz w:val="20"/>
        </w:rPr>
        <w:t>mastic</w:t>
      </w:r>
      <w:r>
        <w:rPr>
          <w:spacing w:val="-4"/>
          <w:sz w:val="20"/>
        </w:rPr>
        <w:t xml:space="preserve"> </w:t>
      </w:r>
      <w:r>
        <w:rPr>
          <w:sz w:val="20"/>
        </w:rPr>
        <w:t>waterproofing</w:t>
      </w:r>
      <w:r>
        <w:rPr>
          <w:spacing w:val="-3"/>
          <w:sz w:val="20"/>
        </w:rPr>
        <w:t xml:space="preserve"> </w:t>
      </w:r>
      <w:r>
        <w:rPr>
          <w:sz w:val="20"/>
        </w:rPr>
        <w:t>such</w:t>
      </w:r>
      <w:r>
        <w:rPr>
          <w:spacing w:val="-4"/>
          <w:sz w:val="20"/>
        </w:rPr>
        <w:t xml:space="preserve"> </w:t>
      </w:r>
      <w:r>
        <w:rPr>
          <w:sz w:val="20"/>
        </w:rPr>
        <w:t>as</w:t>
      </w:r>
      <w:r>
        <w:rPr>
          <w:spacing w:val="-4"/>
          <w:sz w:val="20"/>
        </w:rPr>
        <w:t xml:space="preserve"> </w:t>
      </w:r>
      <w:r>
        <w:rPr>
          <w:sz w:val="20"/>
        </w:rPr>
        <w:t>Tar</w:t>
      </w:r>
      <w:r>
        <w:rPr>
          <w:spacing w:val="-4"/>
          <w:sz w:val="20"/>
        </w:rPr>
        <w:t xml:space="preserve"> </w:t>
      </w:r>
      <w:r>
        <w:rPr>
          <w:sz w:val="20"/>
        </w:rPr>
        <w:t>Mastic 100 manufactured by Porter Paint</w:t>
      </w:r>
      <w:r>
        <w:rPr>
          <w:spacing w:val="-9"/>
          <w:sz w:val="20"/>
        </w:rPr>
        <w:t xml:space="preserve"> </w:t>
      </w:r>
      <w:r>
        <w:rPr>
          <w:sz w:val="20"/>
        </w:rPr>
        <w:t>Company.</w:t>
      </w:r>
    </w:p>
    <w:p w14:paraId="19B41E1D" w14:textId="77777777" w:rsidR="000F54EB" w:rsidRDefault="000F54EB">
      <w:pPr>
        <w:pStyle w:val="BodyText"/>
        <w:spacing w:before="4"/>
        <w:rPr>
          <w:sz w:val="16"/>
        </w:rPr>
      </w:pPr>
    </w:p>
    <w:p w14:paraId="2DF3FF33" w14:textId="77777777" w:rsidR="000F54EB" w:rsidRDefault="00CE56CF">
      <w:pPr>
        <w:pStyle w:val="ListParagraph"/>
        <w:numPr>
          <w:ilvl w:val="3"/>
          <w:numId w:val="28"/>
        </w:numPr>
        <w:tabs>
          <w:tab w:val="left" w:pos="1179"/>
          <w:tab w:val="left" w:pos="1180"/>
        </w:tabs>
        <w:spacing w:before="1" w:line="276" w:lineRule="auto"/>
        <w:ind w:right="433"/>
        <w:rPr>
          <w:sz w:val="20"/>
        </w:rPr>
      </w:pPr>
      <w:r>
        <w:rPr>
          <w:sz w:val="20"/>
        </w:rPr>
        <w:t xml:space="preserve">Pipe shall be secured to the entry hole by a lock joint flexible </w:t>
      </w:r>
      <w:proofErr w:type="gramStart"/>
      <w:r>
        <w:rPr>
          <w:sz w:val="20"/>
        </w:rPr>
        <w:t>manhole</w:t>
      </w:r>
      <w:proofErr w:type="gramEnd"/>
      <w:r>
        <w:rPr>
          <w:sz w:val="20"/>
        </w:rPr>
        <w:t xml:space="preserve"> sleeve as manufactured by Chardon Rubber Co. or our approved</w:t>
      </w:r>
      <w:r>
        <w:rPr>
          <w:spacing w:val="-8"/>
          <w:sz w:val="20"/>
        </w:rPr>
        <w:t xml:space="preserve"> </w:t>
      </w:r>
      <w:r>
        <w:rPr>
          <w:sz w:val="20"/>
        </w:rPr>
        <w:t>equal.</w:t>
      </w:r>
    </w:p>
    <w:p w14:paraId="04921801" w14:textId="77777777" w:rsidR="000F54EB" w:rsidRDefault="000F54EB">
      <w:pPr>
        <w:pStyle w:val="BodyText"/>
        <w:spacing w:before="5"/>
        <w:rPr>
          <w:sz w:val="16"/>
        </w:rPr>
      </w:pPr>
    </w:p>
    <w:p w14:paraId="73AF94FC" w14:textId="77777777" w:rsidR="000F54EB" w:rsidRDefault="00CE56CF">
      <w:pPr>
        <w:pStyle w:val="ListParagraph"/>
        <w:numPr>
          <w:ilvl w:val="3"/>
          <w:numId w:val="28"/>
        </w:numPr>
        <w:tabs>
          <w:tab w:val="left" w:pos="1180"/>
        </w:tabs>
        <w:rPr>
          <w:sz w:val="20"/>
        </w:rPr>
      </w:pPr>
      <w:r>
        <w:rPr>
          <w:sz w:val="20"/>
        </w:rPr>
        <w:t>Each sewage pump shall have an hour meter which shall record accumulated running</w:t>
      </w:r>
      <w:r>
        <w:rPr>
          <w:spacing w:val="-12"/>
          <w:sz w:val="20"/>
        </w:rPr>
        <w:t xml:space="preserve"> </w:t>
      </w:r>
      <w:r>
        <w:rPr>
          <w:sz w:val="20"/>
        </w:rPr>
        <w:t>time.</w:t>
      </w:r>
    </w:p>
    <w:p w14:paraId="31F37159" w14:textId="77777777" w:rsidR="000F54EB" w:rsidRDefault="000F54EB">
      <w:pPr>
        <w:pStyle w:val="BodyText"/>
        <w:spacing w:before="3"/>
        <w:rPr>
          <w:sz w:val="19"/>
        </w:rPr>
      </w:pPr>
    </w:p>
    <w:p w14:paraId="63502917" w14:textId="77777777" w:rsidR="000F54EB" w:rsidRDefault="00CE56CF">
      <w:pPr>
        <w:pStyle w:val="ListParagraph"/>
        <w:numPr>
          <w:ilvl w:val="3"/>
          <w:numId w:val="28"/>
        </w:numPr>
        <w:tabs>
          <w:tab w:val="left" w:pos="1180"/>
        </w:tabs>
        <w:rPr>
          <w:sz w:val="20"/>
        </w:rPr>
      </w:pPr>
      <w:r>
        <w:rPr>
          <w:sz w:val="20"/>
        </w:rPr>
        <w:t xml:space="preserve">Mercury float switches shall </w:t>
      </w:r>
      <w:proofErr w:type="gramStart"/>
      <w:r>
        <w:rPr>
          <w:sz w:val="20"/>
        </w:rPr>
        <w:t>be</w:t>
      </w:r>
      <w:r>
        <w:rPr>
          <w:spacing w:val="-25"/>
          <w:sz w:val="20"/>
        </w:rPr>
        <w:t xml:space="preserve"> </w:t>
      </w:r>
      <w:r>
        <w:rPr>
          <w:sz w:val="20"/>
        </w:rPr>
        <w:t>used</w:t>
      </w:r>
      <w:proofErr w:type="gramEnd"/>
      <w:r>
        <w:rPr>
          <w:sz w:val="20"/>
        </w:rPr>
        <w:t>.</w:t>
      </w:r>
    </w:p>
    <w:p w14:paraId="15453552" w14:textId="77777777" w:rsidR="000F54EB" w:rsidRDefault="000F54EB">
      <w:pPr>
        <w:pStyle w:val="BodyText"/>
        <w:spacing w:before="4"/>
        <w:rPr>
          <w:sz w:val="19"/>
        </w:rPr>
      </w:pPr>
    </w:p>
    <w:p w14:paraId="1B1B35BA" w14:textId="77777777" w:rsidR="000F54EB" w:rsidRDefault="00CE56CF">
      <w:pPr>
        <w:pStyle w:val="ListParagraph"/>
        <w:numPr>
          <w:ilvl w:val="3"/>
          <w:numId w:val="28"/>
        </w:numPr>
        <w:tabs>
          <w:tab w:val="left" w:pos="1179"/>
          <w:tab w:val="left" w:pos="1180"/>
        </w:tabs>
        <w:rPr>
          <w:sz w:val="20"/>
        </w:rPr>
      </w:pPr>
      <w:proofErr w:type="gramStart"/>
      <w:r>
        <w:rPr>
          <w:sz w:val="20"/>
        </w:rPr>
        <w:t>Generator</w:t>
      </w:r>
      <w:proofErr w:type="gramEnd"/>
      <w:r>
        <w:rPr>
          <w:sz w:val="20"/>
        </w:rPr>
        <w:t xml:space="preserve"> hookup receptacle shall be Crouse Hinds, cat. #AR1041‐S22.</w:t>
      </w:r>
      <w:r>
        <w:rPr>
          <w:spacing w:val="-17"/>
          <w:sz w:val="20"/>
        </w:rPr>
        <w:t xml:space="preserve"> </w:t>
      </w:r>
      <w:r>
        <w:rPr>
          <w:sz w:val="20"/>
        </w:rPr>
        <w:t>4W/4P.</w:t>
      </w:r>
    </w:p>
    <w:p w14:paraId="7DE8D71D" w14:textId="77777777" w:rsidR="000F54EB" w:rsidRDefault="000F54EB">
      <w:pPr>
        <w:pStyle w:val="BodyText"/>
        <w:spacing w:before="3"/>
        <w:rPr>
          <w:sz w:val="19"/>
        </w:rPr>
      </w:pPr>
    </w:p>
    <w:p w14:paraId="68917CBA" w14:textId="3503F373" w:rsidR="000F54EB" w:rsidRDefault="00822F5D">
      <w:pPr>
        <w:pStyle w:val="ListParagraph"/>
        <w:numPr>
          <w:ilvl w:val="3"/>
          <w:numId w:val="28"/>
        </w:numPr>
        <w:tabs>
          <w:tab w:val="left" w:pos="1179"/>
          <w:tab w:val="left" w:pos="1180"/>
        </w:tabs>
        <w:spacing w:line="276" w:lineRule="auto"/>
        <w:ind w:right="147"/>
        <w:rPr>
          <w:sz w:val="20"/>
        </w:rPr>
      </w:pPr>
      <w:r>
        <w:rPr>
          <w:sz w:val="20"/>
        </w:rPr>
        <w:t>The alarm</w:t>
      </w:r>
      <w:r w:rsidR="00CE56CF">
        <w:rPr>
          <w:sz w:val="20"/>
        </w:rPr>
        <w:t xml:space="preserve"> light shall be Edwards model No. 50‐R and the horn shall be Edwards model No. 876‐N5 or our approved</w:t>
      </w:r>
      <w:r w:rsidR="00CE56CF">
        <w:rPr>
          <w:spacing w:val="-11"/>
          <w:sz w:val="20"/>
        </w:rPr>
        <w:t xml:space="preserve"> </w:t>
      </w:r>
      <w:r w:rsidR="00CE56CF">
        <w:rPr>
          <w:sz w:val="20"/>
        </w:rPr>
        <w:t>equal.</w:t>
      </w:r>
    </w:p>
    <w:p w14:paraId="306ADBE4" w14:textId="77777777" w:rsidR="000F54EB" w:rsidRDefault="000F54EB">
      <w:pPr>
        <w:pStyle w:val="BodyText"/>
        <w:spacing w:before="4"/>
        <w:rPr>
          <w:sz w:val="16"/>
        </w:rPr>
      </w:pPr>
    </w:p>
    <w:p w14:paraId="0E827806" w14:textId="77777777" w:rsidR="000F54EB" w:rsidRDefault="00CE56CF">
      <w:pPr>
        <w:pStyle w:val="ListParagraph"/>
        <w:numPr>
          <w:ilvl w:val="3"/>
          <w:numId w:val="28"/>
        </w:numPr>
        <w:tabs>
          <w:tab w:val="left" w:pos="1179"/>
          <w:tab w:val="left" w:pos="1181"/>
        </w:tabs>
        <w:spacing w:line="276" w:lineRule="auto"/>
        <w:ind w:right="756"/>
        <w:rPr>
          <w:sz w:val="20"/>
        </w:rPr>
      </w:pPr>
      <w:r>
        <w:rPr>
          <w:sz w:val="20"/>
        </w:rPr>
        <w:t xml:space="preserve">There shall be a four‐inch galvanized mushroom vent in the wet well. It shall </w:t>
      </w:r>
      <w:proofErr w:type="gramStart"/>
      <w:r>
        <w:rPr>
          <w:sz w:val="20"/>
        </w:rPr>
        <w:t>be vented</w:t>
      </w:r>
      <w:proofErr w:type="gramEnd"/>
      <w:r>
        <w:rPr>
          <w:sz w:val="20"/>
        </w:rPr>
        <w:t xml:space="preserve"> to the atmosphere and contain a bug‐proof</w:t>
      </w:r>
      <w:r>
        <w:rPr>
          <w:spacing w:val="-7"/>
          <w:sz w:val="20"/>
        </w:rPr>
        <w:t xml:space="preserve"> </w:t>
      </w:r>
      <w:r>
        <w:rPr>
          <w:sz w:val="20"/>
        </w:rPr>
        <w:t>screen.</w:t>
      </w:r>
    </w:p>
    <w:p w14:paraId="3E432884" w14:textId="77777777" w:rsidR="000F54EB" w:rsidRDefault="000F54EB">
      <w:pPr>
        <w:pStyle w:val="BodyText"/>
        <w:spacing w:before="4"/>
        <w:rPr>
          <w:sz w:val="16"/>
        </w:rPr>
      </w:pPr>
    </w:p>
    <w:p w14:paraId="31761B7B" w14:textId="77777777" w:rsidR="000F54EB" w:rsidRDefault="00CE56CF">
      <w:pPr>
        <w:pStyle w:val="ListParagraph"/>
        <w:numPr>
          <w:ilvl w:val="3"/>
          <w:numId w:val="28"/>
        </w:numPr>
        <w:tabs>
          <w:tab w:val="left" w:pos="1179"/>
          <w:tab w:val="left" w:pos="1181"/>
        </w:tabs>
        <w:spacing w:line="276" w:lineRule="auto"/>
        <w:ind w:right="289"/>
        <w:rPr>
          <w:sz w:val="20"/>
        </w:rPr>
      </w:pPr>
      <w:r>
        <w:rPr>
          <w:sz w:val="20"/>
        </w:rPr>
        <w:t>For new sewage pump stations, the automatic dialing alarm system shall be HIGH TIDE HT 900 with antenna,</w:t>
      </w:r>
      <w:r>
        <w:rPr>
          <w:spacing w:val="-5"/>
          <w:sz w:val="20"/>
        </w:rPr>
        <w:t xml:space="preserve"> </w:t>
      </w:r>
      <w:r>
        <w:rPr>
          <w:sz w:val="20"/>
        </w:rPr>
        <w:t>to</w:t>
      </w:r>
      <w:r>
        <w:rPr>
          <w:spacing w:val="-5"/>
          <w:sz w:val="20"/>
        </w:rPr>
        <w:t xml:space="preserve"> </w:t>
      </w:r>
      <w:proofErr w:type="gramStart"/>
      <w:r>
        <w:rPr>
          <w:sz w:val="20"/>
        </w:rPr>
        <w:t>be</w:t>
      </w:r>
      <w:r>
        <w:rPr>
          <w:spacing w:val="-6"/>
          <w:sz w:val="20"/>
        </w:rPr>
        <w:t xml:space="preserve"> </w:t>
      </w:r>
      <w:r>
        <w:rPr>
          <w:sz w:val="20"/>
        </w:rPr>
        <w:t>selected</w:t>
      </w:r>
      <w:proofErr w:type="gramEnd"/>
      <w:r>
        <w:rPr>
          <w:spacing w:val="-5"/>
          <w:sz w:val="20"/>
        </w:rPr>
        <w:t xml:space="preserve"> </w:t>
      </w:r>
      <w:r>
        <w:rPr>
          <w:sz w:val="20"/>
        </w:rPr>
        <w:t>per</w:t>
      </w:r>
      <w:r>
        <w:rPr>
          <w:spacing w:val="-4"/>
          <w:sz w:val="20"/>
        </w:rPr>
        <w:t xml:space="preserve"> </w:t>
      </w:r>
      <w:r>
        <w:rPr>
          <w:sz w:val="20"/>
        </w:rPr>
        <w:t>site</w:t>
      </w:r>
      <w:r>
        <w:rPr>
          <w:spacing w:val="-4"/>
          <w:sz w:val="20"/>
        </w:rPr>
        <w:t xml:space="preserve"> </w:t>
      </w:r>
      <w:r>
        <w:rPr>
          <w:sz w:val="20"/>
        </w:rPr>
        <w:t>requirements</w:t>
      </w:r>
      <w:r>
        <w:rPr>
          <w:spacing w:val="-4"/>
          <w:sz w:val="20"/>
        </w:rPr>
        <w:t xml:space="preserve"> </w:t>
      </w:r>
      <w:r>
        <w:rPr>
          <w:sz w:val="20"/>
        </w:rPr>
        <w:t>as</w:t>
      </w:r>
      <w:r>
        <w:rPr>
          <w:spacing w:val="-4"/>
          <w:sz w:val="20"/>
        </w:rPr>
        <w:t xml:space="preserve"> </w:t>
      </w:r>
      <w:r>
        <w:rPr>
          <w:sz w:val="20"/>
        </w:rPr>
        <w:t>recommended</w:t>
      </w:r>
      <w:r>
        <w:rPr>
          <w:spacing w:val="-5"/>
          <w:sz w:val="20"/>
        </w:rPr>
        <w:t xml:space="preserve"> </w:t>
      </w:r>
      <w:r>
        <w:rPr>
          <w:sz w:val="20"/>
        </w:rPr>
        <w:t>by</w:t>
      </w:r>
      <w:r>
        <w:rPr>
          <w:spacing w:val="-3"/>
          <w:sz w:val="20"/>
        </w:rPr>
        <w:t xml:space="preserve"> </w:t>
      </w:r>
      <w:r>
        <w:rPr>
          <w:sz w:val="20"/>
        </w:rPr>
        <w:t>the</w:t>
      </w:r>
      <w:r>
        <w:rPr>
          <w:spacing w:val="-4"/>
          <w:sz w:val="20"/>
        </w:rPr>
        <w:t xml:space="preserve"> </w:t>
      </w:r>
      <w:r>
        <w:rPr>
          <w:sz w:val="20"/>
        </w:rPr>
        <w:t>manufacturer.</w:t>
      </w:r>
    </w:p>
    <w:p w14:paraId="1B091B1F" w14:textId="77777777" w:rsidR="000F54EB" w:rsidRDefault="000F54EB">
      <w:pPr>
        <w:pStyle w:val="BodyText"/>
        <w:spacing w:before="4"/>
        <w:rPr>
          <w:sz w:val="16"/>
        </w:rPr>
      </w:pPr>
    </w:p>
    <w:p w14:paraId="47623B25" w14:textId="77777777" w:rsidR="000F54EB" w:rsidRDefault="00CE56CF">
      <w:pPr>
        <w:pStyle w:val="ListParagraph"/>
        <w:numPr>
          <w:ilvl w:val="3"/>
          <w:numId w:val="28"/>
        </w:numPr>
        <w:tabs>
          <w:tab w:val="left" w:pos="1181"/>
        </w:tabs>
        <w:rPr>
          <w:sz w:val="20"/>
        </w:rPr>
      </w:pPr>
      <w:r>
        <w:rPr>
          <w:sz w:val="20"/>
        </w:rPr>
        <w:t>Suction lift stations shall</w:t>
      </w:r>
      <w:r>
        <w:rPr>
          <w:spacing w:val="-26"/>
          <w:sz w:val="20"/>
        </w:rPr>
        <w:t xml:space="preserve"> </w:t>
      </w:r>
      <w:r>
        <w:rPr>
          <w:sz w:val="20"/>
        </w:rPr>
        <w:t>have:</w:t>
      </w:r>
    </w:p>
    <w:p w14:paraId="1E83CDD7" w14:textId="77777777" w:rsidR="000F54EB" w:rsidRDefault="000F54EB">
      <w:pPr>
        <w:pStyle w:val="BodyText"/>
        <w:spacing w:before="4"/>
        <w:rPr>
          <w:sz w:val="19"/>
        </w:rPr>
      </w:pPr>
    </w:p>
    <w:p w14:paraId="417C6AF3" w14:textId="77777777" w:rsidR="000F54EB" w:rsidRDefault="00CE56CF">
      <w:pPr>
        <w:pStyle w:val="ListParagraph"/>
        <w:numPr>
          <w:ilvl w:val="4"/>
          <w:numId w:val="28"/>
        </w:numPr>
        <w:tabs>
          <w:tab w:val="left" w:pos="1719"/>
          <w:tab w:val="left" w:pos="1721"/>
        </w:tabs>
        <w:rPr>
          <w:sz w:val="20"/>
        </w:rPr>
      </w:pPr>
      <w:r>
        <w:rPr>
          <w:sz w:val="20"/>
        </w:rPr>
        <w:t>Pumps manufactured by Smith &amp;</w:t>
      </w:r>
      <w:r>
        <w:rPr>
          <w:spacing w:val="-28"/>
          <w:sz w:val="20"/>
        </w:rPr>
        <w:t xml:space="preserve"> </w:t>
      </w:r>
      <w:r>
        <w:rPr>
          <w:sz w:val="20"/>
        </w:rPr>
        <w:t>Loveless.</w:t>
      </w:r>
    </w:p>
    <w:p w14:paraId="5D1FCECE" w14:textId="77777777" w:rsidR="000F54EB" w:rsidRDefault="000F54EB">
      <w:pPr>
        <w:pStyle w:val="BodyText"/>
        <w:spacing w:before="4"/>
        <w:rPr>
          <w:sz w:val="19"/>
        </w:rPr>
      </w:pPr>
    </w:p>
    <w:p w14:paraId="2BE1E1B5" w14:textId="6CEEFC6D" w:rsidR="000F54EB" w:rsidRDefault="00CE56CF" w:rsidP="0002265C">
      <w:pPr>
        <w:pStyle w:val="ListParagraph"/>
        <w:numPr>
          <w:ilvl w:val="4"/>
          <w:numId w:val="28"/>
        </w:numPr>
        <w:tabs>
          <w:tab w:val="left" w:pos="1719"/>
          <w:tab w:val="left" w:pos="1721"/>
        </w:tabs>
      </w:pPr>
      <w:r>
        <w:rPr>
          <w:sz w:val="20"/>
        </w:rPr>
        <w:t>Self‐priming vacuum pumps manufactured by Gast Manufacturing Co., or our approved</w:t>
      </w:r>
      <w:r w:rsidRPr="0002265C">
        <w:rPr>
          <w:spacing w:val="-15"/>
          <w:sz w:val="20"/>
        </w:rPr>
        <w:t xml:space="preserve"> </w:t>
      </w:r>
      <w:r>
        <w:rPr>
          <w:sz w:val="20"/>
        </w:rPr>
        <w:lastRenderedPageBreak/>
        <w:t>equal.</w:t>
      </w:r>
    </w:p>
    <w:p w14:paraId="139CB5FF" w14:textId="77777777" w:rsidR="000F54EB" w:rsidRDefault="000F54EB">
      <w:pPr>
        <w:pStyle w:val="BodyText"/>
        <w:spacing w:before="2"/>
        <w:rPr>
          <w:sz w:val="19"/>
        </w:rPr>
      </w:pPr>
    </w:p>
    <w:p w14:paraId="7DFEB7EC" w14:textId="4285F885" w:rsidR="000F54EB" w:rsidRDefault="00CE56CF">
      <w:pPr>
        <w:pStyle w:val="ListParagraph"/>
        <w:numPr>
          <w:ilvl w:val="4"/>
          <w:numId w:val="28"/>
        </w:numPr>
        <w:tabs>
          <w:tab w:val="left" w:pos="1719"/>
          <w:tab w:val="left" w:pos="1720"/>
        </w:tabs>
        <w:spacing w:line="276" w:lineRule="auto"/>
        <w:ind w:right="150"/>
        <w:rPr>
          <w:sz w:val="20"/>
        </w:rPr>
      </w:pPr>
      <w:r>
        <w:rPr>
          <w:sz w:val="20"/>
        </w:rPr>
        <w:t>A 0‐</w:t>
      </w:r>
      <w:r w:rsidR="00822F5D">
        <w:rPr>
          <w:sz w:val="20"/>
        </w:rPr>
        <w:t>10-minute</w:t>
      </w:r>
      <w:r>
        <w:rPr>
          <w:sz w:val="20"/>
        </w:rPr>
        <w:t xml:space="preserve"> adjustable time delay relay on each vacuum priming pump (to </w:t>
      </w:r>
      <w:proofErr w:type="gramStart"/>
      <w:r>
        <w:rPr>
          <w:sz w:val="20"/>
        </w:rPr>
        <w:t>act as</w:t>
      </w:r>
      <w:proofErr w:type="gramEnd"/>
      <w:r>
        <w:rPr>
          <w:sz w:val="20"/>
        </w:rPr>
        <w:t xml:space="preserve"> a pump failure sensor). Should a vacuum pump not be able to prime within a pre‐set time, the vacuum prime</w:t>
      </w:r>
      <w:r>
        <w:rPr>
          <w:spacing w:val="-4"/>
          <w:sz w:val="20"/>
        </w:rPr>
        <w:t xml:space="preserve"> </w:t>
      </w:r>
      <w:r>
        <w:rPr>
          <w:sz w:val="20"/>
        </w:rPr>
        <w:t>pump</w:t>
      </w:r>
      <w:r>
        <w:rPr>
          <w:spacing w:val="-4"/>
          <w:sz w:val="20"/>
        </w:rPr>
        <w:t xml:space="preserve"> </w:t>
      </w:r>
      <w:r>
        <w:rPr>
          <w:sz w:val="20"/>
        </w:rPr>
        <w:t>will</w:t>
      </w:r>
      <w:r>
        <w:rPr>
          <w:spacing w:val="-4"/>
          <w:sz w:val="20"/>
        </w:rPr>
        <w:t xml:space="preserve"> </w:t>
      </w:r>
      <w:proofErr w:type="gramStart"/>
      <w:r>
        <w:rPr>
          <w:sz w:val="20"/>
        </w:rPr>
        <w:t>be</w:t>
      </w:r>
      <w:r>
        <w:rPr>
          <w:spacing w:val="-4"/>
          <w:sz w:val="20"/>
        </w:rPr>
        <w:t xml:space="preserve"> </w:t>
      </w:r>
      <w:r>
        <w:rPr>
          <w:sz w:val="20"/>
        </w:rPr>
        <w:t>shut</w:t>
      </w:r>
      <w:proofErr w:type="gramEnd"/>
      <w:r>
        <w:rPr>
          <w:spacing w:val="-4"/>
          <w:sz w:val="20"/>
        </w:rPr>
        <w:t xml:space="preserve"> </w:t>
      </w:r>
      <w:r>
        <w:rPr>
          <w:sz w:val="20"/>
        </w:rPr>
        <w:t>off</w:t>
      </w:r>
      <w:r>
        <w:rPr>
          <w:spacing w:val="-4"/>
          <w:sz w:val="20"/>
        </w:rPr>
        <w:t xml:space="preserve"> </w:t>
      </w:r>
      <w:r>
        <w:rPr>
          <w:sz w:val="20"/>
        </w:rPr>
        <w:t>and</w:t>
      </w:r>
      <w:r>
        <w:rPr>
          <w:spacing w:val="-4"/>
          <w:sz w:val="20"/>
        </w:rPr>
        <w:t xml:space="preserve"> </w:t>
      </w:r>
      <w:r>
        <w:rPr>
          <w:sz w:val="20"/>
        </w:rPr>
        <w:t>an</w:t>
      </w:r>
      <w:r>
        <w:rPr>
          <w:spacing w:val="-2"/>
          <w:sz w:val="20"/>
        </w:rPr>
        <w:t xml:space="preserve"> </w:t>
      </w:r>
      <w:r>
        <w:rPr>
          <w:sz w:val="20"/>
        </w:rPr>
        <w:t>alarm</w:t>
      </w:r>
      <w:r>
        <w:rPr>
          <w:spacing w:val="-4"/>
          <w:sz w:val="20"/>
        </w:rPr>
        <w:t xml:space="preserve"> </w:t>
      </w:r>
      <w:r>
        <w:rPr>
          <w:sz w:val="20"/>
        </w:rPr>
        <w:t>sensor</w:t>
      </w:r>
      <w:r>
        <w:rPr>
          <w:spacing w:val="-4"/>
          <w:sz w:val="20"/>
        </w:rPr>
        <w:t xml:space="preserve"> </w:t>
      </w:r>
      <w:r>
        <w:rPr>
          <w:sz w:val="20"/>
        </w:rPr>
        <w:t>will</w:t>
      </w:r>
      <w:r>
        <w:rPr>
          <w:spacing w:val="-4"/>
          <w:sz w:val="20"/>
        </w:rPr>
        <w:t xml:space="preserve"> </w:t>
      </w:r>
      <w:r>
        <w:rPr>
          <w:sz w:val="20"/>
        </w:rPr>
        <w:t>indicate</w:t>
      </w:r>
      <w:r>
        <w:rPr>
          <w:spacing w:val="-4"/>
          <w:sz w:val="20"/>
        </w:rPr>
        <w:t xml:space="preserve"> </w:t>
      </w:r>
      <w:r>
        <w:rPr>
          <w:sz w:val="20"/>
        </w:rPr>
        <w:t>pump</w:t>
      </w:r>
      <w:r>
        <w:rPr>
          <w:spacing w:val="-3"/>
          <w:sz w:val="20"/>
        </w:rPr>
        <w:t xml:space="preserve"> </w:t>
      </w:r>
      <w:r>
        <w:rPr>
          <w:sz w:val="20"/>
        </w:rPr>
        <w:t>failure.</w:t>
      </w:r>
    </w:p>
    <w:p w14:paraId="2FE2D318" w14:textId="77777777" w:rsidR="000F54EB" w:rsidRDefault="000F54EB">
      <w:pPr>
        <w:pStyle w:val="BodyText"/>
        <w:spacing w:before="4"/>
        <w:rPr>
          <w:sz w:val="16"/>
        </w:rPr>
      </w:pPr>
    </w:p>
    <w:p w14:paraId="2BC90B06" w14:textId="01A7D31A" w:rsidR="000F54EB" w:rsidRDefault="00CE56CF">
      <w:pPr>
        <w:pStyle w:val="ListParagraph"/>
        <w:numPr>
          <w:ilvl w:val="4"/>
          <w:numId w:val="28"/>
        </w:numPr>
        <w:tabs>
          <w:tab w:val="left" w:pos="1719"/>
          <w:tab w:val="left" w:pos="1720"/>
        </w:tabs>
        <w:spacing w:before="1" w:line="276" w:lineRule="auto"/>
        <w:ind w:right="333"/>
        <w:rPr>
          <w:sz w:val="20"/>
        </w:rPr>
      </w:pPr>
      <w:r>
        <w:rPr>
          <w:sz w:val="20"/>
        </w:rPr>
        <w:t xml:space="preserve">Flanged ductile iron piping in the wet well. </w:t>
      </w:r>
      <w:r w:rsidR="00822F5D">
        <w:rPr>
          <w:sz w:val="20"/>
        </w:rPr>
        <w:t>The connection</w:t>
      </w:r>
      <w:r>
        <w:rPr>
          <w:sz w:val="20"/>
        </w:rPr>
        <w:t xml:space="preserve"> between pump station discharge line and</w:t>
      </w:r>
      <w:r>
        <w:rPr>
          <w:spacing w:val="-5"/>
          <w:sz w:val="20"/>
        </w:rPr>
        <w:t xml:space="preserve"> </w:t>
      </w:r>
      <w:r>
        <w:rPr>
          <w:sz w:val="20"/>
        </w:rPr>
        <w:t>force</w:t>
      </w:r>
      <w:r>
        <w:rPr>
          <w:spacing w:val="-5"/>
          <w:sz w:val="20"/>
        </w:rPr>
        <w:t xml:space="preserve"> </w:t>
      </w:r>
      <w:r>
        <w:rPr>
          <w:sz w:val="20"/>
        </w:rPr>
        <w:t>main</w:t>
      </w:r>
      <w:r>
        <w:rPr>
          <w:spacing w:val="-5"/>
          <w:sz w:val="20"/>
        </w:rPr>
        <w:t xml:space="preserve"> </w:t>
      </w:r>
      <w:r>
        <w:rPr>
          <w:sz w:val="20"/>
        </w:rPr>
        <w:t>piping</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by</w:t>
      </w:r>
      <w:r>
        <w:rPr>
          <w:spacing w:val="-5"/>
          <w:sz w:val="20"/>
        </w:rPr>
        <w:t xml:space="preserve"> </w:t>
      </w:r>
      <w:r>
        <w:rPr>
          <w:sz w:val="20"/>
        </w:rPr>
        <w:t>solid</w:t>
      </w:r>
      <w:r>
        <w:rPr>
          <w:spacing w:val="-5"/>
          <w:sz w:val="20"/>
        </w:rPr>
        <w:t xml:space="preserve"> </w:t>
      </w:r>
      <w:r>
        <w:rPr>
          <w:sz w:val="20"/>
        </w:rPr>
        <w:t>sleeve</w:t>
      </w:r>
      <w:r>
        <w:rPr>
          <w:spacing w:val="-5"/>
          <w:sz w:val="20"/>
        </w:rPr>
        <w:t xml:space="preserve"> </w:t>
      </w:r>
      <w:r>
        <w:rPr>
          <w:sz w:val="20"/>
        </w:rPr>
        <w:t>with</w:t>
      </w:r>
      <w:r>
        <w:rPr>
          <w:spacing w:val="-5"/>
          <w:sz w:val="20"/>
        </w:rPr>
        <w:t xml:space="preserve"> </w:t>
      </w:r>
      <w:proofErr w:type="spellStart"/>
      <w:r w:rsidR="00822F5D">
        <w:rPr>
          <w:sz w:val="20"/>
        </w:rPr>
        <w:t>Megalug</w:t>
      </w:r>
      <w:r>
        <w:rPr>
          <w:sz w:val="20"/>
        </w:rPr>
        <w:t>s</w:t>
      </w:r>
      <w:proofErr w:type="spellEnd"/>
      <w:r>
        <w:rPr>
          <w:sz w:val="20"/>
        </w:rPr>
        <w:t>.</w:t>
      </w:r>
    </w:p>
    <w:p w14:paraId="5AB8ADB5" w14:textId="77777777" w:rsidR="000F54EB" w:rsidRDefault="000F54EB">
      <w:pPr>
        <w:pStyle w:val="BodyText"/>
        <w:spacing w:before="5"/>
        <w:rPr>
          <w:sz w:val="16"/>
        </w:rPr>
      </w:pPr>
    </w:p>
    <w:p w14:paraId="79ECF25C" w14:textId="77777777" w:rsidR="000F54EB" w:rsidRDefault="00CE56CF">
      <w:pPr>
        <w:pStyle w:val="ListParagraph"/>
        <w:numPr>
          <w:ilvl w:val="3"/>
          <w:numId w:val="28"/>
        </w:numPr>
        <w:tabs>
          <w:tab w:val="left" w:pos="1180"/>
        </w:tabs>
        <w:rPr>
          <w:sz w:val="20"/>
        </w:rPr>
      </w:pPr>
      <w:r>
        <w:rPr>
          <w:sz w:val="20"/>
        </w:rPr>
        <w:t>Submersible grinder pump stations shall</w:t>
      </w:r>
      <w:r>
        <w:rPr>
          <w:spacing w:val="-30"/>
          <w:sz w:val="20"/>
        </w:rPr>
        <w:t xml:space="preserve"> </w:t>
      </w:r>
      <w:r>
        <w:rPr>
          <w:sz w:val="20"/>
        </w:rPr>
        <w:t>have:</w:t>
      </w:r>
    </w:p>
    <w:p w14:paraId="121AAC0F" w14:textId="77777777" w:rsidR="000F54EB" w:rsidRDefault="000F54EB">
      <w:pPr>
        <w:pStyle w:val="BodyText"/>
        <w:spacing w:before="3"/>
        <w:rPr>
          <w:sz w:val="19"/>
        </w:rPr>
      </w:pPr>
    </w:p>
    <w:p w14:paraId="24478003" w14:textId="77777777" w:rsidR="000F54EB" w:rsidRDefault="00CE56CF">
      <w:pPr>
        <w:pStyle w:val="ListParagraph"/>
        <w:numPr>
          <w:ilvl w:val="4"/>
          <w:numId w:val="28"/>
        </w:numPr>
        <w:tabs>
          <w:tab w:val="left" w:pos="1719"/>
          <w:tab w:val="left" w:pos="1720"/>
        </w:tabs>
        <w:rPr>
          <w:sz w:val="20"/>
        </w:rPr>
      </w:pPr>
      <w:r>
        <w:rPr>
          <w:sz w:val="20"/>
        </w:rPr>
        <w:t>Pumps manufactured by Barnes, Myers, or</w:t>
      </w:r>
      <w:r>
        <w:rPr>
          <w:spacing w:val="-32"/>
          <w:sz w:val="20"/>
        </w:rPr>
        <w:t xml:space="preserve"> </w:t>
      </w:r>
      <w:r>
        <w:rPr>
          <w:sz w:val="20"/>
        </w:rPr>
        <w:t>ABS</w:t>
      </w:r>
    </w:p>
    <w:p w14:paraId="6606AE48" w14:textId="77777777" w:rsidR="000F54EB" w:rsidRDefault="000F54EB">
      <w:pPr>
        <w:pStyle w:val="BodyText"/>
        <w:spacing w:before="4"/>
        <w:rPr>
          <w:sz w:val="19"/>
        </w:rPr>
      </w:pPr>
    </w:p>
    <w:p w14:paraId="2958ED07" w14:textId="77777777" w:rsidR="000F54EB" w:rsidRDefault="00CE56CF">
      <w:pPr>
        <w:pStyle w:val="ListParagraph"/>
        <w:numPr>
          <w:ilvl w:val="4"/>
          <w:numId w:val="28"/>
        </w:numPr>
        <w:tabs>
          <w:tab w:val="left" w:pos="1719"/>
          <w:tab w:val="left" w:pos="1720"/>
        </w:tabs>
        <w:rPr>
          <w:sz w:val="20"/>
        </w:rPr>
      </w:pPr>
      <w:r>
        <w:rPr>
          <w:sz w:val="20"/>
        </w:rPr>
        <w:t>Stainless</w:t>
      </w:r>
      <w:r>
        <w:rPr>
          <w:spacing w:val="-7"/>
          <w:sz w:val="20"/>
        </w:rPr>
        <w:t xml:space="preserve"> </w:t>
      </w:r>
      <w:r>
        <w:rPr>
          <w:sz w:val="20"/>
        </w:rPr>
        <w:t>steel</w:t>
      </w:r>
      <w:r>
        <w:rPr>
          <w:spacing w:val="-7"/>
          <w:sz w:val="20"/>
        </w:rPr>
        <w:t xml:space="preserve"> </w:t>
      </w:r>
      <w:r>
        <w:rPr>
          <w:sz w:val="20"/>
        </w:rPr>
        <w:t>or</w:t>
      </w:r>
      <w:r>
        <w:rPr>
          <w:spacing w:val="-7"/>
          <w:sz w:val="20"/>
        </w:rPr>
        <w:t xml:space="preserve"> </w:t>
      </w:r>
      <w:r>
        <w:rPr>
          <w:sz w:val="20"/>
        </w:rPr>
        <w:t>pultruded</w:t>
      </w:r>
      <w:r>
        <w:rPr>
          <w:spacing w:val="-7"/>
          <w:sz w:val="20"/>
        </w:rPr>
        <w:t xml:space="preserve"> </w:t>
      </w:r>
      <w:r>
        <w:rPr>
          <w:sz w:val="20"/>
        </w:rPr>
        <w:t>(fiberglass)</w:t>
      </w:r>
      <w:r>
        <w:rPr>
          <w:spacing w:val="-7"/>
          <w:sz w:val="20"/>
        </w:rPr>
        <w:t xml:space="preserve"> </w:t>
      </w:r>
      <w:r>
        <w:rPr>
          <w:sz w:val="20"/>
        </w:rPr>
        <w:t>guide</w:t>
      </w:r>
      <w:r>
        <w:rPr>
          <w:spacing w:val="-7"/>
          <w:sz w:val="20"/>
        </w:rPr>
        <w:t xml:space="preserve"> </w:t>
      </w:r>
      <w:r>
        <w:rPr>
          <w:sz w:val="20"/>
        </w:rPr>
        <w:t>rails</w:t>
      </w:r>
    </w:p>
    <w:p w14:paraId="5389FC75" w14:textId="77777777" w:rsidR="000F54EB" w:rsidRDefault="000F54EB">
      <w:pPr>
        <w:pStyle w:val="BodyText"/>
        <w:spacing w:before="3"/>
        <w:rPr>
          <w:sz w:val="19"/>
        </w:rPr>
      </w:pPr>
    </w:p>
    <w:p w14:paraId="6FA70951" w14:textId="214C4392" w:rsidR="000F54EB" w:rsidRDefault="00CE56CF">
      <w:pPr>
        <w:pStyle w:val="ListParagraph"/>
        <w:numPr>
          <w:ilvl w:val="4"/>
          <w:numId w:val="28"/>
        </w:numPr>
        <w:tabs>
          <w:tab w:val="left" w:pos="1719"/>
          <w:tab w:val="left" w:pos="1720"/>
        </w:tabs>
        <w:spacing w:line="276" w:lineRule="auto"/>
        <w:ind w:right="171"/>
        <w:rPr>
          <w:sz w:val="20"/>
        </w:rPr>
      </w:pPr>
      <w:r>
        <w:rPr>
          <w:sz w:val="20"/>
        </w:rPr>
        <w:t xml:space="preserve">Flanged ductile iron piping (for </w:t>
      </w:r>
      <w:proofErr w:type="gramStart"/>
      <w:r>
        <w:rPr>
          <w:sz w:val="20"/>
        </w:rPr>
        <w:t>4</w:t>
      </w:r>
      <w:proofErr w:type="gramEnd"/>
      <w:r>
        <w:rPr>
          <w:sz w:val="20"/>
        </w:rPr>
        <w:t>” lines) or SCH 80 PVC (for 2” and 3” lines) in the wet well and valve</w:t>
      </w:r>
      <w:r>
        <w:rPr>
          <w:spacing w:val="-9"/>
          <w:sz w:val="20"/>
        </w:rPr>
        <w:t xml:space="preserve"> </w:t>
      </w:r>
      <w:r w:rsidR="00822F5D">
        <w:rPr>
          <w:sz w:val="20"/>
        </w:rPr>
        <w:t>vault.</w:t>
      </w:r>
    </w:p>
    <w:p w14:paraId="761D4915" w14:textId="77777777" w:rsidR="000F54EB" w:rsidRDefault="000F54EB">
      <w:pPr>
        <w:pStyle w:val="BodyText"/>
        <w:spacing w:before="4"/>
        <w:rPr>
          <w:sz w:val="16"/>
        </w:rPr>
      </w:pPr>
    </w:p>
    <w:p w14:paraId="5C8990C1" w14:textId="77777777" w:rsidR="000F54EB" w:rsidRDefault="00CE56CF">
      <w:pPr>
        <w:pStyle w:val="ListParagraph"/>
        <w:numPr>
          <w:ilvl w:val="4"/>
          <w:numId w:val="28"/>
        </w:numPr>
        <w:tabs>
          <w:tab w:val="left" w:pos="1719"/>
          <w:tab w:val="left" w:pos="1720"/>
        </w:tabs>
        <w:rPr>
          <w:sz w:val="20"/>
        </w:rPr>
      </w:pPr>
      <w:r>
        <w:rPr>
          <w:sz w:val="20"/>
        </w:rPr>
        <w:t xml:space="preserve">Any PVC discharge pipe shall be braced (stainless) every </w:t>
      </w:r>
      <w:proofErr w:type="gramStart"/>
      <w:r>
        <w:rPr>
          <w:sz w:val="20"/>
        </w:rPr>
        <w:t>5</w:t>
      </w:r>
      <w:proofErr w:type="gramEnd"/>
      <w:r>
        <w:rPr>
          <w:spacing w:val="-23"/>
          <w:sz w:val="20"/>
        </w:rPr>
        <w:t xml:space="preserve"> </w:t>
      </w:r>
      <w:r>
        <w:rPr>
          <w:sz w:val="20"/>
        </w:rPr>
        <w:t>feet.</w:t>
      </w:r>
    </w:p>
    <w:p w14:paraId="24832C22" w14:textId="77777777" w:rsidR="000F54EB" w:rsidRDefault="000F54EB">
      <w:pPr>
        <w:pStyle w:val="BodyText"/>
        <w:spacing w:before="4"/>
        <w:rPr>
          <w:sz w:val="19"/>
        </w:rPr>
      </w:pPr>
    </w:p>
    <w:p w14:paraId="5740DD08" w14:textId="77777777" w:rsidR="000F54EB" w:rsidRDefault="00CE56CF">
      <w:pPr>
        <w:pStyle w:val="ListParagraph"/>
        <w:numPr>
          <w:ilvl w:val="4"/>
          <w:numId w:val="28"/>
        </w:numPr>
        <w:tabs>
          <w:tab w:val="left" w:pos="1719"/>
          <w:tab w:val="left" w:pos="1720"/>
        </w:tabs>
        <w:rPr>
          <w:sz w:val="20"/>
        </w:rPr>
      </w:pPr>
      <w:r>
        <w:rPr>
          <w:sz w:val="20"/>
        </w:rPr>
        <w:t>Hand wheels on gate</w:t>
      </w:r>
      <w:r>
        <w:rPr>
          <w:spacing w:val="-18"/>
          <w:sz w:val="20"/>
        </w:rPr>
        <w:t xml:space="preserve"> </w:t>
      </w:r>
      <w:r>
        <w:rPr>
          <w:sz w:val="20"/>
        </w:rPr>
        <w:t>valves</w:t>
      </w:r>
    </w:p>
    <w:p w14:paraId="6E6C5D16" w14:textId="77777777" w:rsidR="000F54EB" w:rsidRDefault="000F54EB">
      <w:pPr>
        <w:pStyle w:val="BodyText"/>
        <w:spacing w:before="3"/>
        <w:rPr>
          <w:sz w:val="19"/>
        </w:rPr>
      </w:pPr>
    </w:p>
    <w:p w14:paraId="4E3C0562" w14:textId="77777777" w:rsidR="000F54EB" w:rsidRDefault="00CE56CF">
      <w:pPr>
        <w:pStyle w:val="ListParagraph"/>
        <w:numPr>
          <w:ilvl w:val="4"/>
          <w:numId w:val="28"/>
        </w:numPr>
        <w:tabs>
          <w:tab w:val="left" w:pos="1719"/>
          <w:tab w:val="left" w:pos="1720"/>
        </w:tabs>
        <w:spacing w:line="276" w:lineRule="auto"/>
        <w:ind w:right="568"/>
        <w:rPr>
          <w:sz w:val="20"/>
        </w:rPr>
      </w:pPr>
      <w:r>
        <w:rPr>
          <w:sz w:val="20"/>
        </w:rPr>
        <w:t>A floor mounted stainless steel lifting hoist socket. It shall be for a Halliday Products hoist model No.</w:t>
      </w:r>
      <w:r>
        <w:rPr>
          <w:spacing w:val="-12"/>
          <w:sz w:val="20"/>
        </w:rPr>
        <w:t xml:space="preserve"> </w:t>
      </w:r>
      <w:r>
        <w:rPr>
          <w:sz w:val="20"/>
        </w:rPr>
        <w:t>D1A24B</w:t>
      </w:r>
    </w:p>
    <w:p w14:paraId="6FA76C1F" w14:textId="77777777" w:rsidR="000F54EB" w:rsidRDefault="000F54EB">
      <w:pPr>
        <w:pStyle w:val="BodyText"/>
        <w:spacing w:before="4"/>
        <w:rPr>
          <w:sz w:val="16"/>
        </w:rPr>
      </w:pPr>
    </w:p>
    <w:p w14:paraId="04EBD435" w14:textId="77777777" w:rsidR="000F54EB" w:rsidRDefault="00CE56CF">
      <w:pPr>
        <w:pStyle w:val="ListParagraph"/>
        <w:numPr>
          <w:ilvl w:val="4"/>
          <w:numId w:val="28"/>
        </w:numPr>
        <w:tabs>
          <w:tab w:val="left" w:pos="1719"/>
          <w:tab w:val="left" w:pos="1720"/>
        </w:tabs>
        <w:rPr>
          <w:sz w:val="20"/>
        </w:rPr>
      </w:pPr>
      <w:r>
        <w:rPr>
          <w:sz w:val="20"/>
        </w:rPr>
        <w:t>Electrical</w:t>
      </w:r>
      <w:r>
        <w:rPr>
          <w:spacing w:val="-5"/>
          <w:sz w:val="20"/>
        </w:rPr>
        <w:t xml:space="preserve"> </w:t>
      </w:r>
      <w:r>
        <w:rPr>
          <w:sz w:val="20"/>
        </w:rPr>
        <w:t>controls</w:t>
      </w:r>
      <w:r>
        <w:rPr>
          <w:spacing w:val="-5"/>
          <w:sz w:val="20"/>
        </w:rPr>
        <w:t xml:space="preserve"> </w:t>
      </w:r>
      <w:r>
        <w:rPr>
          <w:sz w:val="20"/>
        </w:rPr>
        <w:t>enclosure</w:t>
      </w:r>
      <w:r>
        <w:rPr>
          <w:spacing w:val="-5"/>
          <w:sz w:val="20"/>
        </w:rPr>
        <w:t xml:space="preserve"> </w:t>
      </w:r>
      <w:r>
        <w:rPr>
          <w:sz w:val="20"/>
        </w:rPr>
        <w:t>containing</w:t>
      </w:r>
      <w:r>
        <w:rPr>
          <w:spacing w:val="-4"/>
          <w:sz w:val="20"/>
        </w:rPr>
        <w:t xml:space="preserve"> </w:t>
      </w:r>
      <w:r>
        <w:rPr>
          <w:sz w:val="20"/>
        </w:rPr>
        <w:t>individual</w:t>
      </w:r>
      <w:r>
        <w:rPr>
          <w:spacing w:val="-5"/>
          <w:sz w:val="20"/>
        </w:rPr>
        <w:t xml:space="preserve"> </w:t>
      </w:r>
      <w:r>
        <w:rPr>
          <w:sz w:val="20"/>
        </w:rPr>
        <w:t>boxes</w:t>
      </w:r>
      <w:r>
        <w:rPr>
          <w:spacing w:val="-5"/>
          <w:sz w:val="20"/>
        </w:rPr>
        <w:t xml:space="preserve"> </w:t>
      </w:r>
      <w:r>
        <w:rPr>
          <w:sz w:val="20"/>
        </w:rPr>
        <w:t>for</w:t>
      </w:r>
      <w:r>
        <w:rPr>
          <w:spacing w:val="-6"/>
          <w:sz w:val="20"/>
        </w:rPr>
        <w:t xml:space="preserve"> </w:t>
      </w:r>
      <w:r>
        <w:rPr>
          <w:sz w:val="20"/>
        </w:rPr>
        <w:t>the</w:t>
      </w:r>
      <w:r>
        <w:rPr>
          <w:spacing w:val="-4"/>
          <w:sz w:val="20"/>
        </w:rPr>
        <w:t xml:space="preserve"> </w:t>
      </w:r>
      <w:r>
        <w:rPr>
          <w:sz w:val="20"/>
        </w:rPr>
        <w:t>items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enclosure.</w:t>
      </w:r>
    </w:p>
    <w:p w14:paraId="66389AF1" w14:textId="77777777" w:rsidR="000F54EB" w:rsidRDefault="000F54EB">
      <w:pPr>
        <w:pStyle w:val="BodyText"/>
        <w:spacing w:before="4"/>
        <w:rPr>
          <w:sz w:val="19"/>
        </w:rPr>
      </w:pPr>
    </w:p>
    <w:p w14:paraId="249CF767" w14:textId="77777777" w:rsidR="000F54EB" w:rsidRDefault="00CE56CF">
      <w:pPr>
        <w:pStyle w:val="ListParagraph"/>
        <w:numPr>
          <w:ilvl w:val="3"/>
          <w:numId w:val="28"/>
        </w:numPr>
        <w:tabs>
          <w:tab w:val="left" w:pos="1180"/>
        </w:tabs>
        <w:rPr>
          <w:sz w:val="20"/>
        </w:rPr>
      </w:pPr>
      <w:r>
        <w:rPr>
          <w:sz w:val="20"/>
        </w:rPr>
        <w:t xml:space="preserve">Five (5) </w:t>
      </w:r>
      <w:proofErr w:type="gramStart"/>
      <w:r>
        <w:rPr>
          <w:sz w:val="20"/>
        </w:rPr>
        <w:t>0</w:t>
      </w:r>
      <w:proofErr w:type="gramEnd"/>
      <w:r>
        <w:rPr>
          <w:sz w:val="20"/>
        </w:rPr>
        <w:t xml:space="preserve"> &amp; M manuals for each station shall be delivered to the Town’s</w:t>
      </w:r>
      <w:r>
        <w:rPr>
          <w:spacing w:val="-8"/>
          <w:sz w:val="20"/>
        </w:rPr>
        <w:t xml:space="preserve"> </w:t>
      </w:r>
      <w:r>
        <w:rPr>
          <w:sz w:val="20"/>
        </w:rPr>
        <w:t>engineer.</w:t>
      </w:r>
    </w:p>
    <w:p w14:paraId="34CBFAD1" w14:textId="77777777" w:rsidR="000F54EB" w:rsidRDefault="000F54EB">
      <w:pPr>
        <w:pStyle w:val="BodyText"/>
        <w:spacing w:before="3"/>
        <w:rPr>
          <w:sz w:val="19"/>
        </w:rPr>
      </w:pPr>
    </w:p>
    <w:p w14:paraId="1061F9F2" w14:textId="77777777" w:rsidR="000F54EB" w:rsidRDefault="00CE56CF">
      <w:pPr>
        <w:pStyle w:val="ListParagraph"/>
        <w:numPr>
          <w:ilvl w:val="3"/>
          <w:numId w:val="28"/>
        </w:numPr>
        <w:tabs>
          <w:tab w:val="left" w:pos="1179"/>
          <w:tab w:val="left" w:pos="1180"/>
        </w:tabs>
        <w:rPr>
          <w:sz w:val="20"/>
        </w:rPr>
      </w:pPr>
      <w:r>
        <w:rPr>
          <w:sz w:val="20"/>
        </w:rPr>
        <w:t>See Drawings 19 through</w:t>
      </w:r>
      <w:r>
        <w:rPr>
          <w:spacing w:val="-11"/>
          <w:sz w:val="20"/>
        </w:rPr>
        <w:t xml:space="preserve"> </w:t>
      </w:r>
      <w:r>
        <w:rPr>
          <w:sz w:val="20"/>
        </w:rPr>
        <w:t>26.</w:t>
      </w:r>
    </w:p>
    <w:p w14:paraId="19BE8079" w14:textId="77777777" w:rsidR="000F54EB" w:rsidRDefault="000F54EB">
      <w:pPr>
        <w:pStyle w:val="BodyText"/>
        <w:spacing w:before="7"/>
        <w:rPr>
          <w:sz w:val="22"/>
        </w:rPr>
      </w:pPr>
    </w:p>
    <w:p w14:paraId="3C536757" w14:textId="77777777" w:rsidR="000F54EB" w:rsidRDefault="00CE56CF">
      <w:pPr>
        <w:numPr>
          <w:ilvl w:val="2"/>
          <w:numId w:val="28"/>
        </w:numPr>
        <w:tabs>
          <w:tab w:val="left" w:pos="819"/>
          <w:tab w:val="left" w:pos="820"/>
        </w:tabs>
        <w:rPr>
          <w:b/>
          <w:sz w:val="20"/>
        </w:rPr>
      </w:pPr>
      <w:bookmarkStart w:id="19" w:name="_TOC_250005"/>
      <w:r>
        <w:rPr>
          <w:b/>
          <w:sz w:val="20"/>
        </w:rPr>
        <w:t>Construction</w:t>
      </w:r>
      <w:r>
        <w:rPr>
          <w:b/>
          <w:spacing w:val="-5"/>
          <w:sz w:val="20"/>
        </w:rPr>
        <w:t xml:space="preserve"> </w:t>
      </w:r>
      <w:bookmarkEnd w:id="19"/>
      <w:r>
        <w:rPr>
          <w:b/>
          <w:sz w:val="20"/>
        </w:rPr>
        <w:t>Specifications</w:t>
      </w:r>
    </w:p>
    <w:p w14:paraId="66B05616" w14:textId="77777777" w:rsidR="000F54EB" w:rsidRDefault="000F54EB">
      <w:pPr>
        <w:pStyle w:val="BodyText"/>
        <w:spacing w:before="4"/>
        <w:rPr>
          <w:b/>
          <w:sz w:val="19"/>
        </w:rPr>
      </w:pPr>
    </w:p>
    <w:p w14:paraId="15E36FE6" w14:textId="0BE3FBD1" w:rsidR="000F54EB" w:rsidRDefault="00CE56CF">
      <w:pPr>
        <w:pStyle w:val="ListParagraph"/>
        <w:numPr>
          <w:ilvl w:val="3"/>
          <w:numId w:val="28"/>
        </w:numPr>
        <w:tabs>
          <w:tab w:val="left" w:pos="1180"/>
        </w:tabs>
        <w:spacing w:line="276" w:lineRule="auto"/>
        <w:ind w:right="185"/>
        <w:rPr>
          <w:sz w:val="20"/>
        </w:rPr>
      </w:pPr>
      <w:r>
        <w:rPr>
          <w:sz w:val="20"/>
        </w:rPr>
        <w:t xml:space="preserve">A </w:t>
      </w:r>
      <w:r w:rsidR="00822F5D">
        <w:rPr>
          <w:sz w:val="20"/>
        </w:rPr>
        <w:t>12-foot-wide</w:t>
      </w:r>
      <w:r>
        <w:rPr>
          <w:sz w:val="20"/>
        </w:rPr>
        <w:t xml:space="preserve"> paved maintenance road shall </w:t>
      </w:r>
      <w:proofErr w:type="gramStart"/>
      <w:r>
        <w:rPr>
          <w:sz w:val="20"/>
        </w:rPr>
        <w:t>be required</w:t>
      </w:r>
      <w:proofErr w:type="gramEnd"/>
      <w:r>
        <w:rPr>
          <w:sz w:val="20"/>
        </w:rPr>
        <w:t xml:space="preserve"> with a paved turn‐around at the station. The maintenance road shall have no less than a 2% slope and a maximum of 8% slope. The driveway must </w:t>
      </w:r>
      <w:proofErr w:type="gramStart"/>
      <w:r>
        <w:rPr>
          <w:sz w:val="20"/>
        </w:rPr>
        <w:t>be constructed</w:t>
      </w:r>
      <w:proofErr w:type="gramEnd"/>
      <w:r>
        <w:rPr>
          <w:sz w:val="20"/>
        </w:rPr>
        <w:t xml:space="preserve"> of asphalt with a minimum section of 1.5” Top Course SM‐9.5A, 6” BM‐25 and 10”</w:t>
      </w:r>
      <w:r>
        <w:rPr>
          <w:spacing w:val="-1"/>
          <w:sz w:val="20"/>
        </w:rPr>
        <w:t xml:space="preserve"> </w:t>
      </w:r>
      <w:r>
        <w:rPr>
          <w:sz w:val="20"/>
        </w:rPr>
        <w:t>21B.</w:t>
      </w:r>
    </w:p>
    <w:p w14:paraId="51487F3B" w14:textId="77777777" w:rsidR="000F54EB" w:rsidRDefault="000F54EB">
      <w:pPr>
        <w:pStyle w:val="BodyText"/>
        <w:spacing w:before="4"/>
        <w:rPr>
          <w:sz w:val="16"/>
        </w:rPr>
      </w:pPr>
    </w:p>
    <w:p w14:paraId="6545C882" w14:textId="77777777" w:rsidR="000F54EB" w:rsidRDefault="00CE56CF">
      <w:pPr>
        <w:pStyle w:val="ListParagraph"/>
        <w:numPr>
          <w:ilvl w:val="3"/>
          <w:numId w:val="28"/>
        </w:numPr>
        <w:tabs>
          <w:tab w:val="left" w:pos="1179"/>
          <w:tab w:val="left" w:pos="1180"/>
        </w:tabs>
        <w:spacing w:line="276" w:lineRule="auto"/>
        <w:ind w:right="171"/>
        <w:rPr>
          <w:sz w:val="20"/>
        </w:rPr>
      </w:pPr>
      <w:r>
        <w:rPr>
          <w:sz w:val="20"/>
        </w:rPr>
        <w:t xml:space="preserve">A six‐foot high fenced‐in area (20’ x 20’ minimum), with a 12‐foot double drive gate shall </w:t>
      </w:r>
      <w:proofErr w:type="gramStart"/>
      <w:r>
        <w:rPr>
          <w:sz w:val="20"/>
        </w:rPr>
        <w:t>be required</w:t>
      </w:r>
      <w:proofErr w:type="gramEnd"/>
      <w:r>
        <w:rPr>
          <w:sz w:val="20"/>
        </w:rPr>
        <w:t xml:space="preserve"> at all grinder pump</w:t>
      </w:r>
      <w:r>
        <w:rPr>
          <w:spacing w:val="-22"/>
          <w:sz w:val="20"/>
        </w:rPr>
        <w:t xml:space="preserve"> </w:t>
      </w:r>
      <w:r>
        <w:rPr>
          <w:sz w:val="20"/>
        </w:rPr>
        <w:t>stations.</w:t>
      </w:r>
    </w:p>
    <w:p w14:paraId="412A0768" w14:textId="77777777" w:rsidR="000F54EB" w:rsidRDefault="000F54EB">
      <w:pPr>
        <w:pStyle w:val="BodyText"/>
        <w:spacing w:before="4"/>
        <w:rPr>
          <w:sz w:val="16"/>
        </w:rPr>
      </w:pPr>
    </w:p>
    <w:p w14:paraId="046AF501" w14:textId="77777777" w:rsidR="000F54EB" w:rsidRDefault="00CE56CF">
      <w:pPr>
        <w:pStyle w:val="ListParagraph"/>
        <w:numPr>
          <w:ilvl w:val="3"/>
          <w:numId w:val="28"/>
        </w:numPr>
        <w:tabs>
          <w:tab w:val="left" w:pos="1179"/>
          <w:tab w:val="left" w:pos="1180"/>
        </w:tabs>
        <w:spacing w:line="276" w:lineRule="auto"/>
        <w:ind w:right="527"/>
        <w:rPr>
          <w:sz w:val="20"/>
        </w:rPr>
      </w:pPr>
      <w:r>
        <w:rPr>
          <w:sz w:val="20"/>
        </w:rPr>
        <w:t xml:space="preserve">Underground power shall </w:t>
      </w:r>
      <w:proofErr w:type="gramStart"/>
      <w:r>
        <w:rPr>
          <w:sz w:val="20"/>
        </w:rPr>
        <w:t>be provided</w:t>
      </w:r>
      <w:proofErr w:type="gramEnd"/>
      <w:r>
        <w:rPr>
          <w:sz w:val="20"/>
        </w:rPr>
        <w:t xml:space="preserve"> wherever possible with wiring provided for an emergency generator.</w:t>
      </w:r>
    </w:p>
    <w:p w14:paraId="1645E123" w14:textId="77777777" w:rsidR="000F54EB" w:rsidRDefault="000F54EB">
      <w:pPr>
        <w:pStyle w:val="BodyText"/>
        <w:spacing w:before="4"/>
        <w:rPr>
          <w:sz w:val="16"/>
        </w:rPr>
      </w:pPr>
    </w:p>
    <w:p w14:paraId="11DAB0EB" w14:textId="77777777" w:rsidR="000F54EB" w:rsidRDefault="00CE56CF">
      <w:pPr>
        <w:pStyle w:val="ListParagraph"/>
        <w:numPr>
          <w:ilvl w:val="3"/>
          <w:numId w:val="28"/>
        </w:numPr>
        <w:tabs>
          <w:tab w:val="left" w:pos="1180"/>
        </w:tabs>
        <w:rPr>
          <w:sz w:val="20"/>
        </w:rPr>
      </w:pPr>
      <w:r>
        <w:rPr>
          <w:sz w:val="20"/>
        </w:rPr>
        <w:t>No</w:t>
      </w:r>
      <w:r>
        <w:rPr>
          <w:spacing w:val="-5"/>
          <w:sz w:val="20"/>
        </w:rPr>
        <w:t xml:space="preserve"> </w:t>
      </w:r>
      <w:r>
        <w:rPr>
          <w:sz w:val="20"/>
        </w:rPr>
        <w:t>electrical</w:t>
      </w:r>
      <w:r>
        <w:rPr>
          <w:spacing w:val="-5"/>
          <w:sz w:val="20"/>
        </w:rPr>
        <w:t xml:space="preserve"> </w:t>
      </w:r>
      <w:r>
        <w:rPr>
          <w:sz w:val="20"/>
        </w:rPr>
        <w:t>splices</w:t>
      </w:r>
      <w:r>
        <w:rPr>
          <w:spacing w:val="-5"/>
          <w:sz w:val="20"/>
        </w:rPr>
        <w:t xml:space="preserve"> </w:t>
      </w:r>
      <w:r>
        <w:rPr>
          <w:sz w:val="20"/>
        </w:rPr>
        <w:t>or</w:t>
      </w:r>
      <w:r>
        <w:rPr>
          <w:spacing w:val="-5"/>
          <w:sz w:val="20"/>
        </w:rPr>
        <w:t xml:space="preserve"> </w:t>
      </w:r>
      <w:r>
        <w:rPr>
          <w:sz w:val="20"/>
        </w:rPr>
        <w:t>boxes</w:t>
      </w:r>
      <w:r>
        <w:rPr>
          <w:spacing w:val="-5"/>
          <w:sz w:val="20"/>
        </w:rPr>
        <w:t xml:space="preserve"> </w:t>
      </w:r>
      <w:r>
        <w:rPr>
          <w:sz w:val="20"/>
        </w:rPr>
        <w:t>are</w:t>
      </w:r>
      <w:r>
        <w:rPr>
          <w:spacing w:val="-5"/>
          <w:sz w:val="20"/>
        </w:rPr>
        <w:t xml:space="preserve"> </w:t>
      </w:r>
      <w:r>
        <w:rPr>
          <w:sz w:val="20"/>
        </w:rPr>
        <w:t>to</w:t>
      </w:r>
      <w:r>
        <w:rPr>
          <w:spacing w:val="-5"/>
          <w:sz w:val="20"/>
        </w:rPr>
        <w:t xml:space="preserve"> </w:t>
      </w:r>
      <w:proofErr w:type="gramStart"/>
      <w:r>
        <w:rPr>
          <w:sz w:val="20"/>
        </w:rPr>
        <w:t>be</w:t>
      </w:r>
      <w:r>
        <w:rPr>
          <w:spacing w:val="-5"/>
          <w:sz w:val="20"/>
        </w:rPr>
        <w:t xml:space="preserve"> </w:t>
      </w:r>
      <w:r>
        <w:rPr>
          <w:sz w:val="20"/>
        </w:rPr>
        <w:t>installed</w:t>
      </w:r>
      <w:proofErr w:type="gramEnd"/>
      <w:r>
        <w:rPr>
          <w:spacing w:val="-5"/>
          <w:sz w:val="20"/>
        </w:rPr>
        <w:t xml:space="preserve"> </w:t>
      </w:r>
      <w:r>
        <w:rPr>
          <w:sz w:val="20"/>
        </w:rPr>
        <w:t>inside</w:t>
      </w:r>
      <w:r>
        <w:rPr>
          <w:spacing w:val="-5"/>
          <w:sz w:val="20"/>
        </w:rPr>
        <w:t xml:space="preserve"> </w:t>
      </w:r>
      <w:r>
        <w:rPr>
          <w:sz w:val="20"/>
        </w:rPr>
        <w:t>the</w:t>
      </w:r>
      <w:r>
        <w:rPr>
          <w:spacing w:val="-5"/>
          <w:sz w:val="20"/>
        </w:rPr>
        <w:t xml:space="preserve"> </w:t>
      </w:r>
      <w:r>
        <w:rPr>
          <w:sz w:val="20"/>
        </w:rPr>
        <w:t>wet</w:t>
      </w:r>
      <w:r>
        <w:rPr>
          <w:spacing w:val="-5"/>
          <w:sz w:val="20"/>
        </w:rPr>
        <w:t xml:space="preserve"> </w:t>
      </w:r>
      <w:r>
        <w:rPr>
          <w:sz w:val="20"/>
        </w:rPr>
        <w:t>well.</w:t>
      </w:r>
    </w:p>
    <w:p w14:paraId="0DC1D980" w14:textId="77777777" w:rsidR="000F54EB" w:rsidRDefault="000F54EB">
      <w:pPr>
        <w:pStyle w:val="BodyText"/>
        <w:spacing w:before="3"/>
        <w:rPr>
          <w:sz w:val="19"/>
        </w:rPr>
      </w:pPr>
    </w:p>
    <w:p w14:paraId="60C1CAD4" w14:textId="77777777" w:rsidR="000F54EB" w:rsidRDefault="00CE56CF">
      <w:pPr>
        <w:pStyle w:val="ListParagraph"/>
        <w:numPr>
          <w:ilvl w:val="3"/>
          <w:numId w:val="28"/>
        </w:numPr>
        <w:tabs>
          <w:tab w:val="left" w:pos="1179"/>
          <w:tab w:val="left" w:pos="1180"/>
        </w:tabs>
        <w:rPr>
          <w:sz w:val="20"/>
        </w:rPr>
      </w:pPr>
      <w:r>
        <w:rPr>
          <w:sz w:val="20"/>
        </w:rPr>
        <w:t>Two</w:t>
      </w:r>
      <w:r>
        <w:rPr>
          <w:spacing w:val="-4"/>
          <w:sz w:val="20"/>
        </w:rPr>
        <w:t xml:space="preserve"> </w:t>
      </w:r>
      <w:r>
        <w:rPr>
          <w:sz w:val="20"/>
        </w:rPr>
        <w:t>stainless</w:t>
      </w:r>
      <w:r>
        <w:rPr>
          <w:spacing w:val="-4"/>
          <w:sz w:val="20"/>
        </w:rPr>
        <w:t xml:space="preserve"> </w:t>
      </w:r>
      <w:r>
        <w:rPr>
          <w:sz w:val="20"/>
        </w:rPr>
        <w:t>steel</w:t>
      </w:r>
      <w:r>
        <w:rPr>
          <w:spacing w:val="-4"/>
          <w:sz w:val="20"/>
        </w:rPr>
        <w:t xml:space="preserve"> </w:t>
      </w:r>
      <w:r>
        <w:rPr>
          <w:sz w:val="20"/>
        </w:rPr>
        <w:t>clamps</w:t>
      </w:r>
      <w:r>
        <w:rPr>
          <w:spacing w:val="-4"/>
          <w:sz w:val="20"/>
        </w:rPr>
        <w:t xml:space="preserve"> </w:t>
      </w:r>
      <w:r>
        <w:rPr>
          <w:sz w:val="20"/>
        </w:rPr>
        <w:t>shall</w:t>
      </w:r>
      <w:r>
        <w:rPr>
          <w:spacing w:val="-2"/>
          <w:sz w:val="20"/>
        </w:rPr>
        <w:t xml:space="preserve"> </w:t>
      </w:r>
      <w:proofErr w:type="gramStart"/>
      <w:r>
        <w:rPr>
          <w:sz w:val="20"/>
        </w:rPr>
        <w:t>be</w:t>
      </w:r>
      <w:r>
        <w:rPr>
          <w:spacing w:val="-3"/>
          <w:sz w:val="20"/>
        </w:rPr>
        <w:t xml:space="preserve"> </w:t>
      </w:r>
      <w:r>
        <w:rPr>
          <w:sz w:val="20"/>
        </w:rPr>
        <w:t>used</w:t>
      </w:r>
      <w:proofErr w:type="gramEnd"/>
      <w:r>
        <w:rPr>
          <w:spacing w:val="-3"/>
          <w:sz w:val="20"/>
        </w:rPr>
        <w:t xml:space="preserve"> </w:t>
      </w:r>
      <w:r>
        <w:rPr>
          <w:sz w:val="20"/>
        </w:rPr>
        <w:t>to</w:t>
      </w:r>
      <w:r>
        <w:rPr>
          <w:spacing w:val="-6"/>
          <w:sz w:val="20"/>
        </w:rPr>
        <w:t xml:space="preserve"> </w:t>
      </w:r>
      <w:r>
        <w:rPr>
          <w:sz w:val="20"/>
        </w:rPr>
        <w:t>hold</w:t>
      </w:r>
      <w:r>
        <w:rPr>
          <w:spacing w:val="-3"/>
          <w:sz w:val="20"/>
        </w:rPr>
        <w:t xml:space="preserve"> </w:t>
      </w:r>
      <w:r>
        <w:rPr>
          <w:sz w:val="20"/>
        </w:rPr>
        <w:t>the</w:t>
      </w:r>
      <w:r>
        <w:rPr>
          <w:spacing w:val="-3"/>
          <w:sz w:val="20"/>
        </w:rPr>
        <w:t xml:space="preserve"> </w:t>
      </w:r>
      <w:r>
        <w:rPr>
          <w:sz w:val="20"/>
        </w:rPr>
        <w:t>influent</w:t>
      </w:r>
      <w:r>
        <w:rPr>
          <w:spacing w:val="-3"/>
          <w:sz w:val="20"/>
        </w:rPr>
        <w:t xml:space="preserve"> </w:t>
      </w:r>
      <w:r>
        <w:rPr>
          <w:sz w:val="20"/>
        </w:rPr>
        <w:t>pipe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wet</w:t>
      </w:r>
      <w:r>
        <w:rPr>
          <w:spacing w:val="-4"/>
          <w:sz w:val="20"/>
        </w:rPr>
        <w:t xml:space="preserve"> </w:t>
      </w:r>
      <w:r>
        <w:rPr>
          <w:sz w:val="20"/>
        </w:rPr>
        <w:t>well</w:t>
      </w:r>
      <w:r>
        <w:rPr>
          <w:spacing w:val="-4"/>
          <w:sz w:val="20"/>
        </w:rPr>
        <w:t xml:space="preserve"> </w:t>
      </w:r>
      <w:r>
        <w:rPr>
          <w:sz w:val="20"/>
        </w:rPr>
        <w:t>sleeve.</w:t>
      </w:r>
    </w:p>
    <w:p w14:paraId="058F243A" w14:textId="77777777" w:rsidR="000F54EB" w:rsidRDefault="000F54EB">
      <w:pPr>
        <w:pStyle w:val="BodyText"/>
        <w:spacing w:before="4"/>
        <w:rPr>
          <w:sz w:val="19"/>
        </w:rPr>
      </w:pPr>
    </w:p>
    <w:p w14:paraId="5F6D6630" w14:textId="3B5232DC" w:rsidR="000F54EB" w:rsidRDefault="00CE56CF">
      <w:pPr>
        <w:pStyle w:val="ListParagraph"/>
        <w:numPr>
          <w:ilvl w:val="3"/>
          <w:numId w:val="28"/>
        </w:numPr>
        <w:tabs>
          <w:tab w:val="left" w:pos="1179"/>
          <w:tab w:val="left" w:pos="1180"/>
        </w:tabs>
        <w:spacing w:line="276" w:lineRule="auto"/>
        <w:ind w:right="115"/>
        <w:rPr>
          <w:sz w:val="20"/>
        </w:rPr>
      </w:pPr>
      <w:r>
        <w:rPr>
          <w:sz w:val="20"/>
        </w:rPr>
        <w:t xml:space="preserve">Flanged ductile iron piping shall </w:t>
      </w:r>
      <w:proofErr w:type="gramStart"/>
      <w:r>
        <w:rPr>
          <w:sz w:val="20"/>
        </w:rPr>
        <w:t>be used</w:t>
      </w:r>
      <w:proofErr w:type="gramEnd"/>
      <w:r>
        <w:rPr>
          <w:sz w:val="20"/>
        </w:rPr>
        <w:t xml:space="preserve"> in the wet well. </w:t>
      </w:r>
      <w:r w:rsidR="00822F5D">
        <w:rPr>
          <w:sz w:val="20"/>
        </w:rPr>
        <w:t>The connection</w:t>
      </w:r>
      <w:r>
        <w:rPr>
          <w:sz w:val="20"/>
        </w:rPr>
        <w:t xml:space="preserve"> between pump station discharge line</w:t>
      </w:r>
      <w:r>
        <w:rPr>
          <w:spacing w:val="-5"/>
          <w:sz w:val="20"/>
        </w:rPr>
        <w:t xml:space="preserve"> </w:t>
      </w:r>
      <w:r>
        <w:rPr>
          <w:sz w:val="20"/>
        </w:rPr>
        <w:t>and</w:t>
      </w:r>
      <w:r>
        <w:rPr>
          <w:spacing w:val="-5"/>
          <w:sz w:val="20"/>
        </w:rPr>
        <w:t xml:space="preserve"> </w:t>
      </w:r>
      <w:r>
        <w:rPr>
          <w:sz w:val="20"/>
        </w:rPr>
        <w:t>force</w:t>
      </w:r>
      <w:r>
        <w:rPr>
          <w:spacing w:val="-5"/>
          <w:sz w:val="20"/>
        </w:rPr>
        <w:t xml:space="preserve"> </w:t>
      </w:r>
      <w:r>
        <w:rPr>
          <w:sz w:val="20"/>
        </w:rPr>
        <w:t>main</w:t>
      </w:r>
      <w:r>
        <w:rPr>
          <w:spacing w:val="-5"/>
          <w:sz w:val="20"/>
        </w:rPr>
        <w:t xml:space="preserve"> </w:t>
      </w:r>
      <w:r>
        <w:rPr>
          <w:sz w:val="20"/>
        </w:rPr>
        <w:t>piping</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solid</w:t>
      </w:r>
      <w:r>
        <w:rPr>
          <w:spacing w:val="-4"/>
          <w:sz w:val="20"/>
        </w:rPr>
        <w:t xml:space="preserve"> </w:t>
      </w:r>
      <w:r>
        <w:rPr>
          <w:sz w:val="20"/>
        </w:rPr>
        <w:t>sleeve</w:t>
      </w:r>
      <w:r>
        <w:rPr>
          <w:spacing w:val="-5"/>
          <w:sz w:val="20"/>
        </w:rPr>
        <w:t xml:space="preserve"> </w:t>
      </w:r>
      <w:r>
        <w:rPr>
          <w:sz w:val="20"/>
        </w:rPr>
        <w:t>with</w:t>
      </w:r>
      <w:r>
        <w:rPr>
          <w:spacing w:val="-5"/>
          <w:sz w:val="20"/>
        </w:rPr>
        <w:t xml:space="preserve"> </w:t>
      </w:r>
      <w:proofErr w:type="spellStart"/>
      <w:r w:rsidR="00822F5D">
        <w:rPr>
          <w:sz w:val="20"/>
        </w:rPr>
        <w:t>Megalug</w:t>
      </w:r>
      <w:r>
        <w:rPr>
          <w:sz w:val="20"/>
        </w:rPr>
        <w:t>s</w:t>
      </w:r>
      <w:proofErr w:type="spellEnd"/>
      <w:r>
        <w:rPr>
          <w:sz w:val="20"/>
        </w:rPr>
        <w:t>.</w:t>
      </w:r>
    </w:p>
    <w:p w14:paraId="02F62438" w14:textId="77777777" w:rsidR="000F54EB" w:rsidRDefault="000F54EB">
      <w:pPr>
        <w:pStyle w:val="BodyText"/>
        <w:spacing w:before="4"/>
        <w:rPr>
          <w:sz w:val="16"/>
        </w:rPr>
      </w:pPr>
    </w:p>
    <w:p w14:paraId="37D83796" w14:textId="77777777" w:rsidR="000F54EB" w:rsidRDefault="00CE56CF">
      <w:pPr>
        <w:pStyle w:val="ListParagraph"/>
        <w:numPr>
          <w:ilvl w:val="3"/>
          <w:numId w:val="28"/>
        </w:numPr>
        <w:tabs>
          <w:tab w:val="left" w:pos="1180"/>
        </w:tabs>
        <w:spacing w:line="276" w:lineRule="auto"/>
        <w:ind w:right="572"/>
        <w:rPr>
          <w:sz w:val="20"/>
        </w:rPr>
      </w:pPr>
      <w:r>
        <w:rPr>
          <w:sz w:val="20"/>
        </w:rPr>
        <w:t>The top of the wet well shall be above the surrounding grade. Suction lift stations shall be 3 to 6 inches above grade and grinder stations shall be 6 to 12 inches above</w:t>
      </w:r>
      <w:r>
        <w:rPr>
          <w:spacing w:val="-18"/>
          <w:sz w:val="20"/>
        </w:rPr>
        <w:t xml:space="preserve"> </w:t>
      </w:r>
      <w:r>
        <w:rPr>
          <w:sz w:val="20"/>
        </w:rPr>
        <w:t>grade.</w:t>
      </w:r>
    </w:p>
    <w:p w14:paraId="7CD934A8" w14:textId="77777777" w:rsidR="000F54EB" w:rsidRDefault="000F54EB">
      <w:pPr>
        <w:spacing w:line="276" w:lineRule="auto"/>
        <w:rPr>
          <w:sz w:val="20"/>
        </w:rPr>
        <w:sectPr w:rsidR="000F54EB">
          <w:pgSz w:w="12240" w:h="15840"/>
          <w:pgMar w:top="940" w:right="1360" w:bottom="1100" w:left="1340" w:header="759" w:footer="913" w:gutter="0"/>
          <w:cols w:space="720"/>
        </w:sectPr>
      </w:pPr>
    </w:p>
    <w:p w14:paraId="33C60698" w14:textId="77777777" w:rsidR="000F54EB" w:rsidRDefault="000F54EB">
      <w:pPr>
        <w:pStyle w:val="BodyText"/>
      </w:pPr>
    </w:p>
    <w:p w14:paraId="4EF7CEE8" w14:textId="77777777" w:rsidR="000F54EB" w:rsidRDefault="000F54EB">
      <w:pPr>
        <w:pStyle w:val="BodyText"/>
        <w:spacing w:before="2"/>
        <w:rPr>
          <w:sz w:val="19"/>
        </w:rPr>
      </w:pPr>
    </w:p>
    <w:p w14:paraId="13C98462" w14:textId="77777777" w:rsidR="000F54EB" w:rsidRDefault="00CE56CF">
      <w:pPr>
        <w:pStyle w:val="ListParagraph"/>
        <w:numPr>
          <w:ilvl w:val="3"/>
          <w:numId w:val="28"/>
        </w:numPr>
        <w:tabs>
          <w:tab w:val="left" w:pos="1180"/>
        </w:tabs>
        <w:rPr>
          <w:sz w:val="20"/>
        </w:rPr>
      </w:pPr>
      <w:r>
        <w:rPr>
          <w:sz w:val="20"/>
        </w:rPr>
        <w:t>See Figures 19 through</w:t>
      </w:r>
      <w:r>
        <w:rPr>
          <w:spacing w:val="-4"/>
          <w:sz w:val="20"/>
        </w:rPr>
        <w:t xml:space="preserve"> </w:t>
      </w:r>
      <w:r>
        <w:rPr>
          <w:sz w:val="20"/>
        </w:rPr>
        <w:t>26.</w:t>
      </w:r>
    </w:p>
    <w:p w14:paraId="572A09A1" w14:textId="77777777" w:rsidR="000F54EB" w:rsidRDefault="000F54EB">
      <w:pPr>
        <w:rPr>
          <w:sz w:val="20"/>
        </w:rPr>
      </w:pPr>
    </w:p>
    <w:p w14:paraId="2619165E" w14:textId="77777777" w:rsidR="001A04ED" w:rsidRDefault="001A04ED">
      <w:pPr>
        <w:rPr>
          <w:sz w:val="20"/>
        </w:rPr>
      </w:pPr>
    </w:p>
    <w:p w14:paraId="2B7BE23A" w14:textId="766F7927" w:rsidR="001A04ED" w:rsidRDefault="001A04ED" w:rsidP="001A04ED">
      <w:pPr>
        <w:numPr>
          <w:ilvl w:val="2"/>
          <w:numId w:val="28"/>
        </w:numPr>
        <w:tabs>
          <w:tab w:val="left" w:pos="819"/>
          <w:tab w:val="left" w:pos="820"/>
        </w:tabs>
        <w:rPr>
          <w:b/>
          <w:sz w:val="20"/>
        </w:rPr>
      </w:pPr>
      <w:r>
        <w:rPr>
          <w:b/>
          <w:sz w:val="20"/>
        </w:rPr>
        <w:t>Information required on the site plan.</w:t>
      </w:r>
    </w:p>
    <w:p w14:paraId="4AA29FE4" w14:textId="77777777" w:rsidR="001A04ED" w:rsidRDefault="001A04ED" w:rsidP="001A04ED">
      <w:pPr>
        <w:pStyle w:val="BodyText"/>
        <w:spacing w:before="4"/>
        <w:rPr>
          <w:b/>
          <w:sz w:val="19"/>
        </w:rPr>
      </w:pPr>
    </w:p>
    <w:p w14:paraId="5BDCB8FB" w14:textId="40DBF4B3" w:rsidR="001A04ED" w:rsidRDefault="001A04ED" w:rsidP="001A04ED">
      <w:pPr>
        <w:pStyle w:val="ListParagraph"/>
        <w:numPr>
          <w:ilvl w:val="3"/>
          <w:numId w:val="28"/>
        </w:numPr>
        <w:tabs>
          <w:tab w:val="left" w:pos="1180"/>
        </w:tabs>
        <w:spacing w:line="276" w:lineRule="auto"/>
        <w:ind w:right="185"/>
        <w:rPr>
          <w:sz w:val="20"/>
        </w:rPr>
      </w:pPr>
      <w:r>
        <w:rPr>
          <w:sz w:val="20"/>
        </w:rPr>
        <w:t>Determination of Sewage Flows</w:t>
      </w:r>
    </w:p>
    <w:p w14:paraId="38A57E6F" w14:textId="4EF6986F" w:rsidR="001A04ED" w:rsidRDefault="001A04ED" w:rsidP="001A04ED">
      <w:pPr>
        <w:pStyle w:val="ListParagraph"/>
        <w:numPr>
          <w:ilvl w:val="4"/>
          <w:numId w:val="28"/>
        </w:numPr>
        <w:tabs>
          <w:tab w:val="left" w:pos="1180"/>
        </w:tabs>
        <w:spacing w:line="276" w:lineRule="auto"/>
        <w:ind w:right="185"/>
        <w:rPr>
          <w:sz w:val="20"/>
        </w:rPr>
      </w:pPr>
      <w:r>
        <w:rPr>
          <w:sz w:val="20"/>
        </w:rPr>
        <w:t xml:space="preserve">Total commercial acreage </w:t>
      </w:r>
      <w:proofErr w:type="gramStart"/>
      <w:r>
        <w:rPr>
          <w:sz w:val="20"/>
        </w:rPr>
        <w:t>served</w:t>
      </w:r>
      <w:proofErr w:type="gramEnd"/>
    </w:p>
    <w:p w14:paraId="4DA162ED" w14:textId="7265DF5F" w:rsidR="001A04ED" w:rsidRDefault="001A04ED" w:rsidP="001A04ED">
      <w:pPr>
        <w:pStyle w:val="ListParagraph"/>
        <w:numPr>
          <w:ilvl w:val="4"/>
          <w:numId w:val="28"/>
        </w:numPr>
        <w:tabs>
          <w:tab w:val="left" w:pos="1180"/>
        </w:tabs>
        <w:spacing w:line="276" w:lineRule="auto"/>
        <w:ind w:right="185"/>
        <w:rPr>
          <w:sz w:val="20"/>
        </w:rPr>
      </w:pPr>
      <w:r>
        <w:rPr>
          <w:sz w:val="20"/>
        </w:rPr>
        <w:t xml:space="preserve">Estimated GLFA per </w:t>
      </w:r>
      <w:proofErr w:type="gramStart"/>
      <w:r>
        <w:rPr>
          <w:sz w:val="20"/>
        </w:rPr>
        <w:t>acre</w:t>
      </w:r>
      <w:proofErr w:type="gramEnd"/>
    </w:p>
    <w:p w14:paraId="6366D156" w14:textId="61AE06E8" w:rsidR="001A04ED" w:rsidRDefault="001A04ED" w:rsidP="001A04ED">
      <w:pPr>
        <w:pStyle w:val="ListParagraph"/>
        <w:numPr>
          <w:ilvl w:val="4"/>
          <w:numId w:val="28"/>
        </w:numPr>
        <w:tabs>
          <w:tab w:val="left" w:pos="1180"/>
        </w:tabs>
        <w:spacing w:line="276" w:lineRule="auto"/>
        <w:ind w:right="185"/>
        <w:rPr>
          <w:sz w:val="20"/>
        </w:rPr>
      </w:pPr>
      <w:r>
        <w:rPr>
          <w:sz w:val="20"/>
        </w:rPr>
        <w:t xml:space="preserve">Estimated retail floor </w:t>
      </w:r>
      <w:proofErr w:type="gramStart"/>
      <w:r>
        <w:rPr>
          <w:sz w:val="20"/>
        </w:rPr>
        <w:t>area</w:t>
      </w:r>
      <w:proofErr w:type="gramEnd"/>
    </w:p>
    <w:p w14:paraId="379F9C5C" w14:textId="0C6396AF" w:rsidR="001A04ED" w:rsidRDefault="001A04ED" w:rsidP="001A04ED">
      <w:pPr>
        <w:pStyle w:val="ListParagraph"/>
        <w:numPr>
          <w:ilvl w:val="4"/>
          <w:numId w:val="28"/>
        </w:numPr>
        <w:tabs>
          <w:tab w:val="left" w:pos="1180"/>
        </w:tabs>
        <w:spacing w:line="276" w:lineRule="auto"/>
        <w:ind w:right="185"/>
        <w:rPr>
          <w:sz w:val="20"/>
        </w:rPr>
      </w:pPr>
      <w:r>
        <w:rPr>
          <w:sz w:val="20"/>
        </w:rPr>
        <w:t>Water used per 100 sq. ft.</w:t>
      </w:r>
    </w:p>
    <w:p w14:paraId="317950A6" w14:textId="5FB48329" w:rsidR="001A04ED" w:rsidRDefault="001A04ED" w:rsidP="001A04ED">
      <w:pPr>
        <w:pStyle w:val="ListParagraph"/>
        <w:numPr>
          <w:ilvl w:val="4"/>
          <w:numId w:val="28"/>
        </w:numPr>
        <w:tabs>
          <w:tab w:val="left" w:pos="1180"/>
        </w:tabs>
        <w:spacing w:line="276" w:lineRule="auto"/>
        <w:ind w:right="185"/>
        <w:rPr>
          <w:sz w:val="20"/>
        </w:rPr>
      </w:pPr>
      <w:r>
        <w:rPr>
          <w:sz w:val="20"/>
        </w:rPr>
        <w:t xml:space="preserve">Total Residential acreage </w:t>
      </w:r>
      <w:proofErr w:type="gramStart"/>
      <w:r>
        <w:rPr>
          <w:sz w:val="20"/>
        </w:rPr>
        <w:t>served</w:t>
      </w:r>
      <w:proofErr w:type="gramEnd"/>
    </w:p>
    <w:p w14:paraId="6A96AF0F" w14:textId="35AD6A42" w:rsidR="001A04ED" w:rsidRDefault="001A04ED" w:rsidP="001A04ED">
      <w:pPr>
        <w:pStyle w:val="ListParagraph"/>
        <w:numPr>
          <w:ilvl w:val="4"/>
          <w:numId w:val="28"/>
        </w:numPr>
        <w:tabs>
          <w:tab w:val="left" w:pos="1180"/>
        </w:tabs>
        <w:spacing w:line="276" w:lineRule="auto"/>
        <w:ind w:right="185"/>
        <w:rPr>
          <w:sz w:val="20"/>
        </w:rPr>
      </w:pPr>
      <w:r>
        <w:rPr>
          <w:sz w:val="20"/>
        </w:rPr>
        <w:t>Estimated lots/</w:t>
      </w:r>
      <w:proofErr w:type="gramStart"/>
      <w:r>
        <w:rPr>
          <w:sz w:val="20"/>
        </w:rPr>
        <w:t>area</w:t>
      </w:r>
      <w:proofErr w:type="gramEnd"/>
    </w:p>
    <w:p w14:paraId="123DC540" w14:textId="1E428E0B" w:rsidR="001A04ED" w:rsidRDefault="001A04ED" w:rsidP="001A04ED">
      <w:pPr>
        <w:pStyle w:val="ListParagraph"/>
        <w:numPr>
          <w:ilvl w:val="4"/>
          <w:numId w:val="28"/>
        </w:numPr>
        <w:tabs>
          <w:tab w:val="left" w:pos="1180"/>
        </w:tabs>
        <w:spacing w:line="276" w:lineRule="auto"/>
        <w:ind w:right="185"/>
        <w:rPr>
          <w:sz w:val="20"/>
        </w:rPr>
      </w:pPr>
      <w:r>
        <w:rPr>
          <w:sz w:val="20"/>
        </w:rPr>
        <w:t xml:space="preserve">Water used per residential </w:t>
      </w:r>
      <w:proofErr w:type="gramStart"/>
      <w:r>
        <w:rPr>
          <w:sz w:val="20"/>
        </w:rPr>
        <w:t>lot</w:t>
      </w:r>
      <w:proofErr w:type="gramEnd"/>
    </w:p>
    <w:p w14:paraId="68CAD94E" w14:textId="430877DE" w:rsidR="001A04ED" w:rsidRDefault="001A04ED" w:rsidP="001A04ED">
      <w:pPr>
        <w:pStyle w:val="ListParagraph"/>
        <w:numPr>
          <w:ilvl w:val="4"/>
          <w:numId w:val="28"/>
        </w:numPr>
        <w:tabs>
          <w:tab w:val="left" w:pos="1180"/>
        </w:tabs>
        <w:spacing w:line="276" w:lineRule="auto"/>
        <w:ind w:right="185"/>
        <w:rPr>
          <w:sz w:val="20"/>
        </w:rPr>
      </w:pPr>
      <w:r>
        <w:rPr>
          <w:sz w:val="20"/>
        </w:rPr>
        <w:t xml:space="preserve">Total industrial acreage </w:t>
      </w:r>
      <w:proofErr w:type="gramStart"/>
      <w:r>
        <w:rPr>
          <w:sz w:val="20"/>
        </w:rPr>
        <w:t>served</w:t>
      </w:r>
      <w:proofErr w:type="gramEnd"/>
    </w:p>
    <w:p w14:paraId="7D9B64AA" w14:textId="29F9FE20" w:rsidR="001A04ED" w:rsidRDefault="001A04ED" w:rsidP="001A04ED">
      <w:pPr>
        <w:pStyle w:val="ListParagraph"/>
        <w:numPr>
          <w:ilvl w:val="4"/>
          <w:numId w:val="28"/>
        </w:numPr>
        <w:tabs>
          <w:tab w:val="left" w:pos="1180"/>
        </w:tabs>
        <w:spacing w:line="276" w:lineRule="auto"/>
        <w:ind w:right="185"/>
        <w:rPr>
          <w:sz w:val="20"/>
        </w:rPr>
      </w:pPr>
      <w:r>
        <w:rPr>
          <w:sz w:val="20"/>
        </w:rPr>
        <w:t xml:space="preserve">Estimated employee per </w:t>
      </w:r>
      <w:proofErr w:type="gramStart"/>
      <w:r>
        <w:rPr>
          <w:sz w:val="20"/>
        </w:rPr>
        <w:t>acre</w:t>
      </w:r>
      <w:proofErr w:type="gramEnd"/>
    </w:p>
    <w:p w14:paraId="164CEBFC" w14:textId="67525663" w:rsidR="001A04ED" w:rsidRDefault="00FF2109" w:rsidP="001A04ED">
      <w:pPr>
        <w:pStyle w:val="ListParagraph"/>
        <w:numPr>
          <w:ilvl w:val="4"/>
          <w:numId w:val="28"/>
        </w:numPr>
        <w:tabs>
          <w:tab w:val="left" w:pos="1180"/>
        </w:tabs>
        <w:spacing w:line="276" w:lineRule="auto"/>
        <w:ind w:right="185"/>
        <w:rPr>
          <w:sz w:val="20"/>
        </w:rPr>
      </w:pPr>
      <w:r>
        <w:rPr>
          <w:sz w:val="20"/>
        </w:rPr>
        <w:t xml:space="preserve">Total employees </w:t>
      </w:r>
      <w:proofErr w:type="gramStart"/>
      <w:r>
        <w:rPr>
          <w:sz w:val="20"/>
        </w:rPr>
        <w:t>served</w:t>
      </w:r>
      <w:proofErr w:type="gramEnd"/>
    </w:p>
    <w:p w14:paraId="2582908D" w14:textId="045B3308" w:rsidR="00FF2109" w:rsidRDefault="00FF2109" w:rsidP="001A04ED">
      <w:pPr>
        <w:pStyle w:val="ListParagraph"/>
        <w:numPr>
          <w:ilvl w:val="4"/>
          <w:numId w:val="28"/>
        </w:numPr>
        <w:tabs>
          <w:tab w:val="left" w:pos="1180"/>
        </w:tabs>
        <w:spacing w:line="276" w:lineRule="auto"/>
        <w:ind w:right="185"/>
        <w:rPr>
          <w:sz w:val="20"/>
        </w:rPr>
      </w:pPr>
      <w:r>
        <w:rPr>
          <w:sz w:val="20"/>
        </w:rPr>
        <w:t xml:space="preserve">Water use per </w:t>
      </w:r>
      <w:proofErr w:type="gramStart"/>
      <w:r>
        <w:rPr>
          <w:sz w:val="20"/>
        </w:rPr>
        <w:t>employee</w:t>
      </w:r>
      <w:proofErr w:type="gramEnd"/>
    </w:p>
    <w:p w14:paraId="4D4611FF" w14:textId="45E1022D" w:rsidR="00FF2109" w:rsidRDefault="00FF2109" w:rsidP="001A04ED">
      <w:pPr>
        <w:pStyle w:val="ListParagraph"/>
        <w:numPr>
          <w:ilvl w:val="4"/>
          <w:numId w:val="28"/>
        </w:numPr>
        <w:tabs>
          <w:tab w:val="left" w:pos="1180"/>
        </w:tabs>
        <w:spacing w:line="276" w:lineRule="auto"/>
        <w:ind w:right="185"/>
        <w:rPr>
          <w:sz w:val="20"/>
        </w:rPr>
      </w:pPr>
      <w:r>
        <w:rPr>
          <w:sz w:val="20"/>
        </w:rPr>
        <w:t>Total commercial flow</w:t>
      </w:r>
    </w:p>
    <w:p w14:paraId="51FE2318" w14:textId="288E04F6" w:rsidR="00FF2109" w:rsidRDefault="00FF2109" w:rsidP="001A04ED">
      <w:pPr>
        <w:pStyle w:val="ListParagraph"/>
        <w:numPr>
          <w:ilvl w:val="4"/>
          <w:numId w:val="28"/>
        </w:numPr>
        <w:tabs>
          <w:tab w:val="left" w:pos="1180"/>
        </w:tabs>
        <w:spacing w:line="276" w:lineRule="auto"/>
        <w:ind w:right="185"/>
        <w:rPr>
          <w:sz w:val="20"/>
        </w:rPr>
      </w:pPr>
      <w:r>
        <w:rPr>
          <w:sz w:val="20"/>
        </w:rPr>
        <w:t>Total residential flow</w:t>
      </w:r>
    </w:p>
    <w:p w14:paraId="08873028" w14:textId="4CB52BD6" w:rsidR="00FF2109" w:rsidRDefault="00FF2109" w:rsidP="001A04ED">
      <w:pPr>
        <w:pStyle w:val="ListParagraph"/>
        <w:numPr>
          <w:ilvl w:val="4"/>
          <w:numId w:val="28"/>
        </w:numPr>
        <w:tabs>
          <w:tab w:val="left" w:pos="1180"/>
        </w:tabs>
        <w:spacing w:line="276" w:lineRule="auto"/>
        <w:ind w:right="185"/>
        <w:rPr>
          <w:sz w:val="20"/>
        </w:rPr>
      </w:pPr>
      <w:r>
        <w:rPr>
          <w:sz w:val="20"/>
        </w:rPr>
        <w:t>Total industrial flow</w:t>
      </w:r>
    </w:p>
    <w:p w14:paraId="358DC537" w14:textId="1B456C88" w:rsidR="00FF2109" w:rsidRDefault="00FF2109" w:rsidP="001A04ED">
      <w:pPr>
        <w:pStyle w:val="ListParagraph"/>
        <w:numPr>
          <w:ilvl w:val="4"/>
          <w:numId w:val="28"/>
        </w:numPr>
        <w:tabs>
          <w:tab w:val="left" w:pos="1180"/>
        </w:tabs>
        <w:spacing w:line="276" w:lineRule="auto"/>
        <w:ind w:right="185"/>
        <w:rPr>
          <w:sz w:val="20"/>
        </w:rPr>
      </w:pPr>
      <w:r>
        <w:rPr>
          <w:sz w:val="20"/>
        </w:rPr>
        <w:t>Total flow</w:t>
      </w:r>
    </w:p>
    <w:p w14:paraId="1E9C51F0" w14:textId="62DBFCA8" w:rsidR="00FF2109" w:rsidRDefault="00FF2109" w:rsidP="001A04ED">
      <w:pPr>
        <w:pStyle w:val="ListParagraph"/>
        <w:numPr>
          <w:ilvl w:val="4"/>
          <w:numId w:val="28"/>
        </w:numPr>
        <w:tabs>
          <w:tab w:val="left" w:pos="1180"/>
        </w:tabs>
        <w:spacing w:line="276" w:lineRule="auto"/>
        <w:ind w:right="185"/>
        <w:rPr>
          <w:sz w:val="20"/>
        </w:rPr>
      </w:pPr>
      <w:r>
        <w:rPr>
          <w:sz w:val="20"/>
        </w:rPr>
        <w:t>Average sewage use</w:t>
      </w:r>
    </w:p>
    <w:p w14:paraId="2D10F3DC" w14:textId="77F803F2" w:rsidR="00FF2109" w:rsidRDefault="00FF2109" w:rsidP="001A04ED">
      <w:pPr>
        <w:pStyle w:val="ListParagraph"/>
        <w:numPr>
          <w:ilvl w:val="4"/>
          <w:numId w:val="28"/>
        </w:numPr>
        <w:tabs>
          <w:tab w:val="left" w:pos="1180"/>
        </w:tabs>
        <w:spacing w:line="276" w:lineRule="auto"/>
        <w:ind w:right="185"/>
        <w:rPr>
          <w:sz w:val="20"/>
        </w:rPr>
      </w:pPr>
      <w:r>
        <w:rPr>
          <w:sz w:val="20"/>
        </w:rPr>
        <w:t>Peak design flow (at a peak factor of 2.5)</w:t>
      </w:r>
    </w:p>
    <w:p w14:paraId="5622B282" w14:textId="16E284B9" w:rsidR="00FF2109" w:rsidRDefault="00FF2109" w:rsidP="00FF2109">
      <w:pPr>
        <w:pStyle w:val="ListParagraph"/>
        <w:numPr>
          <w:ilvl w:val="3"/>
          <w:numId w:val="28"/>
        </w:numPr>
        <w:tabs>
          <w:tab w:val="left" w:pos="1180"/>
        </w:tabs>
        <w:spacing w:line="276" w:lineRule="auto"/>
        <w:ind w:right="185"/>
        <w:rPr>
          <w:sz w:val="20"/>
        </w:rPr>
      </w:pPr>
      <w:r>
        <w:rPr>
          <w:sz w:val="20"/>
        </w:rPr>
        <w:t>Pump Station Design</w:t>
      </w:r>
    </w:p>
    <w:p w14:paraId="2BE08092" w14:textId="11FEAFCB" w:rsidR="00FF2109" w:rsidRDefault="00FF2109" w:rsidP="00FF2109">
      <w:pPr>
        <w:pStyle w:val="ListParagraph"/>
        <w:numPr>
          <w:ilvl w:val="4"/>
          <w:numId w:val="28"/>
        </w:numPr>
        <w:tabs>
          <w:tab w:val="left" w:pos="1180"/>
        </w:tabs>
        <w:spacing w:line="276" w:lineRule="auto"/>
        <w:ind w:right="185"/>
        <w:rPr>
          <w:sz w:val="20"/>
        </w:rPr>
      </w:pPr>
      <w:r>
        <w:rPr>
          <w:sz w:val="20"/>
        </w:rPr>
        <w:t>Wet well volume required (for one pump running a minimum of one minute)</w:t>
      </w:r>
    </w:p>
    <w:p w14:paraId="1B3349FC" w14:textId="6636A3A8" w:rsidR="00FF2109" w:rsidRDefault="00FF2109" w:rsidP="00FF2109">
      <w:pPr>
        <w:pStyle w:val="ListParagraph"/>
        <w:numPr>
          <w:ilvl w:val="4"/>
          <w:numId w:val="28"/>
        </w:numPr>
        <w:tabs>
          <w:tab w:val="left" w:pos="1180"/>
        </w:tabs>
        <w:spacing w:line="276" w:lineRule="auto"/>
        <w:ind w:right="185"/>
        <w:rPr>
          <w:sz w:val="20"/>
        </w:rPr>
      </w:pPr>
      <w:r>
        <w:rPr>
          <w:sz w:val="20"/>
        </w:rPr>
        <w:t>Wet well diameter</w:t>
      </w:r>
    </w:p>
    <w:p w14:paraId="543BA1DC" w14:textId="461229F6" w:rsidR="00FF2109" w:rsidRDefault="00FF2109" w:rsidP="00FF2109">
      <w:pPr>
        <w:pStyle w:val="ListParagraph"/>
        <w:numPr>
          <w:ilvl w:val="4"/>
          <w:numId w:val="28"/>
        </w:numPr>
        <w:tabs>
          <w:tab w:val="left" w:pos="1180"/>
        </w:tabs>
        <w:spacing w:line="276" w:lineRule="auto"/>
        <w:ind w:right="185"/>
        <w:rPr>
          <w:sz w:val="20"/>
        </w:rPr>
      </w:pPr>
      <w:r>
        <w:rPr>
          <w:sz w:val="20"/>
        </w:rPr>
        <w:t>Required working depth (distance between pump in and pump off)</w:t>
      </w:r>
    </w:p>
    <w:p w14:paraId="5FD87A4E" w14:textId="6187F1E9" w:rsidR="00FF2109" w:rsidRDefault="00FF2109" w:rsidP="00FF2109">
      <w:pPr>
        <w:pStyle w:val="ListParagraph"/>
        <w:numPr>
          <w:ilvl w:val="3"/>
          <w:numId w:val="28"/>
        </w:numPr>
        <w:tabs>
          <w:tab w:val="left" w:pos="1180"/>
        </w:tabs>
        <w:spacing w:line="276" w:lineRule="auto"/>
        <w:ind w:right="185"/>
        <w:rPr>
          <w:sz w:val="20"/>
        </w:rPr>
      </w:pPr>
      <w:r>
        <w:rPr>
          <w:sz w:val="20"/>
        </w:rPr>
        <w:t>Design Elements</w:t>
      </w:r>
    </w:p>
    <w:p w14:paraId="54F5544B" w14:textId="7B9276F2" w:rsidR="00FF2109" w:rsidRDefault="00FF2109" w:rsidP="00FF2109">
      <w:pPr>
        <w:pStyle w:val="ListParagraph"/>
        <w:numPr>
          <w:ilvl w:val="4"/>
          <w:numId w:val="28"/>
        </w:numPr>
        <w:tabs>
          <w:tab w:val="left" w:pos="1180"/>
        </w:tabs>
        <w:spacing w:line="276" w:lineRule="auto"/>
        <w:ind w:right="185"/>
        <w:rPr>
          <w:sz w:val="20"/>
        </w:rPr>
      </w:pPr>
      <w:r>
        <w:rPr>
          <w:sz w:val="20"/>
        </w:rPr>
        <w:t>Low water level (pump off)</w:t>
      </w:r>
    </w:p>
    <w:p w14:paraId="7B965CF4" w14:textId="3F8FAA19" w:rsidR="00FF2109" w:rsidRDefault="00FF2109" w:rsidP="00FF2109">
      <w:pPr>
        <w:pStyle w:val="ListParagraph"/>
        <w:numPr>
          <w:ilvl w:val="4"/>
          <w:numId w:val="28"/>
        </w:numPr>
        <w:tabs>
          <w:tab w:val="left" w:pos="1180"/>
        </w:tabs>
        <w:spacing w:line="276" w:lineRule="auto"/>
        <w:ind w:right="185"/>
        <w:rPr>
          <w:sz w:val="20"/>
        </w:rPr>
      </w:pPr>
      <w:r>
        <w:rPr>
          <w:sz w:val="20"/>
        </w:rPr>
        <w:t xml:space="preserve">Force main discharge </w:t>
      </w:r>
      <w:proofErr w:type="gramStart"/>
      <w:r>
        <w:rPr>
          <w:sz w:val="20"/>
        </w:rPr>
        <w:t>elevation</w:t>
      </w:r>
      <w:proofErr w:type="gramEnd"/>
    </w:p>
    <w:p w14:paraId="351E8105" w14:textId="09E6E9D6" w:rsidR="00FF2109" w:rsidRDefault="00FF2109" w:rsidP="00FF2109">
      <w:pPr>
        <w:pStyle w:val="ListParagraph"/>
        <w:numPr>
          <w:ilvl w:val="4"/>
          <w:numId w:val="28"/>
        </w:numPr>
        <w:tabs>
          <w:tab w:val="left" w:pos="1180"/>
        </w:tabs>
        <w:spacing w:line="276" w:lineRule="auto"/>
        <w:ind w:right="185"/>
        <w:rPr>
          <w:sz w:val="20"/>
        </w:rPr>
      </w:pPr>
      <w:r>
        <w:rPr>
          <w:sz w:val="20"/>
        </w:rPr>
        <w:t>Static head</w:t>
      </w:r>
    </w:p>
    <w:p w14:paraId="37CEADAC" w14:textId="7FCF01AB" w:rsidR="00FF2109" w:rsidRDefault="00FF2109" w:rsidP="00FF2109">
      <w:pPr>
        <w:pStyle w:val="ListParagraph"/>
        <w:numPr>
          <w:ilvl w:val="4"/>
          <w:numId w:val="28"/>
        </w:numPr>
        <w:tabs>
          <w:tab w:val="left" w:pos="1180"/>
        </w:tabs>
        <w:spacing w:line="276" w:lineRule="auto"/>
        <w:ind w:right="185"/>
        <w:rPr>
          <w:sz w:val="20"/>
        </w:rPr>
      </w:pPr>
      <w:r>
        <w:rPr>
          <w:sz w:val="20"/>
        </w:rPr>
        <w:t xml:space="preserve">Force main size (velocity between </w:t>
      </w:r>
      <w:proofErr w:type="gramStart"/>
      <w:r>
        <w:rPr>
          <w:sz w:val="20"/>
        </w:rPr>
        <w:t>2</w:t>
      </w:r>
      <w:proofErr w:type="gramEnd"/>
      <w:r>
        <w:rPr>
          <w:sz w:val="20"/>
        </w:rPr>
        <w:t xml:space="preserve"> -8 fps)</w:t>
      </w:r>
    </w:p>
    <w:p w14:paraId="79B21207" w14:textId="70CAF8B4" w:rsidR="00FF2109" w:rsidRDefault="00FF2109" w:rsidP="00FF2109">
      <w:pPr>
        <w:pStyle w:val="ListParagraph"/>
        <w:numPr>
          <w:ilvl w:val="4"/>
          <w:numId w:val="28"/>
        </w:numPr>
        <w:tabs>
          <w:tab w:val="left" w:pos="1180"/>
        </w:tabs>
        <w:spacing w:line="276" w:lineRule="auto"/>
        <w:ind w:right="185"/>
        <w:rPr>
          <w:sz w:val="20"/>
        </w:rPr>
      </w:pPr>
      <w:r>
        <w:rPr>
          <w:sz w:val="20"/>
        </w:rPr>
        <w:t xml:space="preserve">Designed pumping </w:t>
      </w:r>
      <w:proofErr w:type="gramStart"/>
      <w:r>
        <w:rPr>
          <w:sz w:val="20"/>
        </w:rPr>
        <w:t>rate</w:t>
      </w:r>
      <w:proofErr w:type="gramEnd"/>
    </w:p>
    <w:p w14:paraId="56AF5600" w14:textId="2BC4083F" w:rsidR="00FF2109" w:rsidRDefault="00FF2109" w:rsidP="00FF2109">
      <w:pPr>
        <w:pStyle w:val="ListParagraph"/>
        <w:numPr>
          <w:ilvl w:val="4"/>
          <w:numId w:val="28"/>
        </w:numPr>
        <w:tabs>
          <w:tab w:val="left" w:pos="1180"/>
        </w:tabs>
        <w:spacing w:line="276" w:lineRule="auto"/>
        <w:ind w:right="185"/>
        <w:rPr>
          <w:sz w:val="20"/>
        </w:rPr>
      </w:pPr>
      <w:r>
        <w:rPr>
          <w:sz w:val="20"/>
        </w:rPr>
        <w:t>Length of force main</w:t>
      </w:r>
    </w:p>
    <w:p w14:paraId="4B52D1D1" w14:textId="4DB0359A" w:rsidR="00FF2109" w:rsidRDefault="00FF2109" w:rsidP="00FF2109">
      <w:pPr>
        <w:pStyle w:val="ListParagraph"/>
        <w:numPr>
          <w:ilvl w:val="4"/>
          <w:numId w:val="28"/>
        </w:numPr>
        <w:tabs>
          <w:tab w:val="left" w:pos="1180"/>
        </w:tabs>
        <w:spacing w:line="276" w:lineRule="auto"/>
        <w:ind w:right="185"/>
        <w:rPr>
          <w:sz w:val="20"/>
        </w:rPr>
      </w:pPr>
      <w:r>
        <w:rPr>
          <w:sz w:val="20"/>
        </w:rPr>
        <w:t>Fitting loss</w:t>
      </w:r>
    </w:p>
    <w:p w14:paraId="6DC1081D" w14:textId="44D30B5C" w:rsidR="00FF2109" w:rsidRDefault="00FF2109" w:rsidP="00FF2109">
      <w:pPr>
        <w:pStyle w:val="ListParagraph"/>
        <w:numPr>
          <w:ilvl w:val="4"/>
          <w:numId w:val="28"/>
        </w:numPr>
        <w:tabs>
          <w:tab w:val="left" w:pos="1180"/>
        </w:tabs>
        <w:spacing w:line="276" w:lineRule="auto"/>
        <w:ind w:right="185"/>
        <w:rPr>
          <w:sz w:val="20"/>
        </w:rPr>
      </w:pPr>
      <w:r>
        <w:rPr>
          <w:sz w:val="20"/>
        </w:rPr>
        <w:t>Equivalent length of force main</w:t>
      </w:r>
    </w:p>
    <w:p w14:paraId="7458C690" w14:textId="6AE818D7" w:rsidR="00FF2109" w:rsidRDefault="00FF2109" w:rsidP="00FF2109">
      <w:pPr>
        <w:pStyle w:val="ListParagraph"/>
        <w:numPr>
          <w:ilvl w:val="4"/>
          <w:numId w:val="28"/>
        </w:numPr>
        <w:tabs>
          <w:tab w:val="left" w:pos="1180"/>
        </w:tabs>
        <w:spacing w:line="276" w:lineRule="auto"/>
        <w:ind w:right="185"/>
        <w:rPr>
          <w:sz w:val="20"/>
        </w:rPr>
      </w:pPr>
      <w:r>
        <w:rPr>
          <w:sz w:val="20"/>
        </w:rPr>
        <w:t>Friction head loss</w:t>
      </w:r>
    </w:p>
    <w:p w14:paraId="62D457ED" w14:textId="0DB021A2" w:rsidR="00FF2109" w:rsidRDefault="00FF2109" w:rsidP="00FF2109">
      <w:pPr>
        <w:pStyle w:val="ListParagraph"/>
        <w:numPr>
          <w:ilvl w:val="4"/>
          <w:numId w:val="28"/>
        </w:numPr>
        <w:tabs>
          <w:tab w:val="left" w:pos="1180"/>
        </w:tabs>
        <w:spacing w:line="276" w:lineRule="auto"/>
        <w:ind w:right="185"/>
        <w:rPr>
          <w:sz w:val="20"/>
        </w:rPr>
      </w:pPr>
      <w:r>
        <w:rPr>
          <w:sz w:val="20"/>
        </w:rPr>
        <w:t>Total friction head loss</w:t>
      </w:r>
    </w:p>
    <w:p w14:paraId="5A486ED3" w14:textId="08F89A5E" w:rsidR="00FF2109" w:rsidRDefault="00FF2109" w:rsidP="00FF2109">
      <w:pPr>
        <w:pStyle w:val="ListParagraph"/>
        <w:numPr>
          <w:ilvl w:val="4"/>
          <w:numId w:val="28"/>
        </w:numPr>
        <w:tabs>
          <w:tab w:val="left" w:pos="1180"/>
        </w:tabs>
        <w:spacing w:line="276" w:lineRule="auto"/>
        <w:ind w:right="185"/>
        <w:rPr>
          <w:sz w:val="20"/>
        </w:rPr>
      </w:pPr>
      <w:r>
        <w:rPr>
          <w:sz w:val="20"/>
        </w:rPr>
        <w:t>Total dynamic head</w:t>
      </w:r>
    </w:p>
    <w:p w14:paraId="68E9372C" w14:textId="5C6DD1DF" w:rsidR="00FF2109" w:rsidRDefault="00FF2109" w:rsidP="00FF2109">
      <w:pPr>
        <w:pStyle w:val="ListParagraph"/>
        <w:numPr>
          <w:ilvl w:val="3"/>
          <w:numId w:val="28"/>
        </w:numPr>
        <w:tabs>
          <w:tab w:val="left" w:pos="1180"/>
        </w:tabs>
        <w:spacing w:line="276" w:lineRule="auto"/>
        <w:ind w:right="185"/>
        <w:rPr>
          <w:sz w:val="20"/>
        </w:rPr>
      </w:pPr>
      <w:r>
        <w:rPr>
          <w:sz w:val="20"/>
        </w:rPr>
        <w:t xml:space="preserve">Pump Manufacturer (pumps shall be Smith and Loveless, Barnes, or </w:t>
      </w:r>
      <w:r w:rsidR="000A0DD0">
        <w:rPr>
          <w:sz w:val="20"/>
        </w:rPr>
        <w:t>ABS</w:t>
      </w:r>
    </w:p>
    <w:p w14:paraId="6DE226A2" w14:textId="6FFFF1F7" w:rsidR="000A0DD0" w:rsidRDefault="000A0DD0" w:rsidP="000A0DD0">
      <w:pPr>
        <w:pStyle w:val="ListParagraph"/>
        <w:numPr>
          <w:ilvl w:val="4"/>
          <w:numId w:val="28"/>
        </w:numPr>
        <w:tabs>
          <w:tab w:val="left" w:pos="1180"/>
        </w:tabs>
        <w:spacing w:line="276" w:lineRule="auto"/>
        <w:ind w:right="185"/>
        <w:rPr>
          <w:sz w:val="20"/>
        </w:rPr>
      </w:pPr>
      <w:r>
        <w:rPr>
          <w:sz w:val="20"/>
        </w:rPr>
        <w:t>Model</w:t>
      </w:r>
    </w:p>
    <w:p w14:paraId="594DCEEE" w14:textId="4C8ACC07" w:rsidR="000A0DD0" w:rsidRDefault="000A0DD0" w:rsidP="000A0DD0">
      <w:pPr>
        <w:pStyle w:val="ListParagraph"/>
        <w:numPr>
          <w:ilvl w:val="4"/>
          <w:numId w:val="28"/>
        </w:numPr>
        <w:tabs>
          <w:tab w:val="left" w:pos="1180"/>
        </w:tabs>
        <w:spacing w:line="276" w:lineRule="auto"/>
        <w:ind w:right="185"/>
        <w:rPr>
          <w:sz w:val="20"/>
        </w:rPr>
      </w:pPr>
      <w:r>
        <w:rPr>
          <w:sz w:val="20"/>
        </w:rPr>
        <w:t>RPM</w:t>
      </w:r>
    </w:p>
    <w:p w14:paraId="4571F4CF" w14:textId="1183CA1E" w:rsidR="000A0DD0" w:rsidRDefault="000A0DD0" w:rsidP="000A0DD0">
      <w:pPr>
        <w:pStyle w:val="ListParagraph"/>
        <w:numPr>
          <w:ilvl w:val="4"/>
          <w:numId w:val="28"/>
        </w:numPr>
        <w:tabs>
          <w:tab w:val="left" w:pos="1180"/>
        </w:tabs>
        <w:spacing w:line="276" w:lineRule="auto"/>
        <w:ind w:right="185"/>
        <w:rPr>
          <w:sz w:val="20"/>
        </w:rPr>
      </w:pPr>
      <w:r>
        <w:rPr>
          <w:sz w:val="20"/>
        </w:rPr>
        <w:t>Motor BPH</w:t>
      </w:r>
    </w:p>
    <w:p w14:paraId="59CFE346" w14:textId="1EE80409" w:rsidR="000A0DD0" w:rsidRDefault="000A0DD0" w:rsidP="000A0DD0">
      <w:pPr>
        <w:pStyle w:val="ListParagraph"/>
        <w:numPr>
          <w:ilvl w:val="4"/>
          <w:numId w:val="28"/>
        </w:numPr>
        <w:tabs>
          <w:tab w:val="left" w:pos="1180"/>
        </w:tabs>
        <w:spacing w:line="276" w:lineRule="auto"/>
        <w:ind w:right="185"/>
        <w:rPr>
          <w:sz w:val="20"/>
        </w:rPr>
      </w:pPr>
      <w:r>
        <w:rPr>
          <w:sz w:val="20"/>
        </w:rPr>
        <w:t>Impeller diameter</w:t>
      </w:r>
    </w:p>
    <w:p w14:paraId="11F3FC80" w14:textId="7831F336" w:rsidR="000A0DD0" w:rsidRDefault="000A0DD0" w:rsidP="000A0DD0">
      <w:pPr>
        <w:pStyle w:val="ListParagraph"/>
        <w:numPr>
          <w:ilvl w:val="4"/>
          <w:numId w:val="28"/>
        </w:numPr>
        <w:tabs>
          <w:tab w:val="left" w:pos="1180"/>
        </w:tabs>
        <w:spacing w:line="276" w:lineRule="auto"/>
        <w:ind w:right="185"/>
        <w:rPr>
          <w:sz w:val="20"/>
        </w:rPr>
      </w:pPr>
      <w:r>
        <w:rPr>
          <w:sz w:val="20"/>
        </w:rPr>
        <w:t>GPM actual</w:t>
      </w:r>
    </w:p>
    <w:p w14:paraId="43617604" w14:textId="36B704E2" w:rsidR="000A0DD0" w:rsidRDefault="000A0DD0" w:rsidP="000A0DD0">
      <w:pPr>
        <w:pStyle w:val="ListParagraph"/>
        <w:numPr>
          <w:ilvl w:val="4"/>
          <w:numId w:val="28"/>
        </w:numPr>
        <w:tabs>
          <w:tab w:val="left" w:pos="1180"/>
        </w:tabs>
        <w:spacing w:line="276" w:lineRule="auto"/>
        <w:ind w:right="185"/>
        <w:rPr>
          <w:sz w:val="20"/>
        </w:rPr>
      </w:pPr>
      <w:r>
        <w:rPr>
          <w:sz w:val="20"/>
        </w:rPr>
        <w:t>TDH actual</w:t>
      </w:r>
    </w:p>
    <w:p w14:paraId="767E7650" w14:textId="2918F42C" w:rsidR="000A0DD0" w:rsidRDefault="000A0DD0" w:rsidP="000A0DD0">
      <w:pPr>
        <w:pStyle w:val="ListParagraph"/>
        <w:numPr>
          <w:ilvl w:val="3"/>
          <w:numId w:val="28"/>
        </w:numPr>
        <w:tabs>
          <w:tab w:val="left" w:pos="1180"/>
        </w:tabs>
        <w:spacing w:line="276" w:lineRule="auto"/>
        <w:ind w:right="185"/>
        <w:rPr>
          <w:sz w:val="20"/>
        </w:rPr>
      </w:pPr>
      <w:r>
        <w:rPr>
          <w:sz w:val="20"/>
        </w:rPr>
        <w:t>Station Schedule</w:t>
      </w:r>
    </w:p>
    <w:p w14:paraId="0E14E6FB" w14:textId="23589737" w:rsidR="000A0DD0" w:rsidRDefault="000A0DD0" w:rsidP="000A0DD0">
      <w:pPr>
        <w:pStyle w:val="ListParagraph"/>
        <w:numPr>
          <w:ilvl w:val="4"/>
          <w:numId w:val="28"/>
        </w:numPr>
        <w:tabs>
          <w:tab w:val="left" w:pos="1180"/>
        </w:tabs>
        <w:spacing w:line="276" w:lineRule="auto"/>
        <w:ind w:right="185"/>
        <w:rPr>
          <w:sz w:val="20"/>
        </w:rPr>
      </w:pPr>
      <w:r>
        <w:rPr>
          <w:sz w:val="20"/>
        </w:rPr>
        <w:t>Top of station</w:t>
      </w:r>
    </w:p>
    <w:p w14:paraId="60F93A1C" w14:textId="762FD442" w:rsidR="000A0DD0" w:rsidRDefault="000A0DD0" w:rsidP="000A0DD0">
      <w:pPr>
        <w:pStyle w:val="ListParagraph"/>
        <w:numPr>
          <w:ilvl w:val="4"/>
          <w:numId w:val="28"/>
        </w:numPr>
        <w:tabs>
          <w:tab w:val="left" w:pos="1180"/>
        </w:tabs>
        <w:spacing w:line="276" w:lineRule="auto"/>
        <w:ind w:right="185"/>
        <w:rPr>
          <w:sz w:val="20"/>
        </w:rPr>
      </w:pPr>
      <w:r>
        <w:rPr>
          <w:sz w:val="20"/>
        </w:rPr>
        <w:lastRenderedPageBreak/>
        <w:t>Existing grade</w:t>
      </w:r>
    </w:p>
    <w:p w14:paraId="1E652903" w14:textId="1E58D0FB" w:rsidR="000A0DD0" w:rsidRDefault="000A0DD0" w:rsidP="000A0DD0">
      <w:pPr>
        <w:pStyle w:val="ListParagraph"/>
        <w:numPr>
          <w:ilvl w:val="4"/>
          <w:numId w:val="28"/>
        </w:numPr>
        <w:tabs>
          <w:tab w:val="left" w:pos="1180"/>
        </w:tabs>
        <w:spacing w:line="276" w:lineRule="auto"/>
        <w:ind w:right="185"/>
        <w:rPr>
          <w:sz w:val="20"/>
        </w:rPr>
      </w:pPr>
      <w:r>
        <w:rPr>
          <w:sz w:val="20"/>
        </w:rPr>
        <w:t>Influent invert (lowest)</w:t>
      </w:r>
    </w:p>
    <w:p w14:paraId="0D053DA0" w14:textId="2498FECE" w:rsidR="000A0DD0" w:rsidRDefault="000A0DD0" w:rsidP="000A0DD0">
      <w:pPr>
        <w:pStyle w:val="ListParagraph"/>
        <w:numPr>
          <w:ilvl w:val="4"/>
          <w:numId w:val="28"/>
        </w:numPr>
        <w:tabs>
          <w:tab w:val="left" w:pos="1180"/>
        </w:tabs>
        <w:spacing w:line="276" w:lineRule="auto"/>
        <w:ind w:right="185"/>
        <w:rPr>
          <w:sz w:val="20"/>
        </w:rPr>
      </w:pPr>
      <w:r>
        <w:rPr>
          <w:sz w:val="20"/>
        </w:rPr>
        <w:t>High water alarm</w:t>
      </w:r>
    </w:p>
    <w:p w14:paraId="27C1D2BF" w14:textId="49419650" w:rsidR="000A0DD0" w:rsidRDefault="000A0DD0" w:rsidP="000A0DD0">
      <w:pPr>
        <w:pStyle w:val="ListParagraph"/>
        <w:numPr>
          <w:ilvl w:val="4"/>
          <w:numId w:val="28"/>
        </w:numPr>
        <w:tabs>
          <w:tab w:val="left" w:pos="1180"/>
        </w:tabs>
        <w:spacing w:line="276" w:lineRule="auto"/>
        <w:ind w:right="185"/>
        <w:rPr>
          <w:sz w:val="20"/>
        </w:rPr>
      </w:pPr>
      <w:r>
        <w:rPr>
          <w:sz w:val="20"/>
        </w:rPr>
        <w:t>Second pump on</w:t>
      </w:r>
    </w:p>
    <w:p w14:paraId="7BEB6275" w14:textId="14C03EFC" w:rsidR="000A0DD0" w:rsidRDefault="000A0DD0" w:rsidP="000A0DD0">
      <w:pPr>
        <w:pStyle w:val="ListParagraph"/>
        <w:numPr>
          <w:ilvl w:val="4"/>
          <w:numId w:val="28"/>
        </w:numPr>
        <w:tabs>
          <w:tab w:val="left" w:pos="1180"/>
        </w:tabs>
        <w:spacing w:line="276" w:lineRule="auto"/>
        <w:ind w:right="185"/>
        <w:rPr>
          <w:sz w:val="20"/>
        </w:rPr>
      </w:pPr>
      <w:r>
        <w:rPr>
          <w:sz w:val="20"/>
        </w:rPr>
        <w:t>First pump on</w:t>
      </w:r>
    </w:p>
    <w:p w14:paraId="76E8A826" w14:textId="5D4AB699" w:rsidR="000A0DD0" w:rsidRDefault="000A0DD0" w:rsidP="000A0DD0">
      <w:pPr>
        <w:pStyle w:val="ListParagraph"/>
        <w:numPr>
          <w:ilvl w:val="4"/>
          <w:numId w:val="28"/>
        </w:numPr>
        <w:tabs>
          <w:tab w:val="left" w:pos="1180"/>
        </w:tabs>
        <w:spacing w:line="276" w:lineRule="auto"/>
        <w:ind w:right="185"/>
        <w:rPr>
          <w:sz w:val="20"/>
        </w:rPr>
      </w:pPr>
      <w:r>
        <w:rPr>
          <w:sz w:val="20"/>
        </w:rPr>
        <w:t xml:space="preserve">Pump </w:t>
      </w:r>
      <w:proofErr w:type="gramStart"/>
      <w:r>
        <w:rPr>
          <w:sz w:val="20"/>
        </w:rPr>
        <w:t>off</w:t>
      </w:r>
      <w:proofErr w:type="gramEnd"/>
    </w:p>
    <w:p w14:paraId="78627544" w14:textId="7B00E2D8" w:rsidR="000A0DD0" w:rsidRDefault="000A0DD0" w:rsidP="000A0DD0">
      <w:pPr>
        <w:pStyle w:val="ListParagraph"/>
        <w:numPr>
          <w:ilvl w:val="4"/>
          <w:numId w:val="28"/>
        </w:numPr>
        <w:tabs>
          <w:tab w:val="left" w:pos="1180"/>
        </w:tabs>
        <w:spacing w:line="276" w:lineRule="auto"/>
        <w:ind w:right="185"/>
        <w:rPr>
          <w:sz w:val="20"/>
        </w:rPr>
      </w:pPr>
      <w:r>
        <w:rPr>
          <w:sz w:val="20"/>
        </w:rPr>
        <w:t>Bottom of wet well</w:t>
      </w:r>
    </w:p>
    <w:p w14:paraId="0C2A5260" w14:textId="6FB35D77" w:rsidR="000A0DD0" w:rsidRDefault="000A0DD0" w:rsidP="000A0DD0">
      <w:pPr>
        <w:pStyle w:val="ListParagraph"/>
        <w:numPr>
          <w:ilvl w:val="4"/>
          <w:numId w:val="28"/>
        </w:numPr>
        <w:tabs>
          <w:tab w:val="left" w:pos="1180"/>
        </w:tabs>
        <w:spacing w:line="276" w:lineRule="auto"/>
        <w:ind w:right="185"/>
        <w:rPr>
          <w:sz w:val="20"/>
        </w:rPr>
      </w:pPr>
      <w:r>
        <w:rPr>
          <w:sz w:val="20"/>
        </w:rPr>
        <w:t>Working volume provided</w:t>
      </w:r>
    </w:p>
    <w:p w14:paraId="09B6EDBB" w14:textId="282F0A7D" w:rsidR="000A0DD0" w:rsidRDefault="000A0DD0" w:rsidP="000A0DD0">
      <w:pPr>
        <w:pStyle w:val="ListParagraph"/>
        <w:numPr>
          <w:ilvl w:val="3"/>
          <w:numId w:val="28"/>
        </w:numPr>
        <w:tabs>
          <w:tab w:val="left" w:pos="1180"/>
        </w:tabs>
        <w:spacing w:line="276" w:lineRule="auto"/>
        <w:ind w:right="185"/>
        <w:rPr>
          <w:sz w:val="20"/>
        </w:rPr>
      </w:pPr>
      <w:r>
        <w:rPr>
          <w:sz w:val="20"/>
        </w:rPr>
        <w:t>Electrical Data</w:t>
      </w:r>
    </w:p>
    <w:p w14:paraId="74DB5680" w14:textId="77777777" w:rsidR="000A0DD0" w:rsidRDefault="000A0DD0" w:rsidP="000A0DD0">
      <w:pPr>
        <w:pStyle w:val="ListParagraph"/>
        <w:numPr>
          <w:ilvl w:val="4"/>
          <w:numId w:val="28"/>
        </w:numPr>
        <w:tabs>
          <w:tab w:val="left" w:pos="1180"/>
        </w:tabs>
        <w:spacing w:line="276" w:lineRule="auto"/>
        <w:ind w:right="185"/>
        <w:rPr>
          <w:sz w:val="20"/>
        </w:rPr>
      </w:pPr>
      <w:r>
        <w:rPr>
          <w:sz w:val="20"/>
        </w:rPr>
        <w:t>Phase</w:t>
      </w:r>
    </w:p>
    <w:p w14:paraId="26221D3A" w14:textId="6BF6C473" w:rsidR="000A0DD0" w:rsidRDefault="000A0DD0" w:rsidP="000A0DD0">
      <w:pPr>
        <w:pStyle w:val="ListParagraph"/>
        <w:numPr>
          <w:ilvl w:val="4"/>
          <w:numId w:val="28"/>
        </w:numPr>
        <w:tabs>
          <w:tab w:val="left" w:pos="1180"/>
        </w:tabs>
        <w:spacing w:line="276" w:lineRule="auto"/>
        <w:ind w:right="185"/>
        <w:rPr>
          <w:sz w:val="20"/>
        </w:rPr>
      </w:pPr>
      <w:r>
        <w:rPr>
          <w:sz w:val="20"/>
        </w:rPr>
        <w:t>Voltage</w:t>
      </w:r>
    </w:p>
    <w:p w14:paraId="5B57EA78" w14:textId="4F9C12C1" w:rsidR="000A0DD0" w:rsidRDefault="000A0DD0" w:rsidP="000A0DD0">
      <w:pPr>
        <w:pStyle w:val="ListParagraph"/>
        <w:numPr>
          <w:ilvl w:val="4"/>
          <w:numId w:val="28"/>
        </w:numPr>
        <w:tabs>
          <w:tab w:val="left" w:pos="1180"/>
        </w:tabs>
        <w:spacing w:line="276" w:lineRule="auto"/>
        <w:ind w:right="185"/>
        <w:rPr>
          <w:sz w:val="20"/>
        </w:rPr>
      </w:pPr>
      <w:r>
        <w:rPr>
          <w:sz w:val="20"/>
        </w:rPr>
        <w:t>Conductor size</w:t>
      </w:r>
    </w:p>
    <w:p w14:paraId="579ADC5A" w14:textId="28CB0373" w:rsidR="000A0DD0" w:rsidRDefault="000A0DD0" w:rsidP="000A0DD0">
      <w:pPr>
        <w:pStyle w:val="ListParagraph"/>
        <w:numPr>
          <w:ilvl w:val="4"/>
          <w:numId w:val="28"/>
        </w:numPr>
        <w:tabs>
          <w:tab w:val="left" w:pos="1180"/>
        </w:tabs>
        <w:spacing w:line="276" w:lineRule="auto"/>
        <w:ind w:right="185"/>
        <w:rPr>
          <w:sz w:val="20"/>
        </w:rPr>
      </w:pPr>
      <w:r>
        <w:rPr>
          <w:sz w:val="20"/>
        </w:rPr>
        <w:t xml:space="preserve">Disconnect rated </w:t>
      </w:r>
      <w:proofErr w:type="gramStart"/>
      <w:r>
        <w:rPr>
          <w:sz w:val="20"/>
        </w:rPr>
        <w:t>amperage</w:t>
      </w:r>
      <w:proofErr w:type="gramEnd"/>
    </w:p>
    <w:p w14:paraId="0FE3D10F" w14:textId="64E03526" w:rsidR="000A0DD0" w:rsidRDefault="000A0DD0" w:rsidP="000A0DD0">
      <w:pPr>
        <w:pStyle w:val="ListParagraph"/>
        <w:numPr>
          <w:ilvl w:val="4"/>
          <w:numId w:val="28"/>
        </w:numPr>
        <w:tabs>
          <w:tab w:val="left" w:pos="1180"/>
        </w:tabs>
        <w:spacing w:line="276" w:lineRule="auto"/>
        <w:ind w:right="185"/>
        <w:rPr>
          <w:sz w:val="20"/>
        </w:rPr>
      </w:pPr>
      <w:r>
        <w:rPr>
          <w:sz w:val="20"/>
        </w:rPr>
        <w:t xml:space="preserve">Fuse </w:t>
      </w:r>
      <w:proofErr w:type="gramStart"/>
      <w:r>
        <w:rPr>
          <w:sz w:val="20"/>
        </w:rPr>
        <w:t>amperage</w:t>
      </w:r>
      <w:proofErr w:type="gramEnd"/>
    </w:p>
    <w:p w14:paraId="7D3AA7B9" w14:textId="77777777" w:rsidR="000A0DD0" w:rsidRPr="000A0DD0" w:rsidRDefault="000A0DD0" w:rsidP="000A0DD0">
      <w:pPr>
        <w:tabs>
          <w:tab w:val="left" w:pos="1180"/>
        </w:tabs>
        <w:spacing w:line="276" w:lineRule="auto"/>
        <w:ind w:right="185"/>
        <w:rPr>
          <w:sz w:val="20"/>
        </w:rPr>
      </w:pPr>
    </w:p>
    <w:p w14:paraId="34E85EDF" w14:textId="77777777" w:rsidR="001A04ED" w:rsidRPr="000A0DD0" w:rsidRDefault="001A04ED" w:rsidP="000A0DD0">
      <w:pPr>
        <w:pStyle w:val="ListParagraph"/>
        <w:tabs>
          <w:tab w:val="left" w:pos="1180"/>
        </w:tabs>
        <w:spacing w:line="276" w:lineRule="auto"/>
        <w:ind w:left="2388" w:right="185" w:firstLine="0"/>
        <w:rPr>
          <w:sz w:val="20"/>
        </w:rPr>
        <w:sectPr w:rsidR="001A04ED" w:rsidRPr="000A0DD0">
          <w:pgSz w:w="12240" w:h="15840"/>
          <w:pgMar w:top="940" w:right="1720" w:bottom="1100" w:left="1340" w:header="759" w:footer="913" w:gutter="0"/>
          <w:cols w:space="720"/>
        </w:sectPr>
      </w:pPr>
    </w:p>
    <w:p w14:paraId="518C5E7D" w14:textId="77777777" w:rsidR="000F54EB" w:rsidRDefault="000F54EB">
      <w:pPr>
        <w:pStyle w:val="BodyText"/>
      </w:pPr>
    </w:p>
    <w:p w14:paraId="1111B436" w14:textId="77777777" w:rsidR="000F54EB" w:rsidRDefault="000F54EB">
      <w:pPr>
        <w:pStyle w:val="BodyText"/>
      </w:pPr>
    </w:p>
    <w:p w14:paraId="6F3B2413" w14:textId="77777777" w:rsidR="000F54EB" w:rsidRDefault="00822F5D">
      <w:pPr>
        <w:pStyle w:val="Heading3"/>
        <w:tabs>
          <w:tab w:val="left" w:pos="3019"/>
        </w:tabs>
      </w:pPr>
      <w:r>
        <w:pict w14:anchorId="586E1D7A">
          <v:line id="_x0000_s1940" style="position:absolute;left:0;text-align:left;z-index:251581952;mso-wrap-distance-left:0;mso-wrap-distance-right:0;mso-position-horizontal-relative:page" from="52.5pt,35.9pt" to="559.5pt,35.9pt" strokecolor="#4f82bd" strokeweight=".33864mm">
            <w10:wrap type="topAndBottom" anchorx="page"/>
          </v:line>
        </w:pict>
      </w:r>
      <w:bookmarkStart w:id="20" w:name="_TOC_250004"/>
      <w:r w:rsidR="00CE56CF">
        <w:rPr>
          <w:color w:val="365F91"/>
        </w:rPr>
        <w:t>CHAPTER</w:t>
      </w:r>
      <w:r w:rsidR="00CE56CF">
        <w:rPr>
          <w:color w:val="365F91"/>
          <w:spacing w:val="-1"/>
        </w:rPr>
        <w:t xml:space="preserve"> </w:t>
      </w:r>
      <w:r w:rsidR="00CE56CF">
        <w:rPr>
          <w:color w:val="365F91"/>
        </w:rPr>
        <w:t>6.</w:t>
      </w:r>
      <w:r w:rsidR="00CE56CF">
        <w:rPr>
          <w:color w:val="365F91"/>
        </w:rPr>
        <w:tab/>
      </w:r>
      <w:r w:rsidR="00CE56CF">
        <w:rPr>
          <w:color w:val="365F91"/>
          <w:spacing w:val="4"/>
        </w:rPr>
        <w:t xml:space="preserve">Definitions </w:t>
      </w:r>
      <w:r w:rsidR="00CE56CF">
        <w:rPr>
          <w:color w:val="365F91"/>
          <w:spacing w:val="3"/>
        </w:rPr>
        <w:t>and</w:t>
      </w:r>
      <w:r w:rsidR="00CE56CF">
        <w:rPr>
          <w:color w:val="365F91"/>
          <w:spacing w:val="16"/>
        </w:rPr>
        <w:t xml:space="preserve"> </w:t>
      </w:r>
      <w:bookmarkEnd w:id="20"/>
      <w:r w:rsidR="00CE56CF">
        <w:rPr>
          <w:color w:val="365F91"/>
          <w:spacing w:val="2"/>
        </w:rPr>
        <w:t>Notes</w:t>
      </w:r>
    </w:p>
    <w:p w14:paraId="4AE3F067" w14:textId="77777777" w:rsidR="000F54EB" w:rsidRDefault="000F54EB">
      <w:pPr>
        <w:pStyle w:val="BodyText"/>
        <w:spacing w:before="8"/>
        <w:rPr>
          <w:sz w:val="22"/>
        </w:rPr>
      </w:pPr>
    </w:p>
    <w:p w14:paraId="258A70DE" w14:textId="77777777" w:rsidR="000F54EB" w:rsidRDefault="00CE56CF">
      <w:pPr>
        <w:numPr>
          <w:ilvl w:val="1"/>
          <w:numId w:val="27"/>
        </w:numPr>
        <w:tabs>
          <w:tab w:val="left" w:pos="644"/>
        </w:tabs>
        <w:spacing w:before="52"/>
        <w:rPr>
          <w:b/>
          <w:sz w:val="24"/>
        </w:rPr>
      </w:pPr>
      <w:bookmarkStart w:id="21" w:name="_TOC_250003"/>
      <w:r>
        <w:rPr>
          <w:b/>
          <w:color w:val="365F91"/>
          <w:sz w:val="24"/>
        </w:rPr>
        <w:t>Definitions and</w:t>
      </w:r>
      <w:r>
        <w:rPr>
          <w:b/>
          <w:color w:val="365F91"/>
          <w:spacing w:val="-22"/>
          <w:sz w:val="24"/>
        </w:rPr>
        <w:t xml:space="preserve"> </w:t>
      </w:r>
      <w:bookmarkEnd w:id="21"/>
      <w:r>
        <w:rPr>
          <w:b/>
          <w:color w:val="365F91"/>
          <w:sz w:val="24"/>
        </w:rPr>
        <w:t>Abbreviations</w:t>
      </w:r>
    </w:p>
    <w:p w14:paraId="4B18B922" w14:textId="77777777" w:rsidR="000F54EB" w:rsidRDefault="00CE56CF">
      <w:pPr>
        <w:tabs>
          <w:tab w:val="left" w:pos="3020"/>
        </w:tabs>
        <w:spacing w:before="163"/>
        <w:ind w:left="644"/>
        <w:rPr>
          <w:rFonts w:ascii="Arial"/>
        </w:rPr>
      </w:pPr>
      <w:r>
        <w:rPr>
          <w:rFonts w:ascii="Arial"/>
          <w:u w:val="single"/>
        </w:rPr>
        <w:t>Abbreviation</w:t>
      </w:r>
      <w:r>
        <w:rPr>
          <w:rFonts w:ascii="Arial"/>
        </w:rPr>
        <w:tab/>
      </w:r>
      <w:r>
        <w:rPr>
          <w:rFonts w:ascii="Arial"/>
          <w:u w:val="single"/>
        </w:rPr>
        <w:t>Key to</w:t>
      </w:r>
      <w:r>
        <w:rPr>
          <w:rFonts w:ascii="Arial"/>
          <w:spacing w:val="-5"/>
          <w:u w:val="single"/>
        </w:rPr>
        <w:t xml:space="preserve"> </w:t>
      </w:r>
      <w:r>
        <w:rPr>
          <w:rFonts w:ascii="Arial"/>
          <w:u w:val="single"/>
        </w:rPr>
        <w:t>Abbreviations</w:t>
      </w:r>
    </w:p>
    <w:p w14:paraId="0E8327F1" w14:textId="77777777" w:rsidR="000F54EB" w:rsidRDefault="000F54EB">
      <w:pPr>
        <w:pStyle w:val="BodyText"/>
        <w:spacing w:before="7"/>
        <w:rPr>
          <w:rFonts w:ascii="Arial"/>
          <w:sz w:val="12"/>
        </w:rPr>
      </w:pPr>
    </w:p>
    <w:p w14:paraId="58A0132E" w14:textId="77777777" w:rsidR="000F54EB" w:rsidRDefault="00CE56CF">
      <w:pPr>
        <w:tabs>
          <w:tab w:val="left" w:pos="3019"/>
        </w:tabs>
        <w:spacing w:before="92" w:line="355" w:lineRule="auto"/>
        <w:ind w:left="644" w:right="1172" w:hanging="1"/>
        <w:rPr>
          <w:rFonts w:ascii="Arial"/>
        </w:rPr>
      </w:pPr>
      <w:r>
        <w:rPr>
          <w:rFonts w:ascii="Arial"/>
        </w:rPr>
        <w:t>AASHTO</w:t>
      </w:r>
      <w:r>
        <w:rPr>
          <w:rFonts w:ascii="Arial"/>
        </w:rPr>
        <w:tab/>
        <w:t>American Association of State Highway</w:t>
      </w:r>
      <w:r>
        <w:rPr>
          <w:rFonts w:ascii="Arial"/>
          <w:spacing w:val="-10"/>
        </w:rPr>
        <w:t xml:space="preserve"> </w:t>
      </w:r>
      <w:r>
        <w:rPr>
          <w:rFonts w:ascii="Arial"/>
        </w:rPr>
        <w:t>Transportation</w:t>
      </w:r>
      <w:r>
        <w:rPr>
          <w:rFonts w:ascii="Arial"/>
          <w:spacing w:val="-2"/>
        </w:rPr>
        <w:t xml:space="preserve"> </w:t>
      </w:r>
      <w:r>
        <w:rPr>
          <w:rFonts w:ascii="Arial"/>
        </w:rPr>
        <w:t>Officials</w:t>
      </w:r>
      <w:r>
        <w:rPr>
          <w:rFonts w:ascii="Arial"/>
          <w:w w:val="99"/>
        </w:rPr>
        <w:t xml:space="preserve"> </w:t>
      </w:r>
      <w:r>
        <w:rPr>
          <w:rFonts w:ascii="Arial"/>
        </w:rPr>
        <w:t>ADAG</w:t>
      </w:r>
      <w:r>
        <w:rPr>
          <w:rFonts w:ascii="Arial"/>
        </w:rPr>
        <w:tab/>
        <w:t>American Disabilities Act</w:t>
      </w:r>
      <w:r>
        <w:rPr>
          <w:rFonts w:ascii="Arial"/>
          <w:spacing w:val="-10"/>
        </w:rPr>
        <w:t xml:space="preserve"> </w:t>
      </w:r>
      <w:r>
        <w:rPr>
          <w:rFonts w:ascii="Arial"/>
        </w:rPr>
        <w:t>Guidelines</w:t>
      </w:r>
    </w:p>
    <w:p w14:paraId="100CA242" w14:textId="77777777" w:rsidR="000F54EB" w:rsidRDefault="00CE56CF">
      <w:pPr>
        <w:tabs>
          <w:tab w:val="left" w:pos="3021"/>
        </w:tabs>
        <w:spacing w:before="119"/>
        <w:ind w:left="644"/>
        <w:rPr>
          <w:rFonts w:ascii="Arial"/>
        </w:rPr>
      </w:pPr>
      <w:r>
        <w:rPr>
          <w:rFonts w:ascii="Arial"/>
        </w:rPr>
        <w:t>ASSE</w:t>
      </w:r>
      <w:r>
        <w:rPr>
          <w:rFonts w:ascii="Arial"/>
        </w:rPr>
        <w:tab/>
        <w:t xml:space="preserve">American </w:t>
      </w:r>
      <w:proofErr w:type="spellStart"/>
      <w:r>
        <w:rPr>
          <w:rFonts w:ascii="Arial"/>
        </w:rPr>
        <w:t>Waterworks</w:t>
      </w:r>
      <w:proofErr w:type="spellEnd"/>
      <w:r>
        <w:rPr>
          <w:rFonts w:ascii="Arial"/>
        </w:rPr>
        <w:t xml:space="preserve"> Association</w:t>
      </w:r>
      <w:r>
        <w:rPr>
          <w:rFonts w:ascii="Arial"/>
          <w:spacing w:val="-13"/>
        </w:rPr>
        <w:t xml:space="preserve"> </w:t>
      </w:r>
      <w:r>
        <w:rPr>
          <w:rFonts w:ascii="Arial"/>
        </w:rPr>
        <w:t>Standards</w:t>
      </w:r>
    </w:p>
    <w:p w14:paraId="4FB96996" w14:textId="77777777" w:rsidR="000F54EB" w:rsidRDefault="000F54EB">
      <w:pPr>
        <w:pStyle w:val="BodyText"/>
        <w:spacing w:before="7"/>
        <w:rPr>
          <w:rFonts w:ascii="Arial"/>
        </w:rPr>
      </w:pPr>
    </w:p>
    <w:p w14:paraId="17146E65" w14:textId="77777777" w:rsidR="000F54EB" w:rsidRDefault="00CE56CF">
      <w:pPr>
        <w:tabs>
          <w:tab w:val="left" w:pos="3020"/>
        </w:tabs>
        <w:ind w:left="644"/>
        <w:rPr>
          <w:rFonts w:ascii="Arial"/>
        </w:rPr>
      </w:pPr>
      <w:r>
        <w:rPr>
          <w:rFonts w:ascii="Arial"/>
        </w:rPr>
        <w:t>AWWA</w:t>
      </w:r>
      <w:r>
        <w:rPr>
          <w:rFonts w:ascii="Arial"/>
        </w:rPr>
        <w:tab/>
        <w:t xml:space="preserve">American </w:t>
      </w:r>
      <w:proofErr w:type="spellStart"/>
      <w:r>
        <w:rPr>
          <w:rFonts w:ascii="Arial"/>
        </w:rPr>
        <w:t>Waterworks</w:t>
      </w:r>
      <w:proofErr w:type="spellEnd"/>
      <w:r>
        <w:rPr>
          <w:rFonts w:ascii="Arial"/>
        </w:rPr>
        <w:t xml:space="preserve"> Association</w:t>
      </w:r>
      <w:r>
        <w:rPr>
          <w:rFonts w:ascii="Arial"/>
          <w:spacing w:val="-13"/>
        </w:rPr>
        <w:t xml:space="preserve"> </w:t>
      </w:r>
      <w:r>
        <w:rPr>
          <w:rFonts w:ascii="Arial"/>
        </w:rPr>
        <w:t>Standards</w:t>
      </w:r>
    </w:p>
    <w:p w14:paraId="05DBD670" w14:textId="77777777" w:rsidR="000F54EB" w:rsidRDefault="000F54EB">
      <w:pPr>
        <w:pStyle w:val="BodyText"/>
        <w:spacing w:before="7"/>
        <w:rPr>
          <w:rFonts w:ascii="Arial"/>
        </w:rPr>
      </w:pPr>
    </w:p>
    <w:p w14:paraId="5DBE2D93" w14:textId="77777777" w:rsidR="000F54EB" w:rsidRDefault="00CE56CF">
      <w:pPr>
        <w:tabs>
          <w:tab w:val="left" w:pos="3020"/>
        </w:tabs>
        <w:ind w:left="644"/>
        <w:rPr>
          <w:rFonts w:ascii="Arial"/>
        </w:rPr>
      </w:pPr>
      <w:r>
        <w:rPr>
          <w:rFonts w:ascii="Arial"/>
        </w:rPr>
        <w:t>BMP</w:t>
      </w:r>
      <w:r>
        <w:rPr>
          <w:rFonts w:ascii="Arial"/>
        </w:rPr>
        <w:tab/>
        <w:t>Best management</w:t>
      </w:r>
      <w:r>
        <w:rPr>
          <w:rFonts w:ascii="Arial"/>
          <w:spacing w:val="-7"/>
        </w:rPr>
        <w:t xml:space="preserve"> </w:t>
      </w:r>
      <w:r>
        <w:rPr>
          <w:rFonts w:ascii="Arial"/>
        </w:rPr>
        <w:t>practices</w:t>
      </w:r>
    </w:p>
    <w:p w14:paraId="63E744A8" w14:textId="77777777" w:rsidR="000F54EB" w:rsidRDefault="000F54EB">
      <w:pPr>
        <w:pStyle w:val="BodyText"/>
        <w:spacing w:before="7"/>
        <w:rPr>
          <w:rFonts w:ascii="Arial"/>
        </w:rPr>
      </w:pPr>
    </w:p>
    <w:p w14:paraId="3A41BC38" w14:textId="77777777" w:rsidR="000F54EB" w:rsidRDefault="00CE56CF">
      <w:pPr>
        <w:tabs>
          <w:tab w:val="left" w:pos="3020"/>
        </w:tabs>
        <w:ind w:left="644"/>
        <w:rPr>
          <w:rFonts w:ascii="Arial"/>
        </w:rPr>
      </w:pPr>
      <w:r>
        <w:rPr>
          <w:rFonts w:ascii="Arial"/>
        </w:rPr>
        <w:t>BODR</w:t>
      </w:r>
      <w:r>
        <w:rPr>
          <w:rFonts w:ascii="Arial"/>
        </w:rPr>
        <w:tab/>
        <w:t>Basis of Design</w:t>
      </w:r>
      <w:r>
        <w:rPr>
          <w:rFonts w:ascii="Arial"/>
          <w:spacing w:val="-7"/>
        </w:rPr>
        <w:t xml:space="preserve"> </w:t>
      </w:r>
      <w:r>
        <w:rPr>
          <w:rFonts w:ascii="Arial"/>
        </w:rPr>
        <w:t>Report</w:t>
      </w:r>
    </w:p>
    <w:p w14:paraId="06DE8C5C" w14:textId="77777777" w:rsidR="000F54EB" w:rsidRDefault="000F54EB">
      <w:pPr>
        <w:pStyle w:val="BodyText"/>
        <w:spacing w:before="8"/>
        <w:rPr>
          <w:rFonts w:ascii="Arial"/>
        </w:rPr>
      </w:pPr>
    </w:p>
    <w:p w14:paraId="22BB5AFF" w14:textId="77777777" w:rsidR="000F54EB" w:rsidRDefault="00CE56CF">
      <w:pPr>
        <w:tabs>
          <w:tab w:val="left" w:pos="3020"/>
        </w:tabs>
        <w:ind w:left="644"/>
        <w:rPr>
          <w:rFonts w:ascii="Arial"/>
        </w:rPr>
      </w:pPr>
      <w:r>
        <w:rPr>
          <w:rFonts w:ascii="Arial"/>
        </w:rPr>
        <w:t>LD</w:t>
      </w:r>
      <w:r>
        <w:rPr>
          <w:rFonts w:ascii="Arial"/>
        </w:rPr>
        <w:tab/>
        <w:t>Land Development</w:t>
      </w:r>
      <w:r>
        <w:rPr>
          <w:rFonts w:ascii="Arial"/>
          <w:spacing w:val="-5"/>
        </w:rPr>
        <w:t xml:space="preserve"> </w:t>
      </w:r>
      <w:r>
        <w:rPr>
          <w:rFonts w:ascii="Arial"/>
        </w:rPr>
        <w:t>Program</w:t>
      </w:r>
    </w:p>
    <w:p w14:paraId="089EBD9C" w14:textId="77777777" w:rsidR="000F54EB" w:rsidRDefault="000F54EB">
      <w:pPr>
        <w:pStyle w:val="BodyText"/>
        <w:spacing w:before="7"/>
        <w:rPr>
          <w:rFonts w:ascii="Arial"/>
        </w:rPr>
      </w:pPr>
    </w:p>
    <w:p w14:paraId="4CDCBC66" w14:textId="77777777" w:rsidR="000F54EB" w:rsidRDefault="00CE56CF">
      <w:pPr>
        <w:tabs>
          <w:tab w:val="left" w:pos="3020"/>
        </w:tabs>
        <w:ind w:left="644"/>
        <w:rPr>
          <w:rFonts w:ascii="Arial"/>
        </w:rPr>
      </w:pPr>
      <w:r>
        <w:rPr>
          <w:rFonts w:ascii="Arial"/>
        </w:rPr>
        <w:t>CP</w:t>
      </w:r>
      <w:r>
        <w:rPr>
          <w:rFonts w:ascii="Arial"/>
        </w:rPr>
        <w:tab/>
        <w:t>Capital</w:t>
      </w:r>
      <w:r>
        <w:rPr>
          <w:rFonts w:ascii="Arial"/>
          <w:spacing w:val="-5"/>
        </w:rPr>
        <w:t xml:space="preserve"> </w:t>
      </w:r>
      <w:r>
        <w:rPr>
          <w:rFonts w:ascii="Arial"/>
        </w:rPr>
        <w:t>Programs</w:t>
      </w:r>
    </w:p>
    <w:p w14:paraId="4B346DC5" w14:textId="77777777" w:rsidR="000F54EB" w:rsidRDefault="000F54EB">
      <w:pPr>
        <w:pStyle w:val="BodyText"/>
        <w:spacing w:before="7"/>
        <w:rPr>
          <w:rFonts w:ascii="Arial"/>
        </w:rPr>
      </w:pPr>
    </w:p>
    <w:p w14:paraId="3563FACE" w14:textId="77777777" w:rsidR="000F54EB" w:rsidRDefault="00CE56CF">
      <w:pPr>
        <w:tabs>
          <w:tab w:val="left" w:pos="3020"/>
        </w:tabs>
        <w:ind w:left="644"/>
        <w:rPr>
          <w:rFonts w:ascii="Arial"/>
        </w:rPr>
      </w:pPr>
      <w:r>
        <w:rPr>
          <w:rFonts w:ascii="Arial"/>
        </w:rPr>
        <w:t>CRZ</w:t>
      </w:r>
      <w:r>
        <w:rPr>
          <w:rFonts w:ascii="Arial"/>
        </w:rPr>
        <w:tab/>
        <w:t>Critical Root</w:t>
      </w:r>
      <w:r>
        <w:rPr>
          <w:rFonts w:ascii="Arial"/>
          <w:spacing w:val="-6"/>
        </w:rPr>
        <w:t xml:space="preserve"> </w:t>
      </w:r>
      <w:r>
        <w:rPr>
          <w:rFonts w:ascii="Arial"/>
        </w:rPr>
        <w:t>Zone</w:t>
      </w:r>
    </w:p>
    <w:p w14:paraId="57997B50" w14:textId="77777777" w:rsidR="000F54EB" w:rsidRDefault="000F54EB">
      <w:pPr>
        <w:pStyle w:val="BodyText"/>
        <w:spacing w:before="7"/>
        <w:rPr>
          <w:rFonts w:ascii="Arial"/>
        </w:rPr>
      </w:pPr>
    </w:p>
    <w:p w14:paraId="361C9B08" w14:textId="77777777" w:rsidR="000F54EB" w:rsidRDefault="00CE56CF">
      <w:pPr>
        <w:tabs>
          <w:tab w:val="left" w:pos="3019"/>
        </w:tabs>
        <w:ind w:left="644"/>
        <w:rPr>
          <w:rFonts w:ascii="Arial"/>
        </w:rPr>
      </w:pPr>
      <w:r>
        <w:rPr>
          <w:rFonts w:ascii="Arial"/>
        </w:rPr>
        <w:t>EPA</w:t>
      </w:r>
      <w:r>
        <w:rPr>
          <w:rFonts w:ascii="Arial"/>
        </w:rPr>
        <w:tab/>
        <w:t>Environmental Protection</w:t>
      </w:r>
      <w:r>
        <w:rPr>
          <w:rFonts w:ascii="Arial"/>
          <w:spacing w:val="-8"/>
        </w:rPr>
        <w:t xml:space="preserve"> </w:t>
      </w:r>
      <w:r>
        <w:rPr>
          <w:rFonts w:ascii="Arial"/>
        </w:rPr>
        <w:t>Agency</w:t>
      </w:r>
    </w:p>
    <w:p w14:paraId="02745C20" w14:textId="77777777" w:rsidR="000F54EB" w:rsidRDefault="000F54EB">
      <w:pPr>
        <w:pStyle w:val="BodyText"/>
        <w:spacing w:before="7"/>
        <w:rPr>
          <w:rFonts w:ascii="Arial"/>
        </w:rPr>
      </w:pPr>
    </w:p>
    <w:p w14:paraId="44FEDF69" w14:textId="77777777" w:rsidR="000F54EB" w:rsidRDefault="00CE56CF">
      <w:pPr>
        <w:tabs>
          <w:tab w:val="left" w:pos="3019"/>
        </w:tabs>
        <w:ind w:left="644"/>
        <w:rPr>
          <w:rFonts w:ascii="Arial"/>
        </w:rPr>
      </w:pPr>
      <w:r>
        <w:rPr>
          <w:rFonts w:ascii="Arial"/>
        </w:rPr>
        <w:t>FDC</w:t>
      </w:r>
      <w:r>
        <w:rPr>
          <w:rFonts w:ascii="Arial"/>
        </w:rPr>
        <w:tab/>
        <w:t>Fire department</w:t>
      </w:r>
      <w:r>
        <w:rPr>
          <w:rFonts w:ascii="Arial"/>
          <w:spacing w:val="-7"/>
        </w:rPr>
        <w:t xml:space="preserve"> </w:t>
      </w:r>
      <w:r>
        <w:rPr>
          <w:rFonts w:ascii="Arial"/>
        </w:rPr>
        <w:t>connection</w:t>
      </w:r>
    </w:p>
    <w:p w14:paraId="00CDAA4C" w14:textId="77777777" w:rsidR="000F54EB" w:rsidRDefault="000F54EB">
      <w:pPr>
        <w:pStyle w:val="BodyText"/>
        <w:spacing w:before="7"/>
        <w:rPr>
          <w:rFonts w:ascii="Arial"/>
        </w:rPr>
      </w:pPr>
    </w:p>
    <w:p w14:paraId="6D0AE658" w14:textId="77777777" w:rsidR="000F54EB" w:rsidRDefault="00CE56CF">
      <w:pPr>
        <w:tabs>
          <w:tab w:val="left" w:pos="3019"/>
        </w:tabs>
        <w:ind w:left="644"/>
        <w:rPr>
          <w:rFonts w:ascii="Arial"/>
        </w:rPr>
      </w:pPr>
      <w:r>
        <w:rPr>
          <w:rFonts w:ascii="Arial"/>
        </w:rPr>
        <w:t>FHWA</w:t>
      </w:r>
      <w:r>
        <w:rPr>
          <w:rFonts w:ascii="Arial"/>
        </w:rPr>
        <w:tab/>
        <w:t>Federal Highway</w:t>
      </w:r>
      <w:r>
        <w:rPr>
          <w:rFonts w:ascii="Arial"/>
          <w:spacing w:val="-5"/>
        </w:rPr>
        <w:t xml:space="preserve"> </w:t>
      </w:r>
      <w:r>
        <w:rPr>
          <w:rFonts w:ascii="Arial"/>
        </w:rPr>
        <w:t>Administration</w:t>
      </w:r>
    </w:p>
    <w:p w14:paraId="5633BBC6" w14:textId="77777777" w:rsidR="000F54EB" w:rsidRDefault="000F54EB">
      <w:pPr>
        <w:pStyle w:val="BodyText"/>
        <w:spacing w:before="7"/>
        <w:rPr>
          <w:rFonts w:ascii="Arial"/>
        </w:rPr>
      </w:pPr>
    </w:p>
    <w:p w14:paraId="19B77F69" w14:textId="77777777" w:rsidR="000F54EB" w:rsidRDefault="00CE56CF">
      <w:pPr>
        <w:tabs>
          <w:tab w:val="left" w:pos="3020"/>
        </w:tabs>
        <w:ind w:left="644"/>
        <w:rPr>
          <w:rFonts w:ascii="Arial"/>
        </w:rPr>
      </w:pPr>
      <w:r>
        <w:rPr>
          <w:rFonts w:ascii="Arial"/>
        </w:rPr>
        <w:t>ITE</w:t>
      </w:r>
      <w:r>
        <w:rPr>
          <w:rFonts w:ascii="Arial"/>
        </w:rPr>
        <w:tab/>
        <w:t>Institute of Transportation</w:t>
      </w:r>
      <w:r>
        <w:rPr>
          <w:rFonts w:ascii="Arial"/>
          <w:spacing w:val="-9"/>
        </w:rPr>
        <w:t xml:space="preserve"> </w:t>
      </w:r>
      <w:r>
        <w:rPr>
          <w:rFonts w:ascii="Arial"/>
        </w:rPr>
        <w:t>Engineers</w:t>
      </w:r>
    </w:p>
    <w:p w14:paraId="2F9FA8E0" w14:textId="77777777" w:rsidR="000F54EB" w:rsidRDefault="000F54EB">
      <w:pPr>
        <w:pStyle w:val="BodyText"/>
        <w:spacing w:before="7"/>
        <w:rPr>
          <w:rFonts w:ascii="Arial"/>
        </w:rPr>
      </w:pPr>
    </w:p>
    <w:p w14:paraId="1B1E6907" w14:textId="77777777" w:rsidR="000F54EB" w:rsidRDefault="00CE56CF">
      <w:pPr>
        <w:tabs>
          <w:tab w:val="left" w:pos="3020"/>
        </w:tabs>
        <w:ind w:left="644"/>
        <w:rPr>
          <w:rFonts w:ascii="Arial"/>
        </w:rPr>
      </w:pPr>
      <w:r>
        <w:rPr>
          <w:rFonts w:ascii="Arial"/>
        </w:rPr>
        <w:t>LID</w:t>
      </w:r>
      <w:r>
        <w:rPr>
          <w:rFonts w:ascii="Arial"/>
        </w:rPr>
        <w:tab/>
        <w:t>Low impact</w:t>
      </w:r>
      <w:r>
        <w:rPr>
          <w:rFonts w:ascii="Arial"/>
          <w:spacing w:val="-4"/>
        </w:rPr>
        <w:t xml:space="preserve"> </w:t>
      </w:r>
      <w:proofErr w:type="gramStart"/>
      <w:r>
        <w:rPr>
          <w:rFonts w:ascii="Arial"/>
        </w:rPr>
        <w:t>development</w:t>
      </w:r>
      <w:proofErr w:type="gramEnd"/>
    </w:p>
    <w:p w14:paraId="78AFE83D" w14:textId="77777777" w:rsidR="000F54EB" w:rsidRDefault="000F54EB">
      <w:pPr>
        <w:pStyle w:val="BodyText"/>
        <w:spacing w:before="7"/>
        <w:rPr>
          <w:rFonts w:ascii="Arial"/>
        </w:rPr>
      </w:pPr>
    </w:p>
    <w:p w14:paraId="0F6D5CEE" w14:textId="77777777" w:rsidR="000F54EB" w:rsidRDefault="00CE56CF">
      <w:pPr>
        <w:tabs>
          <w:tab w:val="left" w:pos="3019"/>
        </w:tabs>
        <w:ind w:left="644"/>
        <w:rPr>
          <w:rFonts w:ascii="Arial"/>
        </w:rPr>
      </w:pPr>
      <w:r>
        <w:rPr>
          <w:rFonts w:ascii="Arial"/>
        </w:rPr>
        <w:t>LOS</w:t>
      </w:r>
      <w:r>
        <w:rPr>
          <w:rFonts w:ascii="Arial"/>
        </w:rPr>
        <w:tab/>
        <w:t>Level of</w:t>
      </w:r>
      <w:r>
        <w:rPr>
          <w:rFonts w:ascii="Arial"/>
          <w:spacing w:val="-3"/>
        </w:rPr>
        <w:t xml:space="preserve"> </w:t>
      </w:r>
      <w:r>
        <w:rPr>
          <w:rFonts w:ascii="Arial"/>
        </w:rPr>
        <w:t>Service</w:t>
      </w:r>
    </w:p>
    <w:p w14:paraId="7192D82C" w14:textId="77777777" w:rsidR="000F54EB" w:rsidRDefault="000F54EB">
      <w:pPr>
        <w:pStyle w:val="BodyText"/>
        <w:spacing w:before="7"/>
        <w:rPr>
          <w:rFonts w:ascii="Arial"/>
        </w:rPr>
      </w:pPr>
    </w:p>
    <w:p w14:paraId="297BF54A" w14:textId="77777777" w:rsidR="000F54EB" w:rsidRDefault="00CE56CF">
      <w:pPr>
        <w:tabs>
          <w:tab w:val="left" w:pos="3019"/>
        </w:tabs>
        <w:ind w:left="644"/>
        <w:rPr>
          <w:rFonts w:ascii="Arial"/>
        </w:rPr>
      </w:pPr>
      <w:r>
        <w:rPr>
          <w:rFonts w:ascii="Arial"/>
        </w:rPr>
        <w:t>MUTCD</w:t>
      </w:r>
      <w:r>
        <w:rPr>
          <w:rFonts w:ascii="Arial"/>
        </w:rPr>
        <w:tab/>
        <w:t>Manual on Uniform Traffic</w:t>
      </w:r>
      <w:r>
        <w:rPr>
          <w:rFonts w:ascii="Arial"/>
          <w:spacing w:val="-6"/>
        </w:rPr>
        <w:t xml:space="preserve"> </w:t>
      </w:r>
      <w:r>
        <w:rPr>
          <w:rFonts w:ascii="Arial"/>
        </w:rPr>
        <w:t>Control</w:t>
      </w:r>
    </w:p>
    <w:p w14:paraId="137DE18A" w14:textId="77777777" w:rsidR="000F54EB" w:rsidRDefault="000F54EB">
      <w:pPr>
        <w:pStyle w:val="BodyText"/>
        <w:spacing w:before="8"/>
        <w:rPr>
          <w:rFonts w:ascii="Arial"/>
        </w:rPr>
      </w:pPr>
    </w:p>
    <w:p w14:paraId="5F4233D0" w14:textId="77777777" w:rsidR="000F54EB" w:rsidRDefault="00CE56CF">
      <w:pPr>
        <w:tabs>
          <w:tab w:val="left" w:pos="3020"/>
        </w:tabs>
        <w:ind w:left="644"/>
        <w:rPr>
          <w:rFonts w:ascii="Arial"/>
        </w:rPr>
      </w:pPr>
      <w:r>
        <w:rPr>
          <w:rFonts w:ascii="Arial"/>
        </w:rPr>
        <w:t>NCUS</w:t>
      </w:r>
      <w:r>
        <w:rPr>
          <w:rFonts w:ascii="Arial"/>
        </w:rPr>
        <w:tab/>
        <w:t>Non-Motorized User Circulation</w:t>
      </w:r>
      <w:r>
        <w:rPr>
          <w:rFonts w:ascii="Arial"/>
          <w:spacing w:val="-9"/>
        </w:rPr>
        <w:t xml:space="preserve"> </w:t>
      </w:r>
      <w:r>
        <w:rPr>
          <w:rFonts w:ascii="Arial"/>
        </w:rPr>
        <w:t>System</w:t>
      </w:r>
    </w:p>
    <w:p w14:paraId="09CA93C0" w14:textId="77777777" w:rsidR="000F54EB" w:rsidRDefault="000F54EB">
      <w:pPr>
        <w:pStyle w:val="BodyText"/>
        <w:spacing w:before="7"/>
        <w:rPr>
          <w:rFonts w:ascii="Arial"/>
        </w:rPr>
      </w:pPr>
    </w:p>
    <w:p w14:paraId="3B92D06B" w14:textId="77777777" w:rsidR="000F54EB" w:rsidRDefault="00CE56CF">
      <w:pPr>
        <w:tabs>
          <w:tab w:val="left" w:pos="3020"/>
        </w:tabs>
        <w:ind w:left="644"/>
        <w:rPr>
          <w:rFonts w:ascii="Arial"/>
        </w:rPr>
      </w:pPr>
      <w:r>
        <w:rPr>
          <w:rFonts w:ascii="Arial"/>
        </w:rPr>
        <w:t>NFI</w:t>
      </w:r>
      <w:r>
        <w:rPr>
          <w:rFonts w:ascii="Arial"/>
        </w:rPr>
        <w:tab/>
        <w:t>National Flood Insurance</w:t>
      </w:r>
      <w:r>
        <w:rPr>
          <w:rFonts w:ascii="Arial"/>
          <w:spacing w:val="-9"/>
        </w:rPr>
        <w:t xml:space="preserve"> </w:t>
      </w:r>
      <w:r>
        <w:rPr>
          <w:rFonts w:ascii="Arial"/>
        </w:rPr>
        <w:t>Program</w:t>
      </w:r>
    </w:p>
    <w:p w14:paraId="0A525E09" w14:textId="77777777" w:rsidR="000F54EB" w:rsidRDefault="000F54EB">
      <w:pPr>
        <w:pStyle w:val="BodyText"/>
        <w:spacing w:before="7"/>
        <w:rPr>
          <w:rFonts w:ascii="Arial"/>
        </w:rPr>
      </w:pPr>
    </w:p>
    <w:p w14:paraId="14EE257C" w14:textId="77777777" w:rsidR="000F54EB" w:rsidRDefault="00CE56CF">
      <w:pPr>
        <w:tabs>
          <w:tab w:val="left" w:pos="3021"/>
        </w:tabs>
        <w:ind w:left="644"/>
        <w:rPr>
          <w:rFonts w:ascii="Arial"/>
        </w:rPr>
      </w:pPr>
      <w:r>
        <w:rPr>
          <w:rFonts w:ascii="Arial"/>
        </w:rPr>
        <w:t>OM</w:t>
      </w:r>
      <w:r>
        <w:rPr>
          <w:rFonts w:ascii="Arial"/>
        </w:rPr>
        <w:tab/>
        <w:t>Operations and</w:t>
      </w:r>
      <w:r>
        <w:rPr>
          <w:rFonts w:ascii="Arial"/>
          <w:spacing w:val="-7"/>
        </w:rPr>
        <w:t xml:space="preserve"> </w:t>
      </w:r>
      <w:r>
        <w:rPr>
          <w:rFonts w:ascii="Arial"/>
        </w:rPr>
        <w:t>Maintenance</w:t>
      </w:r>
    </w:p>
    <w:p w14:paraId="0F20D1F4" w14:textId="77777777" w:rsidR="000F54EB" w:rsidRDefault="000F54EB">
      <w:pPr>
        <w:pStyle w:val="BodyText"/>
        <w:spacing w:before="7"/>
        <w:rPr>
          <w:rFonts w:ascii="Arial"/>
        </w:rPr>
      </w:pPr>
    </w:p>
    <w:p w14:paraId="79233130" w14:textId="77777777" w:rsidR="000F54EB" w:rsidRDefault="00CE56CF">
      <w:pPr>
        <w:tabs>
          <w:tab w:val="left" w:pos="3020"/>
        </w:tabs>
        <w:ind w:left="644"/>
        <w:rPr>
          <w:rFonts w:ascii="Arial"/>
        </w:rPr>
      </w:pPr>
      <w:r>
        <w:rPr>
          <w:rFonts w:ascii="Arial"/>
        </w:rPr>
        <w:t>PM</w:t>
      </w:r>
      <w:r>
        <w:rPr>
          <w:rFonts w:ascii="Arial"/>
        </w:rPr>
        <w:tab/>
        <w:t>Project</w:t>
      </w:r>
      <w:r>
        <w:rPr>
          <w:rFonts w:ascii="Arial"/>
          <w:spacing w:val="-5"/>
        </w:rPr>
        <w:t xml:space="preserve"> </w:t>
      </w:r>
      <w:r>
        <w:rPr>
          <w:rFonts w:ascii="Arial"/>
        </w:rPr>
        <w:t>Manager</w:t>
      </w:r>
    </w:p>
    <w:p w14:paraId="5622FD71" w14:textId="77777777" w:rsidR="000F54EB" w:rsidRDefault="000F54EB">
      <w:pPr>
        <w:pStyle w:val="BodyText"/>
        <w:spacing w:before="7"/>
        <w:rPr>
          <w:rFonts w:ascii="Arial"/>
        </w:rPr>
      </w:pPr>
    </w:p>
    <w:p w14:paraId="1761AD66" w14:textId="77777777" w:rsidR="000F54EB" w:rsidRDefault="00CE56CF">
      <w:pPr>
        <w:tabs>
          <w:tab w:val="left" w:pos="3019"/>
        </w:tabs>
        <w:ind w:left="644"/>
        <w:rPr>
          <w:rFonts w:ascii="Arial"/>
        </w:rPr>
      </w:pPr>
      <w:r>
        <w:rPr>
          <w:rFonts w:ascii="Arial"/>
        </w:rPr>
        <w:t>SPS</w:t>
      </w:r>
      <w:r>
        <w:rPr>
          <w:rFonts w:ascii="Arial"/>
        </w:rPr>
        <w:tab/>
        <w:t>Sewage Pumping</w:t>
      </w:r>
      <w:r>
        <w:rPr>
          <w:rFonts w:ascii="Arial"/>
          <w:spacing w:val="-5"/>
        </w:rPr>
        <w:t xml:space="preserve"> </w:t>
      </w:r>
      <w:r>
        <w:rPr>
          <w:rFonts w:ascii="Arial"/>
        </w:rPr>
        <w:t>Station</w:t>
      </w:r>
    </w:p>
    <w:p w14:paraId="1945D143" w14:textId="77777777" w:rsidR="000F54EB" w:rsidRDefault="000F54EB">
      <w:pPr>
        <w:pStyle w:val="BodyText"/>
        <w:spacing w:before="7"/>
        <w:rPr>
          <w:rFonts w:ascii="Arial"/>
        </w:rPr>
      </w:pPr>
    </w:p>
    <w:p w14:paraId="2679BB74" w14:textId="77777777" w:rsidR="000F54EB" w:rsidRDefault="00CE56CF">
      <w:pPr>
        <w:tabs>
          <w:tab w:val="left" w:pos="3020"/>
        </w:tabs>
        <w:ind w:left="644"/>
        <w:rPr>
          <w:rFonts w:ascii="Arial"/>
        </w:rPr>
      </w:pPr>
      <w:r>
        <w:rPr>
          <w:rFonts w:ascii="Arial"/>
        </w:rPr>
        <w:t>Town</w:t>
      </w:r>
      <w:r>
        <w:rPr>
          <w:rFonts w:ascii="Arial"/>
        </w:rPr>
        <w:tab/>
        <w:t>Town of</w:t>
      </w:r>
      <w:r>
        <w:rPr>
          <w:rFonts w:ascii="Arial"/>
          <w:spacing w:val="-4"/>
        </w:rPr>
        <w:t xml:space="preserve"> </w:t>
      </w:r>
      <w:r>
        <w:rPr>
          <w:rFonts w:ascii="Arial"/>
        </w:rPr>
        <w:t>Strasburg</w:t>
      </w:r>
    </w:p>
    <w:p w14:paraId="271908E4" w14:textId="77777777" w:rsidR="000F54EB" w:rsidRDefault="000F54EB">
      <w:pPr>
        <w:pStyle w:val="BodyText"/>
        <w:spacing w:before="7"/>
        <w:rPr>
          <w:rFonts w:ascii="Arial"/>
        </w:rPr>
      </w:pPr>
    </w:p>
    <w:p w14:paraId="0676CBB4" w14:textId="77777777" w:rsidR="000F54EB" w:rsidRDefault="00CE56CF">
      <w:pPr>
        <w:tabs>
          <w:tab w:val="left" w:pos="3020"/>
        </w:tabs>
        <w:ind w:left="644"/>
        <w:rPr>
          <w:rFonts w:ascii="Arial"/>
        </w:rPr>
      </w:pPr>
      <w:r>
        <w:rPr>
          <w:rFonts w:ascii="Arial"/>
        </w:rPr>
        <w:t>VDCR</w:t>
      </w:r>
      <w:r>
        <w:rPr>
          <w:rFonts w:ascii="Arial"/>
        </w:rPr>
        <w:tab/>
        <w:t>Virginia Department of Conservation and</w:t>
      </w:r>
      <w:r>
        <w:rPr>
          <w:rFonts w:ascii="Arial"/>
          <w:spacing w:val="-11"/>
        </w:rPr>
        <w:t xml:space="preserve"> </w:t>
      </w:r>
      <w:r>
        <w:rPr>
          <w:rFonts w:ascii="Arial"/>
        </w:rPr>
        <w:t>Recreation</w:t>
      </w:r>
    </w:p>
    <w:p w14:paraId="167166B3" w14:textId="77777777" w:rsidR="000F54EB" w:rsidRDefault="000F54EB">
      <w:pPr>
        <w:rPr>
          <w:rFonts w:ascii="Arial"/>
        </w:rPr>
        <w:sectPr w:rsidR="000F54EB">
          <w:headerReference w:type="default" r:id="rId10"/>
          <w:footerReference w:type="default" r:id="rId11"/>
          <w:pgSz w:w="12240" w:h="15840"/>
          <w:pgMar w:top="940" w:right="940" w:bottom="1100" w:left="940" w:header="758" w:footer="913" w:gutter="0"/>
          <w:pgNumType w:start="56"/>
          <w:cols w:space="720"/>
        </w:sectPr>
      </w:pPr>
    </w:p>
    <w:p w14:paraId="177D9E3F" w14:textId="77777777" w:rsidR="000F54EB" w:rsidRDefault="000F54EB">
      <w:pPr>
        <w:pStyle w:val="BodyText"/>
        <w:rPr>
          <w:rFonts w:ascii="Arial"/>
        </w:rPr>
      </w:pPr>
    </w:p>
    <w:p w14:paraId="492C99B9" w14:textId="77777777" w:rsidR="000F54EB" w:rsidRDefault="000F54EB">
      <w:pPr>
        <w:pStyle w:val="BodyText"/>
        <w:spacing w:before="7"/>
        <w:rPr>
          <w:rFonts w:ascii="Arial"/>
          <w:sz w:val="21"/>
        </w:rPr>
      </w:pPr>
    </w:p>
    <w:p w14:paraId="4F1228F2" w14:textId="77777777" w:rsidR="000F54EB" w:rsidRDefault="00CE56CF">
      <w:pPr>
        <w:tabs>
          <w:tab w:val="left" w:pos="2980"/>
        </w:tabs>
        <w:ind w:left="604"/>
        <w:rPr>
          <w:rFonts w:ascii="Arial"/>
        </w:rPr>
      </w:pPr>
      <w:r>
        <w:rPr>
          <w:rFonts w:ascii="Arial"/>
        </w:rPr>
        <w:t>VDEQ</w:t>
      </w:r>
      <w:r>
        <w:rPr>
          <w:rFonts w:ascii="Arial"/>
        </w:rPr>
        <w:tab/>
        <w:t>Virginia Department of Environmental</w:t>
      </w:r>
      <w:r>
        <w:rPr>
          <w:rFonts w:ascii="Arial"/>
          <w:spacing w:val="-9"/>
        </w:rPr>
        <w:t xml:space="preserve"> </w:t>
      </w:r>
      <w:r>
        <w:rPr>
          <w:rFonts w:ascii="Arial"/>
        </w:rPr>
        <w:t>Quality</w:t>
      </w:r>
    </w:p>
    <w:p w14:paraId="06B9A47C" w14:textId="77777777" w:rsidR="000F54EB" w:rsidRDefault="000F54EB">
      <w:pPr>
        <w:pStyle w:val="BodyText"/>
        <w:spacing w:before="7"/>
        <w:rPr>
          <w:rFonts w:ascii="Arial"/>
        </w:rPr>
      </w:pPr>
    </w:p>
    <w:p w14:paraId="1AE7D0FC" w14:textId="77777777" w:rsidR="000F54EB" w:rsidRDefault="00CE56CF">
      <w:pPr>
        <w:tabs>
          <w:tab w:val="left" w:pos="2981"/>
        </w:tabs>
        <w:ind w:left="604"/>
        <w:rPr>
          <w:rFonts w:ascii="Arial"/>
        </w:rPr>
      </w:pPr>
      <w:r>
        <w:rPr>
          <w:rFonts w:ascii="Arial"/>
        </w:rPr>
        <w:t>VDOT</w:t>
      </w:r>
      <w:r>
        <w:rPr>
          <w:rFonts w:ascii="Arial"/>
        </w:rPr>
        <w:tab/>
        <w:t>Virginia Department of</w:t>
      </w:r>
      <w:r>
        <w:rPr>
          <w:rFonts w:ascii="Arial"/>
          <w:spacing w:val="-9"/>
        </w:rPr>
        <w:t xml:space="preserve"> </w:t>
      </w:r>
      <w:r>
        <w:rPr>
          <w:rFonts w:ascii="Arial"/>
        </w:rPr>
        <w:t>Transportation</w:t>
      </w:r>
    </w:p>
    <w:p w14:paraId="4A492644" w14:textId="77777777" w:rsidR="000F54EB" w:rsidRDefault="000F54EB">
      <w:pPr>
        <w:pStyle w:val="BodyText"/>
        <w:spacing w:before="7"/>
        <w:rPr>
          <w:rFonts w:ascii="Arial"/>
        </w:rPr>
      </w:pPr>
    </w:p>
    <w:p w14:paraId="734DECEB" w14:textId="77777777" w:rsidR="000F54EB" w:rsidRDefault="00CE56CF">
      <w:pPr>
        <w:tabs>
          <w:tab w:val="left" w:pos="2981"/>
        </w:tabs>
        <w:ind w:left="603"/>
        <w:rPr>
          <w:rFonts w:ascii="Arial"/>
        </w:rPr>
      </w:pPr>
      <w:r>
        <w:rPr>
          <w:rFonts w:ascii="Arial"/>
        </w:rPr>
        <w:t>VDH</w:t>
      </w:r>
      <w:r>
        <w:rPr>
          <w:rFonts w:ascii="Arial"/>
        </w:rPr>
        <w:tab/>
        <w:t>Virginia Department of</w:t>
      </w:r>
      <w:r>
        <w:rPr>
          <w:rFonts w:ascii="Arial"/>
          <w:spacing w:val="-7"/>
        </w:rPr>
        <w:t xml:space="preserve"> </w:t>
      </w:r>
      <w:r>
        <w:rPr>
          <w:rFonts w:ascii="Arial"/>
        </w:rPr>
        <w:t>Health</w:t>
      </w:r>
    </w:p>
    <w:p w14:paraId="0F86FAFF" w14:textId="77777777" w:rsidR="000F54EB" w:rsidRDefault="000F54EB">
      <w:pPr>
        <w:pStyle w:val="BodyText"/>
        <w:spacing w:before="7"/>
        <w:rPr>
          <w:rFonts w:ascii="Arial"/>
        </w:rPr>
      </w:pPr>
    </w:p>
    <w:p w14:paraId="4857B36C" w14:textId="77777777" w:rsidR="000F54EB" w:rsidRDefault="00CE56CF">
      <w:pPr>
        <w:tabs>
          <w:tab w:val="left" w:pos="2979"/>
        </w:tabs>
        <w:ind w:left="603"/>
        <w:rPr>
          <w:rFonts w:ascii="Arial"/>
        </w:rPr>
      </w:pPr>
      <w:r>
        <w:rPr>
          <w:rFonts w:ascii="Arial"/>
        </w:rPr>
        <w:t>USGS</w:t>
      </w:r>
      <w:r>
        <w:rPr>
          <w:rFonts w:ascii="Arial"/>
        </w:rPr>
        <w:tab/>
        <w:t>United States Geological</w:t>
      </w:r>
      <w:r>
        <w:rPr>
          <w:rFonts w:ascii="Arial"/>
          <w:spacing w:val="-6"/>
        </w:rPr>
        <w:t xml:space="preserve"> </w:t>
      </w:r>
      <w:r>
        <w:rPr>
          <w:rFonts w:ascii="Arial"/>
        </w:rPr>
        <w:t>Survey</w:t>
      </w:r>
    </w:p>
    <w:p w14:paraId="678B0535" w14:textId="77777777" w:rsidR="000F54EB" w:rsidRDefault="000F54EB">
      <w:pPr>
        <w:pStyle w:val="BodyText"/>
        <w:spacing w:before="8"/>
        <w:rPr>
          <w:rFonts w:ascii="Arial"/>
          <w:sz w:val="34"/>
        </w:rPr>
      </w:pPr>
    </w:p>
    <w:p w14:paraId="5B53AD53" w14:textId="77777777" w:rsidR="000F54EB" w:rsidRDefault="00CE56CF">
      <w:pPr>
        <w:numPr>
          <w:ilvl w:val="1"/>
          <w:numId w:val="27"/>
        </w:numPr>
        <w:tabs>
          <w:tab w:val="left" w:pos="604"/>
        </w:tabs>
        <w:ind w:left="604"/>
        <w:rPr>
          <w:b/>
          <w:sz w:val="24"/>
        </w:rPr>
      </w:pPr>
      <w:bookmarkStart w:id="22" w:name="_TOC_250002"/>
      <w:r>
        <w:rPr>
          <w:b/>
          <w:color w:val="365F91"/>
          <w:sz w:val="24"/>
        </w:rPr>
        <w:t>Interpretation of</w:t>
      </w:r>
      <w:r>
        <w:rPr>
          <w:b/>
          <w:color w:val="365F91"/>
          <w:spacing w:val="-18"/>
          <w:sz w:val="24"/>
        </w:rPr>
        <w:t xml:space="preserve"> </w:t>
      </w:r>
      <w:bookmarkEnd w:id="22"/>
      <w:r>
        <w:rPr>
          <w:b/>
          <w:color w:val="365F91"/>
          <w:sz w:val="24"/>
        </w:rPr>
        <w:t>Terms</w:t>
      </w:r>
    </w:p>
    <w:p w14:paraId="342D38A6" w14:textId="77777777" w:rsidR="000F54EB" w:rsidRDefault="000F54EB">
      <w:pPr>
        <w:pStyle w:val="BodyText"/>
        <w:rPr>
          <w:b/>
        </w:rPr>
      </w:pPr>
    </w:p>
    <w:p w14:paraId="45E2F692" w14:textId="77777777" w:rsidR="000F54EB" w:rsidRDefault="00CE56CF">
      <w:pPr>
        <w:pStyle w:val="ListParagraph"/>
        <w:numPr>
          <w:ilvl w:val="2"/>
          <w:numId w:val="27"/>
        </w:numPr>
        <w:tabs>
          <w:tab w:val="left" w:pos="1180"/>
        </w:tabs>
        <w:spacing w:line="276" w:lineRule="auto"/>
        <w:ind w:right="241"/>
        <w:rPr>
          <w:sz w:val="20"/>
        </w:rPr>
      </w:pPr>
      <w:r>
        <w:rPr>
          <w:sz w:val="20"/>
        </w:rPr>
        <w:t xml:space="preserve">“Town of Strasburg” or “the Town” shall mean the Town Council, its employees, or authorized representatives. The Town of Strasburg shall hereinafter </w:t>
      </w:r>
      <w:proofErr w:type="gramStart"/>
      <w:r>
        <w:rPr>
          <w:sz w:val="20"/>
        </w:rPr>
        <w:t>be referred</w:t>
      </w:r>
      <w:proofErr w:type="gramEnd"/>
      <w:r>
        <w:rPr>
          <w:sz w:val="20"/>
        </w:rPr>
        <w:t xml:space="preserve"> to as the “Town” and be recognized as the</w:t>
      </w:r>
      <w:r>
        <w:rPr>
          <w:spacing w:val="-7"/>
          <w:sz w:val="20"/>
        </w:rPr>
        <w:t xml:space="preserve"> </w:t>
      </w:r>
      <w:r>
        <w:rPr>
          <w:sz w:val="20"/>
        </w:rPr>
        <w:t>policy</w:t>
      </w:r>
      <w:r>
        <w:rPr>
          <w:spacing w:val="-7"/>
          <w:sz w:val="20"/>
        </w:rPr>
        <w:t xml:space="preserve"> </w:t>
      </w:r>
      <w:r>
        <w:rPr>
          <w:sz w:val="20"/>
        </w:rPr>
        <w:t>making</w:t>
      </w:r>
      <w:r>
        <w:rPr>
          <w:spacing w:val="-7"/>
          <w:sz w:val="20"/>
        </w:rPr>
        <w:t xml:space="preserve"> </w:t>
      </w:r>
      <w:r>
        <w:rPr>
          <w:sz w:val="20"/>
        </w:rPr>
        <w:t>body</w:t>
      </w:r>
      <w:r>
        <w:rPr>
          <w:spacing w:val="-7"/>
          <w:sz w:val="20"/>
        </w:rPr>
        <w:t xml:space="preserve"> </w:t>
      </w:r>
      <w:r>
        <w:rPr>
          <w:sz w:val="20"/>
        </w:rPr>
        <w:t>over</w:t>
      </w:r>
      <w:r>
        <w:rPr>
          <w:spacing w:val="-7"/>
          <w:sz w:val="20"/>
        </w:rPr>
        <w:t xml:space="preserve"> </w:t>
      </w:r>
      <w:r>
        <w:rPr>
          <w:sz w:val="20"/>
        </w:rPr>
        <w:t>facilities</w:t>
      </w:r>
      <w:r>
        <w:rPr>
          <w:spacing w:val="-7"/>
          <w:sz w:val="20"/>
        </w:rPr>
        <w:t xml:space="preserve"> </w:t>
      </w:r>
      <w:r>
        <w:rPr>
          <w:sz w:val="20"/>
        </w:rPr>
        <w:t>herein</w:t>
      </w:r>
      <w:r>
        <w:rPr>
          <w:spacing w:val="-7"/>
          <w:sz w:val="20"/>
        </w:rPr>
        <w:t xml:space="preserve"> </w:t>
      </w:r>
      <w:r>
        <w:rPr>
          <w:sz w:val="20"/>
        </w:rPr>
        <w:t>described.</w:t>
      </w:r>
    </w:p>
    <w:p w14:paraId="2F1A16B5" w14:textId="77777777" w:rsidR="000F54EB" w:rsidRDefault="000F54EB">
      <w:pPr>
        <w:pStyle w:val="BodyText"/>
        <w:spacing w:before="5"/>
        <w:rPr>
          <w:sz w:val="16"/>
        </w:rPr>
      </w:pPr>
    </w:p>
    <w:p w14:paraId="16E5E52A" w14:textId="77777777" w:rsidR="000F54EB" w:rsidRDefault="00CE56CF">
      <w:pPr>
        <w:pStyle w:val="ListParagraph"/>
        <w:numPr>
          <w:ilvl w:val="2"/>
          <w:numId w:val="27"/>
        </w:numPr>
        <w:tabs>
          <w:tab w:val="left" w:pos="1179"/>
          <w:tab w:val="left" w:pos="1180"/>
        </w:tabs>
        <w:spacing w:line="276" w:lineRule="auto"/>
        <w:ind w:left="1179" w:right="368" w:hanging="359"/>
        <w:rPr>
          <w:sz w:val="20"/>
        </w:rPr>
      </w:pPr>
      <w:r>
        <w:rPr>
          <w:sz w:val="20"/>
        </w:rPr>
        <w:t>“Owner” or “Developer” shall mean any person(s), group, corporation, or affiliations associated with or responsible for the initiation, design, and/or construction of facilities herein described. These facilities are intended</w:t>
      </w:r>
      <w:r>
        <w:rPr>
          <w:spacing w:val="-2"/>
          <w:sz w:val="20"/>
        </w:rPr>
        <w:t xml:space="preserve"> </w:t>
      </w:r>
      <w:r>
        <w:rPr>
          <w:sz w:val="20"/>
        </w:rPr>
        <w:t>to</w:t>
      </w:r>
      <w:r>
        <w:rPr>
          <w:spacing w:val="-4"/>
          <w:sz w:val="20"/>
        </w:rPr>
        <w:t xml:space="preserve"> </w:t>
      </w:r>
      <w:r>
        <w:rPr>
          <w:sz w:val="20"/>
        </w:rPr>
        <w:t>be</w:t>
      </w:r>
      <w:r>
        <w:rPr>
          <w:spacing w:val="-3"/>
          <w:sz w:val="20"/>
        </w:rPr>
        <w:t xml:space="preserve"> </w:t>
      </w:r>
      <w:r>
        <w:rPr>
          <w:sz w:val="20"/>
        </w:rPr>
        <w:t>under</w:t>
      </w:r>
      <w:r>
        <w:rPr>
          <w:spacing w:val="-2"/>
          <w:sz w:val="20"/>
        </w:rPr>
        <w:t xml:space="preserve"> </w:t>
      </w:r>
      <w:r>
        <w:rPr>
          <w:sz w:val="20"/>
        </w:rPr>
        <w:t>the</w:t>
      </w:r>
      <w:r>
        <w:rPr>
          <w:spacing w:val="-2"/>
          <w:sz w:val="20"/>
        </w:rPr>
        <w:t xml:space="preserve"> </w:t>
      </w:r>
      <w:proofErr w:type="gramStart"/>
      <w:r>
        <w:rPr>
          <w:sz w:val="20"/>
        </w:rPr>
        <w:t>jurisdiction</w:t>
      </w:r>
      <w:proofErr w:type="gramEnd"/>
      <w:r>
        <w:rPr>
          <w:spacing w:val="-2"/>
          <w:sz w:val="20"/>
        </w:rPr>
        <w:t xml:space="preserve"> </w:t>
      </w:r>
      <w:r>
        <w:rPr>
          <w:sz w:val="20"/>
        </w:rPr>
        <w:t>of,</w:t>
      </w:r>
      <w:r>
        <w:rPr>
          <w:spacing w:val="-2"/>
          <w:sz w:val="20"/>
        </w:rPr>
        <w:t xml:space="preserve"> </w:t>
      </w:r>
      <w:r>
        <w:rPr>
          <w:sz w:val="20"/>
        </w:rPr>
        <w:t>and</w:t>
      </w:r>
      <w:r>
        <w:rPr>
          <w:spacing w:val="-2"/>
          <w:sz w:val="20"/>
        </w:rPr>
        <w:t xml:space="preserve"> </w:t>
      </w:r>
      <w:r>
        <w:rPr>
          <w:sz w:val="20"/>
        </w:rPr>
        <w:t>become</w:t>
      </w:r>
      <w:r>
        <w:rPr>
          <w:spacing w:val="-2"/>
          <w:sz w:val="20"/>
        </w:rPr>
        <w:t xml:space="preserve"> </w:t>
      </w:r>
      <w:r>
        <w:rPr>
          <w:sz w:val="20"/>
        </w:rPr>
        <w:t>a</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public</w:t>
      </w:r>
      <w:r>
        <w:rPr>
          <w:spacing w:val="-3"/>
          <w:sz w:val="20"/>
        </w:rPr>
        <w:t xml:space="preserve"> </w:t>
      </w:r>
      <w:r>
        <w:rPr>
          <w:sz w:val="20"/>
        </w:rPr>
        <w:t>utilities</w:t>
      </w:r>
      <w:r>
        <w:rPr>
          <w:spacing w:val="-1"/>
          <w:sz w:val="20"/>
        </w:rPr>
        <w:t xml:space="preserve"> </w:t>
      </w:r>
      <w:r>
        <w:rPr>
          <w:sz w:val="20"/>
        </w:rPr>
        <w:t>system</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Town.</w:t>
      </w:r>
    </w:p>
    <w:p w14:paraId="0C9533B5" w14:textId="77777777" w:rsidR="000F54EB" w:rsidRDefault="000F54EB">
      <w:pPr>
        <w:pStyle w:val="BodyText"/>
        <w:spacing w:before="5"/>
        <w:rPr>
          <w:sz w:val="16"/>
        </w:rPr>
      </w:pPr>
    </w:p>
    <w:p w14:paraId="52ED6A1D" w14:textId="77777777" w:rsidR="000F54EB" w:rsidRDefault="00CE56CF">
      <w:pPr>
        <w:pStyle w:val="ListParagraph"/>
        <w:numPr>
          <w:ilvl w:val="2"/>
          <w:numId w:val="27"/>
        </w:numPr>
        <w:tabs>
          <w:tab w:val="left" w:pos="1179"/>
          <w:tab w:val="left" w:pos="1180"/>
        </w:tabs>
        <w:spacing w:line="276" w:lineRule="auto"/>
        <w:ind w:left="1179" w:right="108"/>
        <w:rPr>
          <w:sz w:val="20"/>
        </w:rPr>
      </w:pPr>
      <w:r>
        <w:rPr>
          <w:sz w:val="20"/>
        </w:rPr>
        <w:t>“Contractor” shall be any person(s), firm, group, corporation, or affiliations charged with the responsibility of constructing</w:t>
      </w:r>
      <w:r>
        <w:rPr>
          <w:spacing w:val="-6"/>
          <w:sz w:val="20"/>
        </w:rPr>
        <w:t xml:space="preserve"> </w:t>
      </w:r>
      <w:r>
        <w:rPr>
          <w:sz w:val="20"/>
        </w:rPr>
        <w:t>the</w:t>
      </w:r>
      <w:r>
        <w:rPr>
          <w:spacing w:val="-6"/>
          <w:sz w:val="20"/>
        </w:rPr>
        <w:t xml:space="preserve"> </w:t>
      </w:r>
      <w:r>
        <w:rPr>
          <w:sz w:val="20"/>
        </w:rPr>
        <w:t>facilities</w:t>
      </w:r>
      <w:r>
        <w:rPr>
          <w:spacing w:val="-6"/>
          <w:sz w:val="20"/>
        </w:rPr>
        <w:t xml:space="preserve"> </w:t>
      </w:r>
      <w:proofErr w:type="gramStart"/>
      <w:r>
        <w:rPr>
          <w:sz w:val="20"/>
        </w:rPr>
        <w:t>herein</w:t>
      </w:r>
      <w:r>
        <w:rPr>
          <w:spacing w:val="-5"/>
          <w:sz w:val="20"/>
        </w:rPr>
        <w:t xml:space="preserve"> </w:t>
      </w:r>
      <w:r>
        <w:rPr>
          <w:sz w:val="20"/>
        </w:rPr>
        <w:t>described</w:t>
      </w:r>
      <w:proofErr w:type="gramEnd"/>
      <w:r>
        <w:rPr>
          <w:sz w:val="20"/>
        </w:rPr>
        <w:t>,</w:t>
      </w:r>
      <w:r>
        <w:rPr>
          <w:spacing w:val="-6"/>
          <w:sz w:val="20"/>
        </w:rPr>
        <w:t xml:space="preserve"> </w:t>
      </w:r>
      <w:r>
        <w:rPr>
          <w:sz w:val="20"/>
        </w:rPr>
        <w:t>and</w:t>
      </w:r>
      <w:r>
        <w:rPr>
          <w:spacing w:val="-5"/>
          <w:sz w:val="20"/>
        </w:rPr>
        <w:t xml:space="preserve"> </w:t>
      </w:r>
      <w:r>
        <w:rPr>
          <w:sz w:val="20"/>
        </w:rPr>
        <w:t>subject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provisions</w:t>
      </w:r>
      <w:r>
        <w:rPr>
          <w:spacing w:val="-6"/>
          <w:sz w:val="20"/>
        </w:rPr>
        <w:t xml:space="preserve"> </w:t>
      </w:r>
      <w:r>
        <w:rPr>
          <w:sz w:val="20"/>
        </w:rPr>
        <w:t>and</w:t>
      </w:r>
      <w:r>
        <w:rPr>
          <w:spacing w:val="-6"/>
          <w:sz w:val="20"/>
        </w:rPr>
        <w:t xml:space="preserve"> </w:t>
      </w:r>
      <w:r>
        <w:rPr>
          <w:sz w:val="20"/>
        </w:rPr>
        <w:t>regulations</w:t>
      </w:r>
      <w:r>
        <w:rPr>
          <w:spacing w:val="-6"/>
          <w:sz w:val="20"/>
        </w:rPr>
        <w:t xml:space="preserve"> </w:t>
      </w:r>
      <w:r>
        <w:rPr>
          <w:sz w:val="20"/>
        </w:rPr>
        <w:t>set</w:t>
      </w:r>
      <w:r>
        <w:rPr>
          <w:spacing w:val="-6"/>
          <w:sz w:val="20"/>
        </w:rPr>
        <w:t xml:space="preserve"> </w:t>
      </w:r>
      <w:r>
        <w:rPr>
          <w:sz w:val="20"/>
        </w:rPr>
        <w:t>forth</w:t>
      </w:r>
      <w:r>
        <w:rPr>
          <w:spacing w:val="-6"/>
          <w:sz w:val="20"/>
        </w:rPr>
        <w:t xml:space="preserve"> </w:t>
      </w:r>
      <w:r>
        <w:rPr>
          <w:sz w:val="20"/>
        </w:rPr>
        <w:t>herein.</w:t>
      </w:r>
    </w:p>
    <w:p w14:paraId="790CBFAF" w14:textId="77777777" w:rsidR="000F54EB" w:rsidRDefault="000F54EB">
      <w:pPr>
        <w:pStyle w:val="BodyText"/>
        <w:spacing w:before="5"/>
        <w:rPr>
          <w:sz w:val="16"/>
        </w:rPr>
      </w:pPr>
    </w:p>
    <w:p w14:paraId="7922A504" w14:textId="77777777" w:rsidR="000F54EB" w:rsidRDefault="00CE56CF">
      <w:pPr>
        <w:pStyle w:val="ListParagraph"/>
        <w:numPr>
          <w:ilvl w:val="2"/>
          <w:numId w:val="27"/>
        </w:numPr>
        <w:tabs>
          <w:tab w:val="left" w:pos="1180"/>
        </w:tabs>
        <w:spacing w:line="276" w:lineRule="auto"/>
        <w:ind w:left="1179" w:right="627"/>
        <w:rPr>
          <w:sz w:val="20"/>
        </w:rPr>
      </w:pPr>
      <w:r>
        <w:rPr>
          <w:sz w:val="20"/>
        </w:rPr>
        <w:t>“Consultant” or “Engineer” shall mean a professional engineer registered to do business in the state of Virginia.</w:t>
      </w:r>
    </w:p>
    <w:p w14:paraId="412181D0" w14:textId="77777777" w:rsidR="000F54EB" w:rsidRDefault="000F54EB">
      <w:pPr>
        <w:pStyle w:val="BodyText"/>
        <w:spacing w:before="5"/>
        <w:rPr>
          <w:sz w:val="16"/>
        </w:rPr>
      </w:pPr>
    </w:p>
    <w:p w14:paraId="3D7DF00A" w14:textId="77777777" w:rsidR="000F54EB" w:rsidRDefault="00CE56CF">
      <w:pPr>
        <w:pStyle w:val="ListParagraph"/>
        <w:numPr>
          <w:ilvl w:val="2"/>
          <w:numId w:val="27"/>
        </w:numPr>
        <w:tabs>
          <w:tab w:val="left" w:pos="1179"/>
          <w:tab w:val="left" w:pos="1180"/>
        </w:tabs>
        <w:ind w:left="1179"/>
        <w:rPr>
          <w:sz w:val="20"/>
        </w:rPr>
      </w:pPr>
      <w:r>
        <w:rPr>
          <w:sz w:val="20"/>
        </w:rPr>
        <w:t>“Surveyor”</w:t>
      </w:r>
      <w:r>
        <w:rPr>
          <w:spacing w:val="-3"/>
          <w:sz w:val="20"/>
        </w:rPr>
        <w:t xml:space="preserve"> </w:t>
      </w:r>
      <w:r>
        <w:rPr>
          <w:sz w:val="20"/>
        </w:rPr>
        <w:t>shall</w:t>
      </w:r>
      <w:r>
        <w:rPr>
          <w:spacing w:val="-4"/>
          <w:sz w:val="20"/>
        </w:rPr>
        <w:t xml:space="preserve"> </w:t>
      </w:r>
      <w:r>
        <w:rPr>
          <w:sz w:val="20"/>
        </w:rPr>
        <w:t>mean</w:t>
      </w:r>
      <w:r>
        <w:rPr>
          <w:spacing w:val="-4"/>
          <w:sz w:val="20"/>
        </w:rPr>
        <w:t xml:space="preserve"> </w:t>
      </w:r>
      <w:r>
        <w:rPr>
          <w:sz w:val="20"/>
        </w:rPr>
        <w:t>a</w:t>
      </w:r>
      <w:r>
        <w:rPr>
          <w:spacing w:val="-4"/>
          <w:sz w:val="20"/>
        </w:rPr>
        <w:t xml:space="preserve"> </w:t>
      </w:r>
      <w:r>
        <w:rPr>
          <w:sz w:val="20"/>
        </w:rPr>
        <w:t>professional</w:t>
      </w:r>
      <w:r>
        <w:rPr>
          <w:spacing w:val="-4"/>
          <w:sz w:val="20"/>
        </w:rPr>
        <w:t xml:space="preserve"> </w:t>
      </w:r>
      <w:r>
        <w:rPr>
          <w:sz w:val="20"/>
        </w:rPr>
        <w:t>surveyor</w:t>
      </w:r>
      <w:r>
        <w:rPr>
          <w:spacing w:val="-4"/>
          <w:sz w:val="20"/>
        </w:rPr>
        <w:t xml:space="preserve"> </w:t>
      </w:r>
      <w:r>
        <w:rPr>
          <w:sz w:val="20"/>
        </w:rPr>
        <w:t>registered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business</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state</w:t>
      </w:r>
      <w:r>
        <w:rPr>
          <w:spacing w:val="-5"/>
          <w:sz w:val="20"/>
        </w:rPr>
        <w:t xml:space="preserve"> </w:t>
      </w:r>
      <w:r>
        <w:rPr>
          <w:sz w:val="20"/>
        </w:rPr>
        <w:t>of</w:t>
      </w:r>
      <w:r>
        <w:rPr>
          <w:spacing w:val="-4"/>
          <w:sz w:val="20"/>
        </w:rPr>
        <w:t xml:space="preserve"> </w:t>
      </w:r>
      <w:r>
        <w:rPr>
          <w:sz w:val="20"/>
        </w:rPr>
        <w:t>Virginia.</w:t>
      </w:r>
    </w:p>
    <w:p w14:paraId="236E838E" w14:textId="77777777" w:rsidR="000F54EB" w:rsidRDefault="000F54EB">
      <w:pPr>
        <w:rPr>
          <w:sz w:val="20"/>
        </w:rPr>
        <w:sectPr w:rsidR="000F54EB">
          <w:pgSz w:w="12240" w:h="15840"/>
          <w:pgMar w:top="940" w:right="1120" w:bottom="1100" w:left="980" w:header="758" w:footer="913" w:gutter="0"/>
          <w:cols w:space="720"/>
        </w:sectPr>
      </w:pPr>
    </w:p>
    <w:p w14:paraId="61B9A2D8" w14:textId="77777777" w:rsidR="000F54EB" w:rsidRDefault="000F54EB">
      <w:pPr>
        <w:pStyle w:val="BodyText"/>
      </w:pPr>
    </w:p>
    <w:p w14:paraId="29A92484" w14:textId="77777777" w:rsidR="000F54EB" w:rsidRDefault="000F54EB">
      <w:pPr>
        <w:pStyle w:val="BodyText"/>
      </w:pPr>
    </w:p>
    <w:p w14:paraId="58EAB2F2" w14:textId="77777777" w:rsidR="000F54EB" w:rsidRDefault="00822F5D">
      <w:pPr>
        <w:pStyle w:val="Heading3"/>
        <w:tabs>
          <w:tab w:val="left" w:pos="3019"/>
        </w:tabs>
      </w:pPr>
      <w:r>
        <w:pict w14:anchorId="136DA46B">
          <v:line id="_x0000_s1939" style="position:absolute;left:0;text-align:left;z-index:251582976;mso-wrap-distance-left:0;mso-wrap-distance-right:0;mso-position-horizontal-relative:page" from="52.5pt,35.9pt" to="559.5pt,35.9pt" strokecolor="#4f82bd" strokeweight=".33864mm">
            <w10:wrap type="topAndBottom" anchorx="page"/>
          </v:line>
        </w:pict>
      </w:r>
      <w:bookmarkStart w:id="23" w:name="_TOC_250001"/>
      <w:r w:rsidR="00CE56CF">
        <w:rPr>
          <w:color w:val="365F91"/>
        </w:rPr>
        <w:t>CHAPTER</w:t>
      </w:r>
      <w:r w:rsidR="00CE56CF">
        <w:rPr>
          <w:color w:val="365F91"/>
          <w:spacing w:val="-1"/>
        </w:rPr>
        <w:t xml:space="preserve"> </w:t>
      </w:r>
      <w:r w:rsidR="00CE56CF">
        <w:rPr>
          <w:color w:val="365F91"/>
        </w:rPr>
        <w:t>7.</w:t>
      </w:r>
      <w:r w:rsidR="00CE56CF">
        <w:rPr>
          <w:color w:val="365F91"/>
        </w:rPr>
        <w:tab/>
      </w:r>
      <w:r w:rsidR="00CE56CF">
        <w:rPr>
          <w:color w:val="365F91"/>
          <w:spacing w:val="4"/>
        </w:rPr>
        <w:t>Construction</w:t>
      </w:r>
      <w:r w:rsidR="00CE56CF">
        <w:rPr>
          <w:color w:val="365F91"/>
          <w:spacing w:val="9"/>
        </w:rPr>
        <w:t xml:space="preserve"> </w:t>
      </w:r>
      <w:bookmarkEnd w:id="23"/>
      <w:r w:rsidR="00CE56CF">
        <w:rPr>
          <w:color w:val="365F91"/>
          <w:spacing w:val="3"/>
        </w:rPr>
        <w:t>Details</w:t>
      </w:r>
    </w:p>
    <w:p w14:paraId="3EDFC355" w14:textId="77777777" w:rsidR="000F54EB" w:rsidRDefault="000F54EB">
      <w:pPr>
        <w:pStyle w:val="BodyText"/>
        <w:spacing w:before="8"/>
        <w:rPr>
          <w:sz w:val="22"/>
        </w:rPr>
      </w:pPr>
    </w:p>
    <w:p w14:paraId="2955706B" w14:textId="77777777" w:rsidR="000F54EB" w:rsidRDefault="00CE56CF">
      <w:pPr>
        <w:numPr>
          <w:ilvl w:val="1"/>
          <w:numId w:val="26"/>
        </w:numPr>
        <w:tabs>
          <w:tab w:val="left" w:pos="644"/>
        </w:tabs>
        <w:spacing w:before="52"/>
        <w:rPr>
          <w:b/>
          <w:sz w:val="24"/>
        </w:rPr>
      </w:pPr>
      <w:bookmarkStart w:id="24" w:name="_TOC_250000"/>
      <w:bookmarkEnd w:id="24"/>
      <w:r>
        <w:rPr>
          <w:b/>
          <w:color w:val="365F91"/>
          <w:sz w:val="24"/>
        </w:rPr>
        <w:t>Construction Drawings and Renderings</w:t>
      </w:r>
    </w:p>
    <w:p w14:paraId="52176E68" w14:textId="77777777" w:rsidR="000F54EB" w:rsidRDefault="000F54EB">
      <w:pPr>
        <w:pStyle w:val="BodyText"/>
        <w:spacing w:before="7"/>
        <w:rPr>
          <w:rFonts w:ascii="Arial"/>
        </w:rPr>
      </w:pPr>
    </w:p>
    <w:p w14:paraId="5E158DBC" w14:textId="45F1E7C2" w:rsidR="000F54EB" w:rsidRDefault="000F54EB" w:rsidP="00D163B9">
      <w:pPr>
        <w:tabs>
          <w:tab w:val="left" w:pos="7034"/>
        </w:tabs>
        <w:spacing w:before="114"/>
        <w:rPr>
          <w:rFonts w:ascii="Arial"/>
          <w:b/>
          <w:sz w:val="18"/>
        </w:rPr>
      </w:pPr>
      <w:bookmarkStart w:id="25" w:name="TDM_Details"/>
      <w:bookmarkEnd w:id="25"/>
    </w:p>
    <w:sectPr w:rsidR="000F54EB">
      <w:headerReference w:type="default" r:id="rId12"/>
      <w:footerReference w:type="default" r:id="rId13"/>
      <w:type w:val="continuous"/>
      <w:pgSz w:w="15530" w:h="11870" w:orient="landscape"/>
      <w:pgMar w:top="1500" w:right="1020" w:bottom="280" w:left="1420" w:header="720" w:footer="720" w:gutter="0"/>
      <w:cols w:num="2" w:space="720" w:equalWidth="0">
        <w:col w:w="3011" w:space="1375"/>
        <w:col w:w="87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3D66" w14:textId="77777777" w:rsidR="00166847" w:rsidRDefault="00CE56CF">
      <w:r>
        <w:separator/>
      </w:r>
    </w:p>
  </w:endnote>
  <w:endnote w:type="continuationSeparator" w:id="0">
    <w:p w14:paraId="03CEE9A0" w14:textId="77777777" w:rsidR="00166847" w:rsidRDefault="00CE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672F" w14:textId="77777777" w:rsidR="000F54EB" w:rsidRDefault="00822F5D">
    <w:pPr>
      <w:pStyle w:val="BodyText"/>
      <w:spacing w:line="14" w:lineRule="auto"/>
    </w:pPr>
    <w:r>
      <w:pict w14:anchorId="0F65591A">
        <v:shapetype id="_x0000_t202" coordsize="21600,21600" o:spt="202" path="m,l,21600r21600,l21600,xe">
          <v:stroke joinstyle="miter"/>
          <v:path gradientshapeok="t" o:connecttype="rect"/>
        </v:shapetype>
        <v:shape id="_x0000_s2066" type="#_x0000_t202" style="position:absolute;margin-left:71pt;margin-top:735.35pt;width:55pt;height:10pt;z-index:-227032;mso-position-horizontal-relative:page;mso-position-vertical-relative:page" filled="f" stroked="f">
          <v:textbox style="mso-next-textbox:#_x0000_s2066" inset="0,0,0,0">
            <w:txbxContent>
              <w:p w14:paraId="75665DDE" w14:textId="77777777" w:rsidR="000F54EB" w:rsidRDefault="00CE56CF">
                <w:pPr>
                  <w:spacing w:line="183" w:lineRule="exact"/>
                  <w:ind w:left="20"/>
                  <w:rPr>
                    <w:sz w:val="16"/>
                  </w:rPr>
                </w:pPr>
                <w:r>
                  <w:rPr>
                    <w:sz w:val="16"/>
                  </w:rPr>
                  <w:t xml:space="preserve">Draft </w:t>
                </w:r>
                <w:proofErr w:type="gramStart"/>
                <w:r>
                  <w:rPr>
                    <w:sz w:val="16"/>
                  </w:rPr>
                  <w:t>4/25/2014</w:t>
                </w:r>
                <w:proofErr w:type="gramEnd"/>
              </w:p>
            </w:txbxContent>
          </v:textbox>
          <w10:wrap anchorx="page" anchory="page"/>
        </v:shape>
      </w:pict>
    </w:r>
    <w:r>
      <w:pict w14:anchorId="3E17EF58">
        <v:shape id="_x0000_s2065" type="#_x0000_t202" style="position:absolute;margin-left:493.9pt;margin-top:735.35pt;width:12.1pt;height:10pt;z-index:-227008;mso-position-horizontal-relative:page;mso-position-vertical-relative:page" filled="f" stroked="f">
          <v:textbox style="mso-next-textbox:#_x0000_s2065" inset="0,0,0,0">
            <w:txbxContent>
              <w:p w14:paraId="7B4A5F74" w14:textId="77777777" w:rsidR="000F54EB" w:rsidRDefault="00CE56CF">
                <w:pPr>
                  <w:spacing w:line="183" w:lineRule="exact"/>
                  <w:ind w:left="40"/>
                  <w:rPr>
                    <w:sz w:val="16"/>
                  </w:rPr>
                </w:pPr>
                <w:r>
                  <w:fldChar w:fldCharType="begin"/>
                </w:r>
                <w:r>
                  <w:rPr>
                    <w:sz w:val="16"/>
                  </w:rPr>
                  <w:instrText xml:space="preserve"> PAGE </w:instrText>
                </w:r>
                <w:r>
                  <w:fldChar w:fldCharType="separate"/>
                </w:r>
                <w:r>
                  <w:t>46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C64F" w14:textId="77777777" w:rsidR="000F54EB" w:rsidRDefault="00822F5D">
    <w:pPr>
      <w:pStyle w:val="BodyText"/>
      <w:spacing w:line="14" w:lineRule="auto"/>
    </w:pPr>
    <w:r>
      <w:pict w14:anchorId="3745E5F3">
        <v:shapetype id="_x0000_t202" coordsize="21600,21600" o:spt="202" path="m,l,21600r21600,l21600,xe">
          <v:stroke joinstyle="miter"/>
          <v:path gradientshapeok="t" o:connecttype="rect"/>
        </v:shapetype>
        <v:shape id="_x0000_s2064" type="#_x0000_t202" style="position:absolute;margin-left:71pt;margin-top:735.35pt;width:55pt;height:10pt;z-index:-226984;mso-position-horizontal-relative:page;mso-position-vertical-relative:page" filled="f" stroked="f">
          <v:textbox style="mso-next-textbox:#_x0000_s2064" inset="0,0,0,0">
            <w:txbxContent>
              <w:p w14:paraId="0F56A5C9" w14:textId="77777777" w:rsidR="000F54EB" w:rsidRDefault="00CE56CF">
                <w:pPr>
                  <w:spacing w:line="183" w:lineRule="exact"/>
                  <w:ind w:left="20"/>
                  <w:rPr>
                    <w:sz w:val="16"/>
                  </w:rPr>
                </w:pPr>
                <w:r>
                  <w:rPr>
                    <w:sz w:val="16"/>
                  </w:rPr>
                  <w:t xml:space="preserve">Draft </w:t>
                </w:r>
                <w:proofErr w:type="gramStart"/>
                <w:r>
                  <w:rPr>
                    <w:sz w:val="16"/>
                  </w:rPr>
                  <w:t>4/25/2014</w:t>
                </w:r>
                <w:proofErr w:type="gramEnd"/>
              </w:p>
            </w:txbxContent>
          </v:textbox>
          <w10:wrap anchorx="page" anchory="page"/>
        </v:shape>
      </w:pict>
    </w:r>
    <w:r>
      <w:pict w14:anchorId="0F937319">
        <v:shape id="_x0000_s2063" type="#_x0000_t202" style="position:absolute;margin-left:493.9pt;margin-top:735.35pt;width:12.1pt;height:10pt;z-index:-226960;mso-position-horizontal-relative:page;mso-position-vertical-relative:page" filled="f" stroked="f">
          <v:textbox style="mso-next-textbox:#_x0000_s2063" inset="0,0,0,0">
            <w:txbxContent>
              <w:p w14:paraId="752B145B" w14:textId="77777777" w:rsidR="000F54EB" w:rsidRDefault="00CE56CF">
                <w:pPr>
                  <w:spacing w:line="183" w:lineRule="exact"/>
                  <w:ind w:left="40"/>
                  <w:rPr>
                    <w:sz w:val="16"/>
                  </w:rPr>
                </w:pPr>
                <w:r>
                  <w:fldChar w:fldCharType="begin"/>
                </w:r>
                <w:r>
                  <w:rPr>
                    <w:sz w:val="16"/>
                  </w:rPr>
                  <w:instrText xml:space="preserve"> PAGE </w:instrText>
                </w:r>
                <w:r>
                  <w:fldChar w:fldCharType="separate"/>
                </w:r>
                <w:r>
                  <w:t>50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83D1" w14:textId="77777777" w:rsidR="000F54EB" w:rsidRDefault="00822F5D">
    <w:pPr>
      <w:pStyle w:val="BodyText"/>
      <w:spacing w:line="14" w:lineRule="auto"/>
    </w:pPr>
    <w:r>
      <w:pict w14:anchorId="6E3B7FB5">
        <v:shapetype id="_x0000_t202" coordsize="21600,21600" o:spt="202" path="m,l,21600r21600,l21600,xe">
          <v:stroke joinstyle="miter"/>
          <v:path gradientshapeok="t" o:connecttype="rect"/>
        </v:shapetype>
        <v:shape id="_x0000_s2060" type="#_x0000_t202" style="position:absolute;margin-left:53pt;margin-top:735.35pt;width:55pt;height:10pt;z-index:-226888;mso-position-horizontal-relative:page;mso-position-vertical-relative:page" filled="f" stroked="f">
          <v:textbox inset="0,0,0,0">
            <w:txbxContent>
              <w:p w14:paraId="07B7DA48" w14:textId="77777777" w:rsidR="000F54EB" w:rsidRDefault="00CE56CF">
                <w:pPr>
                  <w:spacing w:line="183" w:lineRule="exact"/>
                  <w:ind w:left="20"/>
                  <w:rPr>
                    <w:sz w:val="16"/>
                  </w:rPr>
                </w:pPr>
                <w:r>
                  <w:rPr>
                    <w:sz w:val="16"/>
                  </w:rPr>
                  <w:t xml:space="preserve">Draft </w:t>
                </w:r>
                <w:proofErr w:type="gramStart"/>
                <w:r>
                  <w:rPr>
                    <w:sz w:val="16"/>
                  </w:rPr>
                  <w:t>4/25/2014</w:t>
                </w:r>
                <w:proofErr w:type="gramEnd"/>
              </w:p>
            </w:txbxContent>
          </v:textbox>
          <w10:wrap anchorx="page" anchory="page"/>
        </v:shape>
      </w:pict>
    </w:r>
    <w:r>
      <w:pict w14:anchorId="7B9F4739">
        <v:shape id="_x0000_s2059" type="#_x0000_t202" style="position:absolute;margin-left:475.9pt;margin-top:735.35pt;width:12.1pt;height:10pt;z-index:-226864;mso-position-horizontal-relative:page;mso-position-vertical-relative:page" filled="f" stroked="f">
          <v:textbox inset="0,0,0,0">
            <w:txbxContent>
              <w:p w14:paraId="5DDB8A4D" w14:textId="77777777" w:rsidR="000F54EB" w:rsidRDefault="00CE56CF">
                <w:pPr>
                  <w:spacing w:line="183" w:lineRule="exact"/>
                  <w:ind w:left="40"/>
                  <w:rPr>
                    <w:sz w:val="16"/>
                  </w:rPr>
                </w:pPr>
                <w:r>
                  <w:fldChar w:fldCharType="begin"/>
                </w:r>
                <w:r>
                  <w:rPr>
                    <w:sz w:val="16"/>
                  </w:rPr>
                  <w:instrText xml:space="preserve"> PAGE </w:instrText>
                </w:r>
                <w:r>
                  <w:fldChar w:fldCharType="separate"/>
                </w:r>
                <w:r>
                  <w:t>56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F7BA" w14:textId="77777777" w:rsidR="000F54EB" w:rsidRDefault="000F54E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A296" w14:textId="77777777" w:rsidR="00166847" w:rsidRDefault="00CE56CF">
      <w:r>
        <w:separator/>
      </w:r>
    </w:p>
  </w:footnote>
  <w:footnote w:type="continuationSeparator" w:id="0">
    <w:p w14:paraId="128E7637" w14:textId="77777777" w:rsidR="00166847" w:rsidRDefault="00CE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445" w14:textId="77777777" w:rsidR="000F54EB" w:rsidRDefault="00822F5D">
    <w:pPr>
      <w:pStyle w:val="BodyText"/>
      <w:spacing w:line="14" w:lineRule="auto"/>
    </w:pPr>
    <w:r>
      <w:pict w14:anchorId="5229394E">
        <v:shapetype id="_x0000_t202" coordsize="21600,21600" o:spt="202" path="m,l,21600r21600,l21600,xe">
          <v:stroke joinstyle="miter"/>
          <v:path gradientshapeok="t" o:connecttype="rect"/>
        </v:shapetype>
        <v:shape id="_x0000_s2068" type="#_x0000_t202" style="position:absolute;margin-left:71pt;margin-top:36.95pt;width:21.6pt;height:12.05pt;z-index:-227080;mso-position-horizontal-relative:page;mso-position-vertical-relative:page" filled="f" stroked="f">
          <v:textbox style="mso-next-textbox:#_x0000_s2068" inset="0,0,0,0">
            <w:txbxContent>
              <w:p w14:paraId="22495160" w14:textId="77777777" w:rsidR="000F54EB" w:rsidRDefault="00CE56CF">
                <w:pPr>
                  <w:pStyle w:val="BodyText"/>
                  <w:spacing w:line="224" w:lineRule="exact"/>
                  <w:ind w:left="20"/>
                </w:pPr>
                <w:r>
                  <w:t>TDM</w:t>
                </w:r>
              </w:p>
            </w:txbxContent>
          </v:textbox>
          <w10:wrap anchorx="page" anchory="page"/>
        </v:shape>
      </w:pict>
    </w:r>
    <w:r>
      <w:pict w14:anchorId="12883BA8">
        <v:shape id="_x0000_s2067" type="#_x0000_t202" style="position:absolute;margin-left:381.5pt;margin-top:36.95pt;width:139.55pt;height:12.05pt;z-index:-227056;mso-position-horizontal-relative:page;mso-position-vertical-relative:page" filled="f" stroked="f">
          <v:textbox style="mso-next-textbox:#_x0000_s2067" inset="0,0,0,0">
            <w:txbxContent>
              <w:p w14:paraId="78363B76" w14:textId="77777777" w:rsidR="000F54EB" w:rsidRDefault="00CE56CF">
                <w:pPr>
                  <w:pStyle w:val="BodyText"/>
                  <w:spacing w:line="224" w:lineRule="exact"/>
                  <w:ind w:left="20"/>
                </w:pPr>
                <w:r>
                  <w:t>Chapter 5 ‐Wastewater Collection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CEEF" w14:textId="77777777" w:rsidR="000F54EB" w:rsidRDefault="00822F5D">
    <w:pPr>
      <w:pStyle w:val="BodyText"/>
      <w:spacing w:line="14" w:lineRule="auto"/>
    </w:pPr>
    <w:r>
      <w:pict w14:anchorId="26B33510">
        <v:shapetype id="_x0000_t202" coordsize="21600,21600" o:spt="202" path="m,l,21600r21600,l21600,xe">
          <v:stroke joinstyle="miter"/>
          <v:path gradientshapeok="t" o:connecttype="rect"/>
        </v:shapetype>
        <v:shape id="_x0000_s2062" type="#_x0000_t202" style="position:absolute;margin-left:71pt;margin-top:36.9pt;width:21.65pt;height:12.05pt;z-index:-226936;mso-position-horizontal-relative:page;mso-position-vertical-relative:page" filled="f" stroked="f">
          <v:textbox inset="0,0,0,0">
            <w:txbxContent>
              <w:p w14:paraId="1CD831C4" w14:textId="77777777" w:rsidR="000F54EB" w:rsidRDefault="00CE56CF">
                <w:pPr>
                  <w:pStyle w:val="BodyText"/>
                  <w:spacing w:line="224" w:lineRule="exact"/>
                  <w:ind w:left="20"/>
                </w:pPr>
                <w:r>
                  <w:t>TDM</w:t>
                </w:r>
              </w:p>
            </w:txbxContent>
          </v:textbox>
          <w10:wrap anchorx="page" anchory="page"/>
        </v:shape>
      </w:pict>
    </w:r>
    <w:r>
      <w:pict w14:anchorId="44077C61">
        <v:shape id="_x0000_s2061" type="#_x0000_t202" style="position:absolute;margin-left:413pt;margin-top:36.9pt;width:137.25pt;height:12.05pt;z-index:-226912;mso-position-horizontal-relative:page;mso-position-vertical-relative:page" filled="f" stroked="f">
          <v:textbox inset="0,0,0,0">
            <w:txbxContent>
              <w:p w14:paraId="0C961EE4" w14:textId="77777777" w:rsidR="000F54EB" w:rsidRDefault="00CE56CF">
                <w:pPr>
                  <w:pStyle w:val="BodyText"/>
                  <w:spacing w:line="224" w:lineRule="exact"/>
                  <w:ind w:left="20"/>
                </w:pPr>
                <w:r>
                  <w:t>Chapter 6 ‐ Definitions and Notes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896" w14:textId="77777777" w:rsidR="000F54EB" w:rsidRDefault="000F54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E8"/>
    <w:multiLevelType w:val="hybridMultilevel"/>
    <w:tmpl w:val="EFAA017A"/>
    <w:lvl w:ilvl="0" w:tplc="199014D8">
      <w:start w:val="5"/>
      <w:numFmt w:val="lowerLetter"/>
      <w:lvlText w:val="%1)"/>
      <w:lvlJc w:val="left"/>
      <w:pPr>
        <w:ind w:left="247" w:hanging="193"/>
        <w:jc w:val="right"/>
      </w:pPr>
      <w:rPr>
        <w:rFonts w:ascii="Arial" w:eastAsia="Arial" w:hAnsi="Arial" w:cs="Arial" w:hint="default"/>
        <w:color w:val="424444"/>
        <w:w w:val="100"/>
        <w:sz w:val="16"/>
        <w:szCs w:val="16"/>
      </w:rPr>
    </w:lvl>
    <w:lvl w:ilvl="1" w:tplc="19541AB2">
      <w:numFmt w:val="bullet"/>
      <w:lvlText w:val="•"/>
      <w:lvlJc w:val="left"/>
      <w:pPr>
        <w:ind w:left="613" w:hanging="193"/>
      </w:pPr>
      <w:rPr>
        <w:rFonts w:hint="default"/>
      </w:rPr>
    </w:lvl>
    <w:lvl w:ilvl="2" w:tplc="84089F62">
      <w:numFmt w:val="bullet"/>
      <w:lvlText w:val="•"/>
      <w:lvlJc w:val="left"/>
      <w:pPr>
        <w:ind w:left="986" w:hanging="193"/>
      </w:pPr>
      <w:rPr>
        <w:rFonts w:hint="default"/>
      </w:rPr>
    </w:lvl>
    <w:lvl w:ilvl="3" w:tplc="01BCD1E6">
      <w:numFmt w:val="bullet"/>
      <w:lvlText w:val="•"/>
      <w:lvlJc w:val="left"/>
      <w:pPr>
        <w:ind w:left="1359" w:hanging="193"/>
      </w:pPr>
      <w:rPr>
        <w:rFonts w:hint="default"/>
      </w:rPr>
    </w:lvl>
    <w:lvl w:ilvl="4" w:tplc="DE16834E">
      <w:numFmt w:val="bullet"/>
      <w:lvlText w:val="•"/>
      <w:lvlJc w:val="left"/>
      <w:pPr>
        <w:ind w:left="1732" w:hanging="193"/>
      </w:pPr>
      <w:rPr>
        <w:rFonts w:hint="default"/>
      </w:rPr>
    </w:lvl>
    <w:lvl w:ilvl="5" w:tplc="EA0088AC">
      <w:numFmt w:val="bullet"/>
      <w:lvlText w:val="•"/>
      <w:lvlJc w:val="left"/>
      <w:pPr>
        <w:ind w:left="2105" w:hanging="193"/>
      </w:pPr>
      <w:rPr>
        <w:rFonts w:hint="default"/>
      </w:rPr>
    </w:lvl>
    <w:lvl w:ilvl="6" w:tplc="CDA27744">
      <w:numFmt w:val="bullet"/>
      <w:lvlText w:val="•"/>
      <w:lvlJc w:val="left"/>
      <w:pPr>
        <w:ind w:left="2478" w:hanging="193"/>
      </w:pPr>
      <w:rPr>
        <w:rFonts w:hint="default"/>
      </w:rPr>
    </w:lvl>
    <w:lvl w:ilvl="7" w:tplc="C5EC84CA">
      <w:numFmt w:val="bullet"/>
      <w:lvlText w:val="•"/>
      <w:lvlJc w:val="left"/>
      <w:pPr>
        <w:ind w:left="2851" w:hanging="193"/>
      </w:pPr>
      <w:rPr>
        <w:rFonts w:hint="default"/>
      </w:rPr>
    </w:lvl>
    <w:lvl w:ilvl="8" w:tplc="DD06CCC8">
      <w:numFmt w:val="bullet"/>
      <w:lvlText w:val="•"/>
      <w:lvlJc w:val="left"/>
      <w:pPr>
        <w:ind w:left="3224" w:hanging="193"/>
      </w:pPr>
      <w:rPr>
        <w:rFonts w:hint="default"/>
      </w:rPr>
    </w:lvl>
  </w:abstractNum>
  <w:abstractNum w:abstractNumId="1" w15:restartNumberingAfterBreak="0">
    <w:nsid w:val="01717890"/>
    <w:multiLevelType w:val="hybridMultilevel"/>
    <w:tmpl w:val="ECAE5F78"/>
    <w:lvl w:ilvl="0" w:tplc="F2DC8976">
      <w:start w:val="13"/>
      <w:numFmt w:val="decimal"/>
      <w:lvlText w:val="%1"/>
      <w:lvlJc w:val="left"/>
      <w:pPr>
        <w:ind w:left="926" w:hanging="287"/>
        <w:jc w:val="left"/>
      </w:pPr>
      <w:rPr>
        <w:rFonts w:ascii="Arial" w:eastAsia="Arial" w:hAnsi="Arial" w:cs="Arial" w:hint="default"/>
        <w:color w:val="3A3B3B"/>
        <w:w w:val="107"/>
        <w:sz w:val="19"/>
        <w:szCs w:val="19"/>
      </w:rPr>
    </w:lvl>
    <w:lvl w:ilvl="1" w:tplc="FBC2F9AC">
      <w:numFmt w:val="bullet"/>
      <w:lvlText w:val="•"/>
      <w:lvlJc w:val="left"/>
      <w:pPr>
        <w:ind w:left="1751" w:hanging="287"/>
      </w:pPr>
      <w:rPr>
        <w:rFonts w:hint="default"/>
      </w:rPr>
    </w:lvl>
    <w:lvl w:ilvl="2" w:tplc="F72AAC52">
      <w:numFmt w:val="bullet"/>
      <w:lvlText w:val="•"/>
      <w:lvlJc w:val="left"/>
      <w:pPr>
        <w:ind w:left="2582" w:hanging="287"/>
      </w:pPr>
      <w:rPr>
        <w:rFonts w:hint="default"/>
      </w:rPr>
    </w:lvl>
    <w:lvl w:ilvl="3" w:tplc="4AA40046">
      <w:numFmt w:val="bullet"/>
      <w:lvlText w:val="•"/>
      <w:lvlJc w:val="left"/>
      <w:pPr>
        <w:ind w:left="3413" w:hanging="287"/>
      </w:pPr>
      <w:rPr>
        <w:rFonts w:hint="default"/>
      </w:rPr>
    </w:lvl>
    <w:lvl w:ilvl="4" w:tplc="E77868CE">
      <w:numFmt w:val="bullet"/>
      <w:lvlText w:val="•"/>
      <w:lvlJc w:val="left"/>
      <w:pPr>
        <w:ind w:left="4244" w:hanging="287"/>
      </w:pPr>
      <w:rPr>
        <w:rFonts w:hint="default"/>
      </w:rPr>
    </w:lvl>
    <w:lvl w:ilvl="5" w:tplc="3B9880E6">
      <w:numFmt w:val="bullet"/>
      <w:lvlText w:val="•"/>
      <w:lvlJc w:val="left"/>
      <w:pPr>
        <w:ind w:left="5075" w:hanging="287"/>
      </w:pPr>
      <w:rPr>
        <w:rFonts w:hint="default"/>
      </w:rPr>
    </w:lvl>
    <w:lvl w:ilvl="6" w:tplc="A002E764">
      <w:numFmt w:val="bullet"/>
      <w:lvlText w:val="•"/>
      <w:lvlJc w:val="left"/>
      <w:pPr>
        <w:ind w:left="5906" w:hanging="287"/>
      </w:pPr>
      <w:rPr>
        <w:rFonts w:hint="default"/>
      </w:rPr>
    </w:lvl>
    <w:lvl w:ilvl="7" w:tplc="648CAF64">
      <w:numFmt w:val="bullet"/>
      <w:lvlText w:val="•"/>
      <w:lvlJc w:val="left"/>
      <w:pPr>
        <w:ind w:left="6737" w:hanging="287"/>
      </w:pPr>
      <w:rPr>
        <w:rFonts w:hint="default"/>
      </w:rPr>
    </w:lvl>
    <w:lvl w:ilvl="8" w:tplc="0C42A718">
      <w:numFmt w:val="bullet"/>
      <w:lvlText w:val="•"/>
      <w:lvlJc w:val="left"/>
      <w:pPr>
        <w:ind w:left="7568" w:hanging="287"/>
      </w:pPr>
      <w:rPr>
        <w:rFonts w:hint="default"/>
      </w:rPr>
    </w:lvl>
  </w:abstractNum>
  <w:abstractNum w:abstractNumId="2" w15:restartNumberingAfterBreak="0">
    <w:nsid w:val="0D423DA8"/>
    <w:multiLevelType w:val="multilevel"/>
    <w:tmpl w:val="349CBBE4"/>
    <w:lvl w:ilvl="0">
      <w:start w:val="6"/>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numFmt w:val="bullet"/>
      <w:lvlText w:val="•"/>
      <w:lvlJc w:val="left"/>
      <w:pPr>
        <w:ind w:left="3171" w:hanging="360"/>
      </w:pPr>
      <w:rPr>
        <w:rFonts w:hint="default"/>
      </w:rPr>
    </w:lvl>
    <w:lvl w:ilvl="4">
      <w:numFmt w:val="bullet"/>
      <w:lvlText w:val="•"/>
      <w:lvlJc w:val="left"/>
      <w:pPr>
        <w:ind w:left="4166" w:hanging="360"/>
      </w:pPr>
      <w:rPr>
        <w:rFonts w:hint="default"/>
      </w:rPr>
    </w:lvl>
    <w:lvl w:ilvl="5">
      <w:numFmt w:val="bullet"/>
      <w:lvlText w:val="•"/>
      <w:lvlJc w:val="left"/>
      <w:pPr>
        <w:ind w:left="5162" w:hanging="360"/>
      </w:pPr>
      <w:rPr>
        <w:rFonts w:hint="default"/>
      </w:rPr>
    </w:lvl>
    <w:lvl w:ilvl="6">
      <w:numFmt w:val="bullet"/>
      <w:lvlText w:val="•"/>
      <w:lvlJc w:val="left"/>
      <w:pPr>
        <w:ind w:left="6157" w:hanging="360"/>
      </w:pPr>
      <w:rPr>
        <w:rFonts w:hint="default"/>
      </w:rPr>
    </w:lvl>
    <w:lvl w:ilvl="7">
      <w:numFmt w:val="bullet"/>
      <w:lvlText w:val="•"/>
      <w:lvlJc w:val="left"/>
      <w:pPr>
        <w:ind w:left="7153" w:hanging="360"/>
      </w:pPr>
      <w:rPr>
        <w:rFonts w:hint="default"/>
      </w:rPr>
    </w:lvl>
    <w:lvl w:ilvl="8">
      <w:numFmt w:val="bullet"/>
      <w:lvlText w:val="•"/>
      <w:lvlJc w:val="left"/>
      <w:pPr>
        <w:ind w:left="8148" w:hanging="360"/>
      </w:pPr>
      <w:rPr>
        <w:rFonts w:hint="default"/>
      </w:rPr>
    </w:lvl>
  </w:abstractNum>
  <w:abstractNum w:abstractNumId="3" w15:restartNumberingAfterBreak="0">
    <w:nsid w:val="0E131B0D"/>
    <w:multiLevelType w:val="hybridMultilevel"/>
    <w:tmpl w:val="04801B5C"/>
    <w:lvl w:ilvl="0" w:tplc="0150A0AE">
      <w:numFmt w:val="bullet"/>
      <w:lvlText w:val="•"/>
      <w:lvlJc w:val="left"/>
      <w:pPr>
        <w:ind w:left="229" w:hanging="230"/>
      </w:pPr>
      <w:rPr>
        <w:rFonts w:ascii="Times New Roman" w:eastAsia="Times New Roman" w:hAnsi="Times New Roman" w:cs="Times New Roman" w:hint="default"/>
        <w:color w:val="595B5D"/>
        <w:w w:val="110"/>
        <w:sz w:val="15"/>
        <w:szCs w:val="15"/>
      </w:rPr>
    </w:lvl>
    <w:lvl w:ilvl="1" w:tplc="C06CA3D8">
      <w:numFmt w:val="bullet"/>
      <w:lvlText w:val="•"/>
      <w:lvlJc w:val="left"/>
      <w:pPr>
        <w:ind w:left="490" w:hanging="230"/>
      </w:pPr>
      <w:rPr>
        <w:rFonts w:hint="default"/>
      </w:rPr>
    </w:lvl>
    <w:lvl w:ilvl="2" w:tplc="324AA7B0">
      <w:numFmt w:val="bullet"/>
      <w:lvlText w:val="•"/>
      <w:lvlJc w:val="left"/>
      <w:pPr>
        <w:ind w:left="761" w:hanging="230"/>
      </w:pPr>
      <w:rPr>
        <w:rFonts w:hint="default"/>
      </w:rPr>
    </w:lvl>
    <w:lvl w:ilvl="3" w:tplc="BE24F32A">
      <w:numFmt w:val="bullet"/>
      <w:lvlText w:val="•"/>
      <w:lvlJc w:val="left"/>
      <w:pPr>
        <w:ind w:left="1031" w:hanging="230"/>
      </w:pPr>
      <w:rPr>
        <w:rFonts w:hint="default"/>
      </w:rPr>
    </w:lvl>
    <w:lvl w:ilvl="4" w:tplc="475C1A00">
      <w:numFmt w:val="bullet"/>
      <w:lvlText w:val="•"/>
      <w:lvlJc w:val="left"/>
      <w:pPr>
        <w:ind w:left="1302" w:hanging="230"/>
      </w:pPr>
      <w:rPr>
        <w:rFonts w:hint="default"/>
      </w:rPr>
    </w:lvl>
    <w:lvl w:ilvl="5" w:tplc="F84AEBE4">
      <w:numFmt w:val="bullet"/>
      <w:lvlText w:val="•"/>
      <w:lvlJc w:val="left"/>
      <w:pPr>
        <w:ind w:left="1572" w:hanging="230"/>
      </w:pPr>
      <w:rPr>
        <w:rFonts w:hint="default"/>
      </w:rPr>
    </w:lvl>
    <w:lvl w:ilvl="6" w:tplc="1354D9F6">
      <w:numFmt w:val="bullet"/>
      <w:lvlText w:val="•"/>
      <w:lvlJc w:val="left"/>
      <w:pPr>
        <w:ind w:left="1843" w:hanging="230"/>
      </w:pPr>
      <w:rPr>
        <w:rFonts w:hint="default"/>
      </w:rPr>
    </w:lvl>
    <w:lvl w:ilvl="7" w:tplc="5B94C65C">
      <w:numFmt w:val="bullet"/>
      <w:lvlText w:val="•"/>
      <w:lvlJc w:val="left"/>
      <w:pPr>
        <w:ind w:left="2114" w:hanging="230"/>
      </w:pPr>
      <w:rPr>
        <w:rFonts w:hint="default"/>
      </w:rPr>
    </w:lvl>
    <w:lvl w:ilvl="8" w:tplc="2A7C35C6">
      <w:numFmt w:val="bullet"/>
      <w:lvlText w:val="•"/>
      <w:lvlJc w:val="left"/>
      <w:pPr>
        <w:ind w:left="2384" w:hanging="230"/>
      </w:pPr>
      <w:rPr>
        <w:rFonts w:hint="default"/>
      </w:rPr>
    </w:lvl>
  </w:abstractNum>
  <w:abstractNum w:abstractNumId="4" w15:restartNumberingAfterBreak="0">
    <w:nsid w:val="0F850187"/>
    <w:multiLevelType w:val="hybridMultilevel"/>
    <w:tmpl w:val="6C7078BA"/>
    <w:lvl w:ilvl="0" w:tplc="F47E2ED6">
      <w:start w:val="1"/>
      <w:numFmt w:val="decimal"/>
      <w:lvlText w:val="%1."/>
      <w:lvlJc w:val="left"/>
      <w:pPr>
        <w:ind w:left="257" w:hanging="143"/>
        <w:jc w:val="left"/>
      </w:pPr>
      <w:rPr>
        <w:rFonts w:hint="default"/>
        <w:spacing w:val="0"/>
        <w:w w:val="85"/>
      </w:rPr>
    </w:lvl>
    <w:lvl w:ilvl="1" w:tplc="4AE0FE90">
      <w:numFmt w:val="bullet"/>
      <w:lvlText w:val="•"/>
      <w:lvlJc w:val="left"/>
      <w:pPr>
        <w:ind w:left="535" w:hanging="143"/>
      </w:pPr>
      <w:rPr>
        <w:rFonts w:hint="default"/>
      </w:rPr>
    </w:lvl>
    <w:lvl w:ilvl="2" w:tplc="677A4694">
      <w:numFmt w:val="bullet"/>
      <w:lvlText w:val="•"/>
      <w:lvlJc w:val="left"/>
      <w:pPr>
        <w:ind w:left="810" w:hanging="143"/>
      </w:pPr>
      <w:rPr>
        <w:rFonts w:hint="default"/>
      </w:rPr>
    </w:lvl>
    <w:lvl w:ilvl="3" w:tplc="FA30CE2E">
      <w:numFmt w:val="bullet"/>
      <w:lvlText w:val="•"/>
      <w:lvlJc w:val="left"/>
      <w:pPr>
        <w:ind w:left="1085" w:hanging="143"/>
      </w:pPr>
      <w:rPr>
        <w:rFonts w:hint="default"/>
      </w:rPr>
    </w:lvl>
    <w:lvl w:ilvl="4" w:tplc="4000B314">
      <w:numFmt w:val="bullet"/>
      <w:lvlText w:val="•"/>
      <w:lvlJc w:val="left"/>
      <w:pPr>
        <w:ind w:left="1360" w:hanging="143"/>
      </w:pPr>
      <w:rPr>
        <w:rFonts w:hint="default"/>
      </w:rPr>
    </w:lvl>
    <w:lvl w:ilvl="5" w:tplc="79F058B4">
      <w:numFmt w:val="bullet"/>
      <w:lvlText w:val="•"/>
      <w:lvlJc w:val="left"/>
      <w:pPr>
        <w:ind w:left="1635" w:hanging="143"/>
      </w:pPr>
      <w:rPr>
        <w:rFonts w:hint="default"/>
      </w:rPr>
    </w:lvl>
    <w:lvl w:ilvl="6" w:tplc="665EBB5E">
      <w:numFmt w:val="bullet"/>
      <w:lvlText w:val="•"/>
      <w:lvlJc w:val="left"/>
      <w:pPr>
        <w:ind w:left="1910" w:hanging="143"/>
      </w:pPr>
      <w:rPr>
        <w:rFonts w:hint="default"/>
      </w:rPr>
    </w:lvl>
    <w:lvl w:ilvl="7" w:tplc="A42EEA9E">
      <w:numFmt w:val="bullet"/>
      <w:lvlText w:val="•"/>
      <w:lvlJc w:val="left"/>
      <w:pPr>
        <w:ind w:left="2185" w:hanging="143"/>
      </w:pPr>
      <w:rPr>
        <w:rFonts w:hint="default"/>
      </w:rPr>
    </w:lvl>
    <w:lvl w:ilvl="8" w:tplc="2C6A465A">
      <w:numFmt w:val="bullet"/>
      <w:lvlText w:val="•"/>
      <w:lvlJc w:val="left"/>
      <w:pPr>
        <w:ind w:left="2460" w:hanging="143"/>
      </w:pPr>
      <w:rPr>
        <w:rFonts w:hint="default"/>
      </w:rPr>
    </w:lvl>
  </w:abstractNum>
  <w:abstractNum w:abstractNumId="5" w15:restartNumberingAfterBreak="0">
    <w:nsid w:val="115E7F9E"/>
    <w:multiLevelType w:val="hybridMultilevel"/>
    <w:tmpl w:val="3B28DAAC"/>
    <w:lvl w:ilvl="0" w:tplc="A5A084CC">
      <w:start w:val="1"/>
      <w:numFmt w:val="decimal"/>
      <w:lvlText w:val="%1)"/>
      <w:lvlJc w:val="left"/>
      <w:pPr>
        <w:ind w:left="303" w:hanging="198"/>
        <w:jc w:val="left"/>
      </w:pPr>
      <w:rPr>
        <w:rFonts w:ascii="Arial" w:eastAsia="Arial" w:hAnsi="Arial" w:cs="Arial" w:hint="default"/>
        <w:color w:val="444648"/>
        <w:w w:val="103"/>
        <w:sz w:val="15"/>
        <w:szCs w:val="15"/>
      </w:rPr>
    </w:lvl>
    <w:lvl w:ilvl="1" w:tplc="098807B6">
      <w:start w:val="1"/>
      <w:numFmt w:val="decimal"/>
      <w:lvlText w:val="%2)"/>
      <w:lvlJc w:val="left"/>
      <w:pPr>
        <w:ind w:left="5231" w:hanging="191"/>
        <w:jc w:val="left"/>
      </w:pPr>
      <w:rPr>
        <w:rFonts w:ascii="Arial" w:eastAsia="Arial" w:hAnsi="Arial" w:cs="Arial" w:hint="default"/>
        <w:color w:val="444648"/>
        <w:w w:val="98"/>
        <w:sz w:val="16"/>
        <w:szCs w:val="16"/>
      </w:rPr>
    </w:lvl>
    <w:lvl w:ilvl="2" w:tplc="34809C3A">
      <w:numFmt w:val="bullet"/>
      <w:lvlText w:val="•"/>
      <w:lvlJc w:val="left"/>
      <w:pPr>
        <w:ind w:left="5389" w:hanging="191"/>
      </w:pPr>
      <w:rPr>
        <w:rFonts w:hint="default"/>
      </w:rPr>
    </w:lvl>
    <w:lvl w:ilvl="3" w:tplc="CBC4B6F2">
      <w:numFmt w:val="bullet"/>
      <w:lvlText w:val="•"/>
      <w:lvlJc w:val="left"/>
      <w:pPr>
        <w:ind w:left="5539" w:hanging="191"/>
      </w:pPr>
      <w:rPr>
        <w:rFonts w:hint="default"/>
      </w:rPr>
    </w:lvl>
    <w:lvl w:ilvl="4" w:tplc="DDBAC85C">
      <w:numFmt w:val="bullet"/>
      <w:lvlText w:val="•"/>
      <w:lvlJc w:val="left"/>
      <w:pPr>
        <w:ind w:left="5688" w:hanging="191"/>
      </w:pPr>
      <w:rPr>
        <w:rFonts w:hint="default"/>
      </w:rPr>
    </w:lvl>
    <w:lvl w:ilvl="5" w:tplc="1EC0EE9C">
      <w:numFmt w:val="bullet"/>
      <w:lvlText w:val="•"/>
      <w:lvlJc w:val="left"/>
      <w:pPr>
        <w:ind w:left="5838" w:hanging="191"/>
      </w:pPr>
      <w:rPr>
        <w:rFonts w:hint="default"/>
      </w:rPr>
    </w:lvl>
    <w:lvl w:ilvl="6" w:tplc="9F646000">
      <w:numFmt w:val="bullet"/>
      <w:lvlText w:val="•"/>
      <w:lvlJc w:val="left"/>
      <w:pPr>
        <w:ind w:left="5987" w:hanging="191"/>
      </w:pPr>
      <w:rPr>
        <w:rFonts w:hint="default"/>
      </w:rPr>
    </w:lvl>
    <w:lvl w:ilvl="7" w:tplc="730E3A38">
      <w:numFmt w:val="bullet"/>
      <w:lvlText w:val="•"/>
      <w:lvlJc w:val="left"/>
      <w:pPr>
        <w:ind w:left="6137" w:hanging="191"/>
      </w:pPr>
      <w:rPr>
        <w:rFonts w:hint="default"/>
      </w:rPr>
    </w:lvl>
    <w:lvl w:ilvl="8" w:tplc="E8AA421A">
      <w:numFmt w:val="bullet"/>
      <w:lvlText w:val="•"/>
      <w:lvlJc w:val="left"/>
      <w:pPr>
        <w:ind w:left="6286" w:hanging="191"/>
      </w:pPr>
      <w:rPr>
        <w:rFonts w:hint="default"/>
      </w:rPr>
    </w:lvl>
  </w:abstractNum>
  <w:abstractNum w:abstractNumId="6" w15:restartNumberingAfterBreak="0">
    <w:nsid w:val="13880711"/>
    <w:multiLevelType w:val="hybridMultilevel"/>
    <w:tmpl w:val="A04ACA74"/>
    <w:lvl w:ilvl="0" w:tplc="62BA15A8">
      <w:start w:val="4"/>
      <w:numFmt w:val="decimal"/>
      <w:lvlText w:val="%1"/>
      <w:lvlJc w:val="left"/>
      <w:pPr>
        <w:ind w:left="860" w:hanging="184"/>
        <w:jc w:val="left"/>
      </w:pPr>
      <w:rPr>
        <w:rFonts w:ascii="Arial" w:eastAsia="Arial" w:hAnsi="Arial" w:cs="Arial" w:hint="default"/>
        <w:w w:val="99"/>
        <w:sz w:val="22"/>
        <w:szCs w:val="22"/>
      </w:rPr>
    </w:lvl>
    <w:lvl w:ilvl="1" w:tplc="45E6EDDE">
      <w:numFmt w:val="bullet"/>
      <w:lvlText w:val="•"/>
      <w:lvlJc w:val="left"/>
      <w:pPr>
        <w:ind w:left="1810" w:hanging="184"/>
      </w:pPr>
      <w:rPr>
        <w:rFonts w:hint="default"/>
      </w:rPr>
    </w:lvl>
    <w:lvl w:ilvl="2" w:tplc="23607B7C">
      <w:numFmt w:val="bullet"/>
      <w:lvlText w:val="•"/>
      <w:lvlJc w:val="left"/>
      <w:pPr>
        <w:ind w:left="2760" w:hanging="184"/>
      </w:pPr>
      <w:rPr>
        <w:rFonts w:hint="default"/>
      </w:rPr>
    </w:lvl>
    <w:lvl w:ilvl="3" w:tplc="E858FFD8">
      <w:numFmt w:val="bullet"/>
      <w:lvlText w:val="•"/>
      <w:lvlJc w:val="left"/>
      <w:pPr>
        <w:ind w:left="3710" w:hanging="184"/>
      </w:pPr>
      <w:rPr>
        <w:rFonts w:hint="default"/>
      </w:rPr>
    </w:lvl>
    <w:lvl w:ilvl="4" w:tplc="9642F734">
      <w:numFmt w:val="bullet"/>
      <w:lvlText w:val="•"/>
      <w:lvlJc w:val="left"/>
      <w:pPr>
        <w:ind w:left="4660" w:hanging="184"/>
      </w:pPr>
      <w:rPr>
        <w:rFonts w:hint="default"/>
      </w:rPr>
    </w:lvl>
    <w:lvl w:ilvl="5" w:tplc="3B56C41E">
      <w:numFmt w:val="bullet"/>
      <w:lvlText w:val="•"/>
      <w:lvlJc w:val="left"/>
      <w:pPr>
        <w:ind w:left="5610" w:hanging="184"/>
      </w:pPr>
      <w:rPr>
        <w:rFonts w:hint="default"/>
      </w:rPr>
    </w:lvl>
    <w:lvl w:ilvl="6" w:tplc="2F8A3F06">
      <w:numFmt w:val="bullet"/>
      <w:lvlText w:val="•"/>
      <w:lvlJc w:val="left"/>
      <w:pPr>
        <w:ind w:left="6560" w:hanging="184"/>
      </w:pPr>
      <w:rPr>
        <w:rFonts w:hint="default"/>
      </w:rPr>
    </w:lvl>
    <w:lvl w:ilvl="7" w:tplc="54860A2E">
      <w:numFmt w:val="bullet"/>
      <w:lvlText w:val="•"/>
      <w:lvlJc w:val="left"/>
      <w:pPr>
        <w:ind w:left="7510" w:hanging="184"/>
      </w:pPr>
      <w:rPr>
        <w:rFonts w:hint="default"/>
      </w:rPr>
    </w:lvl>
    <w:lvl w:ilvl="8" w:tplc="FB76840E">
      <w:numFmt w:val="bullet"/>
      <w:lvlText w:val="•"/>
      <w:lvlJc w:val="left"/>
      <w:pPr>
        <w:ind w:left="8460" w:hanging="184"/>
      </w:pPr>
      <w:rPr>
        <w:rFonts w:hint="default"/>
      </w:rPr>
    </w:lvl>
  </w:abstractNum>
  <w:abstractNum w:abstractNumId="7" w15:restartNumberingAfterBreak="0">
    <w:nsid w:val="1BD60CD6"/>
    <w:multiLevelType w:val="hybridMultilevel"/>
    <w:tmpl w:val="41329640"/>
    <w:lvl w:ilvl="0" w:tplc="8C3688DA">
      <w:start w:val="1"/>
      <w:numFmt w:val="decimal"/>
      <w:lvlText w:val="%1."/>
      <w:lvlJc w:val="left"/>
      <w:pPr>
        <w:ind w:left="597" w:hanging="208"/>
        <w:jc w:val="left"/>
      </w:pPr>
      <w:rPr>
        <w:rFonts w:ascii="Times New Roman" w:eastAsia="Times New Roman" w:hAnsi="Times New Roman" w:cs="Times New Roman" w:hint="default"/>
        <w:color w:val="414244"/>
        <w:spacing w:val="-24"/>
        <w:w w:val="85"/>
        <w:sz w:val="16"/>
        <w:szCs w:val="16"/>
      </w:rPr>
    </w:lvl>
    <w:lvl w:ilvl="1" w:tplc="96C0B742">
      <w:numFmt w:val="bullet"/>
      <w:lvlText w:val="-"/>
      <w:lvlJc w:val="left"/>
      <w:pPr>
        <w:ind w:left="3775" w:hanging="167"/>
      </w:pPr>
      <w:rPr>
        <w:rFonts w:ascii="Arial" w:eastAsia="Arial" w:hAnsi="Arial" w:cs="Arial" w:hint="default"/>
        <w:color w:val="5B5B5D"/>
        <w:w w:val="100"/>
        <w:position w:val="-2"/>
        <w:sz w:val="24"/>
        <w:szCs w:val="24"/>
      </w:rPr>
    </w:lvl>
    <w:lvl w:ilvl="2" w:tplc="F2320386">
      <w:numFmt w:val="bullet"/>
      <w:lvlText w:val="•"/>
      <w:lvlJc w:val="left"/>
      <w:pPr>
        <w:ind w:left="4251" w:hanging="167"/>
      </w:pPr>
      <w:rPr>
        <w:rFonts w:ascii="Arial" w:eastAsia="Arial" w:hAnsi="Arial" w:cs="Arial" w:hint="default"/>
        <w:color w:val="5D5E5E"/>
        <w:w w:val="102"/>
        <w:position w:val="-2"/>
        <w:sz w:val="24"/>
        <w:szCs w:val="24"/>
      </w:rPr>
    </w:lvl>
    <w:lvl w:ilvl="3" w:tplc="840E96EC">
      <w:numFmt w:val="bullet"/>
      <w:lvlText w:val="•"/>
      <w:lvlJc w:val="left"/>
      <w:pPr>
        <w:ind w:left="4946" w:hanging="167"/>
      </w:pPr>
      <w:rPr>
        <w:rFonts w:hint="default"/>
      </w:rPr>
    </w:lvl>
    <w:lvl w:ilvl="4" w:tplc="4E44F660">
      <w:numFmt w:val="bullet"/>
      <w:lvlText w:val="•"/>
      <w:lvlJc w:val="left"/>
      <w:pPr>
        <w:ind w:left="5633" w:hanging="167"/>
      </w:pPr>
      <w:rPr>
        <w:rFonts w:hint="default"/>
      </w:rPr>
    </w:lvl>
    <w:lvl w:ilvl="5" w:tplc="4CD2631C">
      <w:numFmt w:val="bullet"/>
      <w:lvlText w:val="•"/>
      <w:lvlJc w:val="left"/>
      <w:pPr>
        <w:ind w:left="6320" w:hanging="167"/>
      </w:pPr>
      <w:rPr>
        <w:rFonts w:hint="default"/>
      </w:rPr>
    </w:lvl>
    <w:lvl w:ilvl="6" w:tplc="A7D4ED92">
      <w:numFmt w:val="bullet"/>
      <w:lvlText w:val="•"/>
      <w:lvlJc w:val="left"/>
      <w:pPr>
        <w:ind w:left="7006" w:hanging="167"/>
      </w:pPr>
      <w:rPr>
        <w:rFonts w:hint="default"/>
      </w:rPr>
    </w:lvl>
    <w:lvl w:ilvl="7" w:tplc="94C84AA6">
      <w:numFmt w:val="bullet"/>
      <w:lvlText w:val="•"/>
      <w:lvlJc w:val="left"/>
      <w:pPr>
        <w:ind w:left="7693" w:hanging="167"/>
      </w:pPr>
      <w:rPr>
        <w:rFonts w:hint="default"/>
      </w:rPr>
    </w:lvl>
    <w:lvl w:ilvl="8" w:tplc="311A067A">
      <w:numFmt w:val="bullet"/>
      <w:lvlText w:val="•"/>
      <w:lvlJc w:val="left"/>
      <w:pPr>
        <w:ind w:left="8380" w:hanging="167"/>
      </w:pPr>
      <w:rPr>
        <w:rFonts w:hint="default"/>
      </w:rPr>
    </w:lvl>
  </w:abstractNum>
  <w:abstractNum w:abstractNumId="8" w15:restartNumberingAfterBreak="0">
    <w:nsid w:val="1D446114"/>
    <w:multiLevelType w:val="hybridMultilevel"/>
    <w:tmpl w:val="1A9885DE"/>
    <w:lvl w:ilvl="0" w:tplc="31805626">
      <w:start w:val="25"/>
      <w:numFmt w:val="decimal"/>
      <w:lvlText w:val="%1"/>
      <w:lvlJc w:val="left"/>
      <w:pPr>
        <w:ind w:left="903" w:hanging="291"/>
        <w:jc w:val="left"/>
      </w:pPr>
      <w:rPr>
        <w:rFonts w:ascii="Arial" w:eastAsia="Arial" w:hAnsi="Arial" w:cs="Arial" w:hint="default"/>
        <w:color w:val="3A3B3B"/>
        <w:w w:val="107"/>
        <w:sz w:val="19"/>
        <w:szCs w:val="19"/>
      </w:rPr>
    </w:lvl>
    <w:lvl w:ilvl="1" w:tplc="6D12C90C">
      <w:numFmt w:val="bullet"/>
      <w:lvlText w:val="•"/>
      <w:lvlJc w:val="left"/>
      <w:pPr>
        <w:ind w:left="1733" w:hanging="291"/>
      </w:pPr>
      <w:rPr>
        <w:rFonts w:hint="default"/>
      </w:rPr>
    </w:lvl>
    <w:lvl w:ilvl="2" w:tplc="60D8B812">
      <w:numFmt w:val="bullet"/>
      <w:lvlText w:val="•"/>
      <w:lvlJc w:val="left"/>
      <w:pPr>
        <w:ind w:left="2566" w:hanging="291"/>
      </w:pPr>
      <w:rPr>
        <w:rFonts w:hint="default"/>
      </w:rPr>
    </w:lvl>
    <w:lvl w:ilvl="3" w:tplc="0BF8A798">
      <w:numFmt w:val="bullet"/>
      <w:lvlText w:val="•"/>
      <w:lvlJc w:val="left"/>
      <w:pPr>
        <w:ind w:left="3399" w:hanging="291"/>
      </w:pPr>
      <w:rPr>
        <w:rFonts w:hint="default"/>
      </w:rPr>
    </w:lvl>
    <w:lvl w:ilvl="4" w:tplc="DD0C986A">
      <w:numFmt w:val="bullet"/>
      <w:lvlText w:val="•"/>
      <w:lvlJc w:val="left"/>
      <w:pPr>
        <w:ind w:left="4232" w:hanging="291"/>
      </w:pPr>
      <w:rPr>
        <w:rFonts w:hint="default"/>
      </w:rPr>
    </w:lvl>
    <w:lvl w:ilvl="5" w:tplc="81A86CB8">
      <w:numFmt w:val="bullet"/>
      <w:lvlText w:val="•"/>
      <w:lvlJc w:val="left"/>
      <w:pPr>
        <w:ind w:left="5065" w:hanging="291"/>
      </w:pPr>
      <w:rPr>
        <w:rFonts w:hint="default"/>
      </w:rPr>
    </w:lvl>
    <w:lvl w:ilvl="6" w:tplc="432E9E80">
      <w:numFmt w:val="bullet"/>
      <w:lvlText w:val="•"/>
      <w:lvlJc w:val="left"/>
      <w:pPr>
        <w:ind w:left="5898" w:hanging="291"/>
      </w:pPr>
      <w:rPr>
        <w:rFonts w:hint="default"/>
      </w:rPr>
    </w:lvl>
    <w:lvl w:ilvl="7" w:tplc="1D5EF672">
      <w:numFmt w:val="bullet"/>
      <w:lvlText w:val="•"/>
      <w:lvlJc w:val="left"/>
      <w:pPr>
        <w:ind w:left="6731" w:hanging="291"/>
      </w:pPr>
      <w:rPr>
        <w:rFonts w:hint="default"/>
      </w:rPr>
    </w:lvl>
    <w:lvl w:ilvl="8" w:tplc="0366DFEE">
      <w:numFmt w:val="bullet"/>
      <w:lvlText w:val="•"/>
      <w:lvlJc w:val="left"/>
      <w:pPr>
        <w:ind w:left="7564" w:hanging="291"/>
      </w:pPr>
      <w:rPr>
        <w:rFonts w:hint="default"/>
      </w:rPr>
    </w:lvl>
  </w:abstractNum>
  <w:abstractNum w:abstractNumId="9" w15:restartNumberingAfterBreak="0">
    <w:nsid w:val="1DA8624F"/>
    <w:multiLevelType w:val="multilevel"/>
    <w:tmpl w:val="5F3A8F60"/>
    <w:lvl w:ilvl="0">
      <w:start w:val="4"/>
      <w:numFmt w:val="decimal"/>
      <w:lvlText w:val="%1"/>
      <w:lvlJc w:val="left"/>
      <w:pPr>
        <w:ind w:left="604" w:hanging="504"/>
        <w:jc w:val="left"/>
      </w:pPr>
      <w:rPr>
        <w:rFonts w:hint="default"/>
      </w:rPr>
    </w:lvl>
    <w:lvl w:ilvl="1">
      <w:start w:val="7"/>
      <w:numFmt w:val="decimal"/>
      <w:lvlText w:val="%1.%2"/>
      <w:lvlJc w:val="left"/>
      <w:pPr>
        <w:ind w:left="60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numFmt w:val="bullet"/>
      <w:lvlText w:val="•"/>
      <w:lvlJc w:val="left"/>
      <w:pPr>
        <w:ind w:left="3670" w:hanging="360"/>
      </w:pPr>
      <w:rPr>
        <w:rFonts w:hint="default"/>
      </w:rPr>
    </w:lvl>
    <w:lvl w:ilvl="5">
      <w:numFmt w:val="bullet"/>
      <w:lvlText w:val="•"/>
      <w:lvlJc w:val="left"/>
      <w:pPr>
        <w:ind w:left="4645" w:hanging="360"/>
      </w:pPr>
      <w:rPr>
        <w:rFonts w:hint="default"/>
      </w:rPr>
    </w:lvl>
    <w:lvl w:ilvl="6">
      <w:numFmt w:val="bullet"/>
      <w:lvlText w:val="•"/>
      <w:lvlJc w:val="left"/>
      <w:pPr>
        <w:ind w:left="5620" w:hanging="360"/>
      </w:pPr>
      <w:rPr>
        <w:rFonts w:hint="default"/>
      </w:rPr>
    </w:lvl>
    <w:lvl w:ilvl="7">
      <w:numFmt w:val="bullet"/>
      <w:lvlText w:val="•"/>
      <w:lvlJc w:val="left"/>
      <w:pPr>
        <w:ind w:left="6595" w:hanging="360"/>
      </w:pPr>
      <w:rPr>
        <w:rFonts w:hint="default"/>
      </w:rPr>
    </w:lvl>
    <w:lvl w:ilvl="8">
      <w:numFmt w:val="bullet"/>
      <w:lvlText w:val="•"/>
      <w:lvlJc w:val="left"/>
      <w:pPr>
        <w:ind w:left="7570" w:hanging="360"/>
      </w:pPr>
      <w:rPr>
        <w:rFonts w:hint="default"/>
      </w:rPr>
    </w:lvl>
  </w:abstractNum>
  <w:abstractNum w:abstractNumId="10" w15:restartNumberingAfterBreak="0">
    <w:nsid w:val="24B02300"/>
    <w:multiLevelType w:val="multilevel"/>
    <w:tmpl w:val="8D0EEF18"/>
    <w:lvl w:ilvl="0">
      <w:start w:val="4"/>
      <w:numFmt w:val="decimal"/>
      <w:lvlText w:val="%1"/>
      <w:lvlJc w:val="left"/>
      <w:pPr>
        <w:ind w:left="820" w:hanging="720"/>
      </w:pPr>
      <w:rPr>
        <w:rFonts w:hint="default"/>
      </w:rPr>
    </w:lvl>
    <w:lvl w:ilvl="1">
      <w:start w:val="9"/>
      <w:numFmt w:val="decimal"/>
      <w:lvlText w:val="%1.%2"/>
      <w:lvlJc w:val="left"/>
      <w:pPr>
        <w:ind w:left="820" w:hanging="720"/>
      </w:pPr>
      <w:rPr>
        <w:rFonts w:hint="default"/>
        <w:color w:val="365F91" w:themeColor="accent1" w:themeShade="BF"/>
      </w:rPr>
    </w:lvl>
    <w:lvl w:ilvl="2">
      <w:start w:val="1"/>
      <w:numFmt w:val="decimal"/>
      <w:lvlText w:val="%1.%2.%3"/>
      <w:lvlJc w:val="left"/>
      <w:pPr>
        <w:ind w:left="820" w:hanging="720"/>
      </w:pPr>
      <w:rPr>
        <w:rFonts w:ascii="Calibri" w:eastAsia="Calibri" w:hAnsi="Calibri" w:cs="Calibri" w:hint="default"/>
        <w:w w:val="100"/>
        <w:sz w:val="20"/>
        <w:szCs w:val="20"/>
      </w:rPr>
    </w:lvl>
    <w:lvl w:ilvl="3">
      <w:start w:val="1"/>
      <w:numFmt w:val="upperLetter"/>
      <w:lvlText w:val="%4."/>
      <w:lvlJc w:val="left"/>
      <w:pPr>
        <w:ind w:left="1200" w:hanging="360"/>
      </w:pPr>
      <w:rPr>
        <w:rFonts w:hint="default"/>
        <w:w w:val="100"/>
      </w:rPr>
    </w:lvl>
    <w:lvl w:ilvl="4">
      <w:start w:val="1"/>
      <w:numFmt w:val="decimal"/>
      <w:lvlText w:val="%5."/>
      <w:lvlJc w:val="left"/>
      <w:pPr>
        <w:ind w:left="1719" w:hanging="360"/>
      </w:pPr>
      <w:rPr>
        <w:rFonts w:ascii="Calibri" w:eastAsia="Calibri" w:hAnsi="Calibri" w:cs="Calibri" w:hint="default"/>
        <w:w w:val="100"/>
        <w:sz w:val="20"/>
        <w:szCs w:val="20"/>
      </w:rPr>
    </w:lvl>
    <w:lvl w:ilvl="5">
      <w:numFmt w:val="bullet"/>
      <w:lvlText w:val="•"/>
      <w:lvlJc w:val="left"/>
      <w:pPr>
        <w:ind w:left="3948" w:hanging="360"/>
      </w:pPr>
      <w:rPr>
        <w:rFonts w:hint="default"/>
      </w:rPr>
    </w:lvl>
    <w:lvl w:ilvl="6">
      <w:numFmt w:val="bullet"/>
      <w:lvlText w:val="•"/>
      <w:lvlJc w:val="left"/>
      <w:pPr>
        <w:ind w:left="5062" w:hanging="360"/>
      </w:pPr>
      <w:rPr>
        <w:rFonts w:hint="default"/>
      </w:rPr>
    </w:lvl>
    <w:lvl w:ilvl="7">
      <w:numFmt w:val="bullet"/>
      <w:lvlText w:val="•"/>
      <w:lvlJc w:val="left"/>
      <w:pPr>
        <w:ind w:left="6177" w:hanging="360"/>
      </w:pPr>
      <w:rPr>
        <w:rFonts w:hint="default"/>
      </w:rPr>
    </w:lvl>
    <w:lvl w:ilvl="8">
      <w:numFmt w:val="bullet"/>
      <w:lvlText w:val="•"/>
      <w:lvlJc w:val="left"/>
      <w:pPr>
        <w:ind w:left="7291" w:hanging="360"/>
      </w:pPr>
      <w:rPr>
        <w:rFonts w:hint="default"/>
      </w:rPr>
    </w:lvl>
  </w:abstractNum>
  <w:abstractNum w:abstractNumId="11" w15:restartNumberingAfterBreak="0">
    <w:nsid w:val="311C2A08"/>
    <w:multiLevelType w:val="hybridMultilevel"/>
    <w:tmpl w:val="5344E28A"/>
    <w:lvl w:ilvl="0" w:tplc="53BA8CCA">
      <w:start w:val="1"/>
      <w:numFmt w:val="decimal"/>
      <w:lvlText w:val="%1."/>
      <w:lvlJc w:val="left"/>
      <w:pPr>
        <w:ind w:left="415" w:hanging="189"/>
        <w:jc w:val="left"/>
      </w:pPr>
      <w:rPr>
        <w:rFonts w:hint="default"/>
        <w:w w:val="103"/>
      </w:rPr>
    </w:lvl>
    <w:lvl w:ilvl="1" w:tplc="C088B116">
      <w:numFmt w:val="bullet"/>
      <w:lvlText w:val="·"/>
      <w:lvlJc w:val="left"/>
      <w:pPr>
        <w:ind w:left="4553" w:hanging="184"/>
      </w:pPr>
      <w:rPr>
        <w:rFonts w:ascii="Times New Roman" w:eastAsia="Times New Roman" w:hAnsi="Times New Roman" w:cs="Times New Roman" w:hint="default"/>
        <w:color w:val="565759"/>
        <w:w w:val="99"/>
        <w:sz w:val="27"/>
        <w:szCs w:val="27"/>
      </w:rPr>
    </w:lvl>
    <w:lvl w:ilvl="2" w:tplc="41605E9C">
      <w:numFmt w:val="bullet"/>
      <w:lvlText w:val="•"/>
      <w:lvlJc w:val="left"/>
      <w:pPr>
        <w:ind w:left="4581" w:hanging="184"/>
      </w:pPr>
      <w:rPr>
        <w:rFonts w:hint="default"/>
      </w:rPr>
    </w:lvl>
    <w:lvl w:ilvl="3" w:tplc="19EEFE6C">
      <w:numFmt w:val="bullet"/>
      <w:lvlText w:val="•"/>
      <w:lvlJc w:val="left"/>
      <w:pPr>
        <w:ind w:left="4603" w:hanging="184"/>
      </w:pPr>
      <w:rPr>
        <w:rFonts w:hint="default"/>
      </w:rPr>
    </w:lvl>
    <w:lvl w:ilvl="4" w:tplc="3326977C">
      <w:numFmt w:val="bullet"/>
      <w:lvlText w:val="•"/>
      <w:lvlJc w:val="left"/>
      <w:pPr>
        <w:ind w:left="4625" w:hanging="184"/>
      </w:pPr>
      <w:rPr>
        <w:rFonts w:hint="default"/>
      </w:rPr>
    </w:lvl>
    <w:lvl w:ilvl="5" w:tplc="E912F06C">
      <w:numFmt w:val="bullet"/>
      <w:lvlText w:val="•"/>
      <w:lvlJc w:val="left"/>
      <w:pPr>
        <w:ind w:left="4647" w:hanging="184"/>
      </w:pPr>
      <w:rPr>
        <w:rFonts w:hint="default"/>
      </w:rPr>
    </w:lvl>
    <w:lvl w:ilvl="6" w:tplc="ECC4E3F2">
      <w:numFmt w:val="bullet"/>
      <w:lvlText w:val="•"/>
      <w:lvlJc w:val="left"/>
      <w:pPr>
        <w:ind w:left="4669" w:hanging="184"/>
      </w:pPr>
      <w:rPr>
        <w:rFonts w:hint="default"/>
      </w:rPr>
    </w:lvl>
    <w:lvl w:ilvl="7" w:tplc="39F4B85C">
      <w:numFmt w:val="bullet"/>
      <w:lvlText w:val="•"/>
      <w:lvlJc w:val="left"/>
      <w:pPr>
        <w:ind w:left="4691" w:hanging="184"/>
      </w:pPr>
      <w:rPr>
        <w:rFonts w:hint="default"/>
      </w:rPr>
    </w:lvl>
    <w:lvl w:ilvl="8" w:tplc="52D2A5C4">
      <w:numFmt w:val="bullet"/>
      <w:lvlText w:val="•"/>
      <w:lvlJc w:val="left"/>
      <w:pPr>
        <w:ind w:left="4712" w:hanging="184"/>
      </w:pPr>
      <w:rPr>
        <w:rFonts w:hint="default"/>
      </w:rPr>
    </w:lvl>
  </w:abstractNum>
  <w:abstractNum w:abstractNumId="12" w15:restartNumberingAfterBreak="0">
    <w:nsid w:val="31BC2536"/>
    <w:multiLevelType w:val="hybridMultilevel"/>
    <w:tmpl w:val="A8B46B54"/>
    <w:lvl w:ilvl="0" w:tplc="EE222550">
      <w:start w:val="23"/>
      <w:numFmt w:val="decimal"/>
      <w:lvlText w:val="%1"/>
      <w:lvlJc w:val="left"/>
      <w:pPr>
        <w:ind w:left="820" w:hanging="306"/>
        <w:jc w:val="left"/>
      </w:pPr>
      <w:rPr>
        <w:rFonts w:ascii="Arial" w:eastAsia="Arial" w:hAnsi="Arial" w:cs="Arial" w:hint="default"/>
        <w:w w:val="99"/>
        <w:sz w:val="22"/>
        <w:szCs w:val="22"/>
      </w:rPr>
    </w:lvl>
    <w:lvl w:ilvl="1" w:tplc="CF1ACBBC">
      <w:numFmt w:val="bullet"/>
      <w:lvlText w:val="•"/>
      <w:lvlJc w:val="left"/>
      <w:pPr>
        <w:ind w:left="1774" w:hanging="306"/>
      </w:pPr>
      <w:rPr>
        <w:rFonts w:hint="default"/>
      </w:rPr>
    </w:lvl>
    <w:lvl w:ilvl="2" w:tplc="A5D67EA0">
      <w:numFmt w:val="bullet"/>
      <w:lvlText w:val="•"/>
      <w:lvlJc w:val="left"/>
      <w:pPr>
        <w:ind w:left="2728" w:hanging="306"/>
      </w:pPr>
      <w:rPr>
        <w:rFonts w:hint="default"/>
      </w:rPr>
    </w:lvl>
    <w:lvl w:ilvl="3" w:tplc="2D7EC96E">
      <w:numFmt w:val="bullet"/>
      <w:lvlText w:val="•"/>
      <w:lvlJc w:val="left"/>
      <w:pPr>
        <w:ind w:left="3682" w:hanging="306"/>
      </w:pPr>
      <w:rPr>
        <w:rFonts w:hint="default"/>
      </w:rPr>
    </w:lvl>
    <w:lvl w:ilvl="4" w:tplc="24C06544">
      <w:numFmt w:val="bullet"/>
      <w:lvlText w:val="•"/>
      <w:lvlJc w:val="left"/>
      <w:pPr>
        <w:ind w:left="4636" w:hanging="306"/>
      </w:pPr>
      <w:rPr>
        <w:rFonts w:hint="default"/>
      </w:rPr>
    </w:lvl>
    <w:lvl w:ilvl="5" w:tplc="6200F75E">
      <w:numFmt w:val="bullet"/>
      <w:lvlText w:val="•"/>
      <w:lvlJc w:val="left"/>
      <w:pPr>
        <w:ind w:left="5590" w:hanging="306"/>
      </w:pPr>
      <w:rPr>
        <w:rFonts w:hint="default"/>
      </w:rPr>
    </w:lvl>
    <w:lvl w:ilvl="6" w:tplc="9CFE4062">
      <w:numFmt w:val="bullet"/>
      <w:lvlText w:val="•"/>
      <w:lvlJc w:val="left"/>
      <w:pPr>
        <w:ind w:left="6544" w:hanging="306"/>
      </w:pPr>
      <w:rPr>
        <w:rFonts w:hint="default"/>
      </w:rPr>
    </w:lvl>
    <w:lvl w:ilvl="7" w:tplc="48B00BB8">
      <w:numFmt w:val="bullet"/>
      <w:lvlText w:val="•"/>
      <w:lvlJc w:val="left"/>
      <w:pPr>
        <w:ind w:left="7498" w:hanging="306"/>
      </w:pPr>
      <w:rPr>
        <w:rFonts w:hint="default"/>
      </w:rPr>
    </w:lvl>
    <w:lvl w:ilvl="8" w:tplc="00343C82">
      <w:numFmt w:val="bullet"/>
      <w:lvlText w:val="•"/>
      <w:lvlJc w:val="left"/>
      <w:pPr>
        <w:ind w:left="8452" w:hanging="306"/>
      </w:pPr>
      <w:rPr>
        <w:rFonts w:hint="default"/>
      </w:rPr>
    </w:lvl>
  </w:abstractNum>
  <w:abstractNum w:abstractNumId="13" w15:restartNumberingAfterBreak="0">
    <w:nsid w:val="34322355"/>
    <w:multiLevelType w:val="multilevel"/>
    <w:tmpl w:val="E370DE2A"/>
    <w:lvl w:ilvl="0">
      <w:start w:val="4"/>
      <w:numFmt w:val="decimal"/>
      <w:lvlText w:val="%1"/>
      <w:lvlJc w:val="left"/>
      <w:pPr>
        <w:ind w:left="820" w:hanging="720"/>
        <w:jc w:val="left"/>
      </w:pPr>
      <w:rPr>
        <w:rFonts w:hint="default"/>
      </w:rPr>
    </w:lvl>
    <w:lvl w:ilvl="1">
      <w:start w:val="7"/>
      <w:numFmt w:val="decimal"/>
      <w:lvlText w:val="%1.%2"/>
      <w:lvlJc w:val="left"/>
      <w:pPr>
        <w:ind w:left="820" w:hanging="720"/>
        <w:jc w:val="left"/>
      </w:pPr>
      <w:rPr>
        <w:rFonts w:hint="default"/>
        <w:color w:val="365F91" w:themeColor="accent1" w:themeShade="BF"/>
      </w:rPr>
    </w:lvl>
    <w:lvl w:ilvl="2">
      <w:start w:val="2"/>
      <w:numFmt w:val="decimal"/>
      <w:lvlText w:val="%1.%2.%3"/>
      <w:lvlJc w:val="left"/>
      <w:pPr>
        <w:ind w:left="820" w:hanging="720"/>
        <w:jc w:val="left"/>
      </w:pPr>
      <w:rPr>
        <w:rFonts w:ascii="Calibri" w:eastAsia="Calibri" w:hAnsi="Calibri" w:cs="Calibri" w:hint="default"/>
        <w:w w:val="100"/>
        <w:sz w:val="20"/>
        <w:szCs w:val="20"/>
      </w:rPr>
    </w:lvl>
    <w:lvl w:ilvl="3">
      <w:start w:val="1"/>
      <w:numFmt w:val="upperLetter"/>
      <w:lvlText w:val="%4."/>
      <w:lvlJc w:val="left"/>
      <w:pPr>
        <w:ind w:left="1200" w:hanging="360"/>
        <w:jc w:val="left"/>
      </w:pPr>
      <w:rPr>
        <w:rFonts w:hint="default"/>
        <w:w w:val="100"/>
      </w:rPr>
    </w:lvl>
    <w:lvl w:ilvl="4">
      <w:start w:val="1"/>
      <w:numFmt w:val="decimal"/>
      <w:lvlText w:val="%5."/>
      <w:lvlJc w:val="left"/>
      <w:pPr>
        <w:ind w:left="1719" w:hanging="360"/>
        <w:jc w:val="left"/>
      </w:pPr>
      <w:rPr>
        <w:rFonts w:ascii="Calibri" w:eastAsia="Calibri" w:hAnsi="Calibri" w:cs="Calibri" w:hint="default"/>
        <w:w w:val="100"/>
        <w:sz w:val="20"/>
        <w:szCs w:val="20"/>
      </w:rPr>
    </w:lvl>
    <w:lvl w:ilvl="5">
      <w:numFmt w:val="bullet"/>
      <w:lvlText w:val="•"/>
      <w:lvlJc w:val="left"/>
      <w:pPr>
        <w:ind w:left="3948" w:hanging="360"/>
      </w:pPr>
      <w:rPr>
        <w:rFonts w:hint="default"/>
      </w:rPr>
    </w:lvl>
    <w:lvl w:ilvl="6">
      <w:numFmt w:val="bullet"/>
      <w:lvlText w:val="•"/>
      <w:lvlJc w:val="left"/>
      <w:pPr>
        <w:ind w:left="5062" w:hanging="360"/>
      </w:pPr>
      <w:rPr>
        <w:rFonts w:hint="default"/>
      </w:rPr>
    </w:lvl>
    <w:lvl w:ilvl="7">
      <w:numFmt w:val="bullet"/>
      <w:lvlText w:val="•"/>
      <w:lvlJc w:val="left"/>
      <w:pPr>
        <w:ind w:left="6177" w:hanging="360"/>
      </w:pPr>
      <w:rPr>
        <w:rFonts w:hint="default"/>
      </w:rPr>
    </w:lvl>
    <w:lvl w:ilvl="8">
      <w:numFmt w:val="bullet"/>
      <w:lvlText w:val="•"/>
      <w:lvlJc w:val="left"/>
      <w:pPr>
        <w:ind w:left="7291" w:hanging="360"/>
      </w:pPr>
      <w:rPr>
        <w:rFonts w:hint="default"/>
      </w:rPr>
    </w:lvl>
  </w:abstractNum>
  <w:abstractNum w:abstractNumId="14" w15:restartNumberingAfterBreak="0">
    <w:nsid w:val="373F3941"/>
    <w:multiLevelType w:val="hybridMultilevel"/>
    <w:tmpl w:val="6F14BCC6"/>
    <w:lvl w:ilvl="0" w:tplc="723C059E">
      <w:start w:val="18"/>
      <w:numFmt w:val="decimal"/>
      <w:lvlText w:val="%1"/>
      <w:lvlJc w:val="left"/>
      <w:pPr>
        <w:ind w:left="913" w:hanging="287"/>
        <w:jc w:val="left"/>
      </w:pPr>
      <w:rPr>
        <w:rFonts w:hint="default"/>
        <w:w w:val="109"/>
      </w:rPr>
    </w:lvl>
    <w:lvl w:ilvl="1" w:tplc="C5084122">
      <w:numFmt w:val="bullet"/>
      <w:lvlText w:val="•"/>
      <w:lvlJc w:val="left"/>
      <w:pPr>
        <w:ind w:left="1751" w:hanging="287"/>
      </w:pPr>
      <w:rPr>
        <w:rFonts w:hint="default"/>
      </w:rPr>
    </w:lvl>
    <w:lvl w:ilvl="2" w:tplc="0C94D2C0">
      <w:numFmt w:val="bullet"/>
      <w:lvlText w:val="•"/>
      <w:lvlJc w:val="left"/>
      <w:pPr>
        <w:ind w:left="2582" w:hanging="287"/>
      </w:pPr>
      <w:rPr>
        <w:rFonts w:hint="default"/>
      </w:rPr>
    </w:lvl>
    <w:lvl w:ilvl="3" w:tplc="901AABBE">
      <w:numFmt w:val="bullet"/>
      <w:lvlText w:val="•"/>
      <w:lvlJc w:val="left"/>
      <w:pPr>
        <w:ind w:left="3413" w:hanging="287"/>
      </w:pPr>
      <w:rPr>
        <w:rFonts w:hint="default"/>
      </w:rPr>
    </w:lvl>
    <w:lvl w:ilvl="4" w:tplc="1F625B0E">
      <w:numFmt w:val="bullet"/>
      <w:lvlText w:val="•"/>
      <w:lvlJc w:val="left"/>
      <w:pPr>
        <w:ind w:left="4244" w:hanging="287"/>
      </w:pPr>
      <w:rPr>
        <w:rFonts w:hint="default"/>
      </w:rPr>
    </w:lvl>
    <w:lvl w:ilvl="5" w:tplc="A372D9F8">
      <w:numFmt w:val="bullet"/>
      <w:lvlText w:val="•"/>
      <w:lvlJc w:val="left"/>
      <w:pPr>
        <w:ind w:left="5075" w:hanging="287"/>
      </w:pPr>
      <w:rPr>
        <w:rFonts w:hint="default"/>
      </w:rPr>
    </w:lvl>
    <w:lvl w:ilvl="6" w:tplc="7DD84F0A">
      <w:numFmt w:val="bullet"/>
      <w:lvlText w:val="•"/>
      <w:lvlJc w:val="left"/>
      <w:pPr>
        <w:ind w:left="5906" w:hanging="287"/>
      </w:pPr>
      <w:rPr>
        <w:rFonts w:hint="default"/>
      </w:rPr>
    </w:lvl>
    <w:lvl w:ilvl="7" w:tplc="A2449836">
      <w:numFmt w:val="bullet"/>
      <w:lvlText w:val="•"/>
      <w:lvlJc w:val="left"/>
      <w:pPr>
        <w:ind w:left="6737" w:hanging="287"/>
      </w:pPr>
      <w:rPr>
        <w:rFonts w:hint="default"/>
      </w:rPr>
    </w:lvl>
    <w:lvl w:ilvl="8" w:tplc="FC029652">
      <w:numFmt w:val="bullet"/>
      <w:lvlText w:val="•"/>
      <w:lvlJc w:val="left"/>
      <w:pPr>
        <w:ind w:left="7568" w:hanging="287"/>
      </w:pPr>
      <w:rPr>
        <w:rFonts w:hint="default"/>
      </w:rPr>
    </w:lvl>
  </w:abstractNum>
  <w:abstractNum w:abstractNumId="15" w15:restartNumberingAfterBreak="0">
    <w:nsid w:val="3BC54705"/>
    <w:multiLevelType w:val="hybridMultilevel"/>
    <w:tmpl w:val="9AFAE502"/>
    <w:lvl w:ilvl="0" w:tplc="14EE3008">
      <w:start w:val="2"/>
      <w:numFmt w:val="decimal"/>
      <w:lvlText w:val="%1."/>
      <w:lvlJc w:val="left"/>
      <w:pPr>
        <w:ind w:left="1443" w:hanging="221"/>
        <w:jc w:val="left"/>
      </w:pPr>
      <w:rPr>
        <w:rFonts w:hint="default"/>
        <w:w w:val="108"/>
      </w:rPr>
    </w:lvl>
    <w:lvl w:ilvl="1" w:tplc="0F6C1BAA">
      <w:numFmt w:val="bullet"/>
      <w:lvlText w:val="•"/>
      <w:lvlJc w:val="left"/>
      <w:pPr>
        <w:ind w:left="2298" w:hanging="221"/>
      </w:pPr>
      <w:rPr>
        <w:rFonts w:hint="default"/>
      </w:rPr>
    </w:lvl>
    <w:lvl w:ilvl="2" w:tplc="9EC20FD2">
      <w:numFmt w:val="bullet"/>
      <w:lvlText w:val="•"/>
      <w:lvlJc w:val="left"/>
      <w:pPr>
        <w:ind w:left="3157" w:hanging="221"/>
      </w:pPr>
      <w:rPr>
        <w:rFonts w:hint="default"/>
      </w:rPr>
    </w:lvl>
    <w:lvl w:ilvl="3" w:tplc="5FA472F0">
      <w:numFmt w:val="bullet"/>
      <w:lvlText w:val="•"/>
      <w:lvlJc w:val="left"/>
      <w:pPr>
        <w:ind w:left="4016" w:hanging="221"/>
      </w:pPr>
      <w:rPr>
        <w:rFonts w:hint="default"/>
      </w:rPr>
    </w:lvl>
    <w:lvl w:ilvl="4" w:tplc="026C45FC">
      <w:numFmt w:val="bullet"/>
      <w:lvlText w:val="•"/>
      <w:lvlJc w:val="left"/>
      <w:pPr>
        <w:ind w:left="4875" w:hanging="221"/>
      </w:pPr>
      <w:rPr>
        <w:rFonts w:hint="default"/>
      </w:rPr>
    </w:lvl>
    <w:lvl w:ilvl="5" w:tplc="21400BFC">
      <w:numFmt w:val="bullet"/>
      <w:lvlText w:val="•"/>
      <w:lvlJc w:val="left"/>
      <w:pPr>
        <w:ind w:left="5734" w:hanging="221"/>
      </w:pPr>
      <w:rPr>
        <w:rFonts w:hint="default"/>
      </w:rPr>
    </w:lvl>
    <w:lvl w:ilvl="6" w:tplc="32542022">
      <w:numFmt w:val="bullet"/>
      <w:lvlText w:val="•"/>
      <w:lvlJc w:val="left"/>
      <w:pPr>
        <w:ind w:left="6592" w:hanging="221"/>
      </w:pPr>
      <w:rPr>
        <w:rFonts w:hint="default"/>
      </w:rPr>
    </w:lvl>
    <w:lvl w:ilvl="7" w:tplc="08C4AEBA">
      <w:numFmt w:val="bullet"/>
      <w:lvlText w:val="•"/>
      <w:lvlJc w:val="left"/>
      <w:pPr>
        <w:ind w:left="7451" w:hanging="221"/>
      </w:pPr>
      <w:rPr>
        <w:rFonts w:hint="default"/>
      </w:rPr>
    </w:lvl>
    <w:lvl w:ilvl="8" w:tplc="AE5813B0">
      <w:numFmt w:val="bullet"/>
      <w:lvlText w:val="•"/>
      <w:lvlJc w:val="left"/>
      <w:pPr>
        <w:ind w:left="8310" w:hanging="221"/>
      </w:pPr>
      <w:rPr>
        <w:rFonts w:hint="default"/>
      </w:rPr>
    </w:lvl>
  </w:abstractNum>
  <w:abstractNum w:abstractNumId="16" w15:restartNumberingAfterBreak="0">
    <w:nsid w:val="3D651D85"/>
    <w:multiLevelType w:val="hybridMultilevel"/>
    <w:tmpl w:val="7096AF28"/>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41B33380"/>
    <w:multiLevelType w:val="hybridMultilevel"/>
    <w:tmpl w:val="D896A66A"/>
    <w:lvl w:ilvl="0" w:tplc="A1326C06">
      <w:start w:val="3"/>
      <w:numFmt w:val="lowerLetter"/>
      <w:lvlText w:val="%1)"/>
      <w:lvlJc w:val="left"/>
      <w:pPr>
        <w:ind w:left="641" w:hanging="173"/>
        <w:jc w:val="left"/>
      </w:pPr>
      <w:rPr>
        <w:rFonts w:ascii="Arial" w:eastAsia="Arial" w:hAnsi="Arial" w:cs="Arial" w:hint="default"/>
        <w:color w:val="424444"/>
        <w:w w:val="101"/>
        <w:sz w:val="16"/>
        <w:szCs w:val="16"/>
      </w:rPr>
    </w:lvl>
    <w:lvl w:ilvl="1" w:tplc="82A42FBA">
      <w:start w:val="1"/>
      <w:numFmt w:val="decimal"/>
      <w:lvlText w:val="%2)"/>
      <w:lvlJc w:val="left"/>
      <w:pPr>
        <w:ind w:left="795" w:hanging="187"/>
        <w:jc w:val="left"/>
      </w:pPr>
      <w:rPr>
        <w:rFonts w:hint="default"/>
        <w:w w:val="107"/>
      </w:rPr>
    </w:lvl>
    <w:lvl w:ilvl="2" w:tplc="50FADD1A">
      <w:numFmt w:val="bullet"/>
      <w:lvlText w:val="•"/>
      <w:lvlJc w:val="left"/>
      <w:pPr>
        <w:ind w:left="1152" w:hanging="187"/>
      </w:pPr>
      <w:rPr>
        <w:rFonts w:hint="default"/>
      </w:rPr>
    </w:lvl>
    <w:lvl w:ilvl="3" w:tplc="D602A560">
      <w:numFmt w:val="bullet"/>
      <w:lvlText w:val="•"/>
      <w:lvlJc w:val="left"/>
      <w:pPr>
        <w:ind w:left="1504" w:hanging="187"/>
      </w:pPr>
      <w:rPr>
        <w:rFonts w:hint="default"/>
      </w:rPr>
    </w:lvl>
    <w:lvl w:ilvl="4" w:tplc="FAD6A134">
      <w:numFmt w:val="bullet"/>
      <w:lvlText w:val="•"/>
      <w:lvlJc w:val="left"/>
      <w:pPr>
        <w:ind w:left="1856" w:hanging="187"/>
      </w:pPr>
      <w:rPr>
        <w:rFonts w:hint="default"/>
      </w:rPr>
    </w:lvl>
    <w:lvl w:ilvl="5" w:tplc="F7ECCD6A">
      <w:numFmt w:val="bullet"/>
      <w:lvlText w:val="•"/>
      <w:lvlJc w:val="left"/>
      <w:pPr>
        <w:ind w:left="2209" w:hanging="187"/>
      </w:pPr>
      <w:rPr>
        <w:rFonts w:hint="default"/>
      </w:rPr>
    </w:lvl>
    <w:lvl w:ilvl="6" w:tplc="10B07D54">
      <w:numFmt w:val="bullet"/>
      <w:lvlText w:val="•"/>
      <w:lvlJc w:val="left"/>
      <w:pPr>
        <w:ind w:left="2561" w:hanging="187"/>
      </w:pPr>
      <w:rPr>
        <w:rFonts w:hint="default"/>
      </w:rPr>
    </w:lvl>
    <w:lvl w:ilvl="7" w:tplc="8618DB96">
      <w:numFmt w:val="bullet"/>
      <w:lvlText w:val="•"/>
      <w:lvlJc w:val="left"/>
      <w:pPr>
        <w:ind w:left="2913" w:hanging="187"/>
      </w:pPr>
      <w:rPr>
        <w:rFonts w:hint="default"/>
      </w:rPr>
    </w:lvl>
    <w:lvl w:ilvl="8" w:tplc="C616EDD6">
      <w:numFmt w:val="bullet"/>
      <w:lvlText w:val="•"/>
      <w:lvlJc w:val="left"/>
      <w:pPr>
        <w:ind w:left="3266" w:hanging="187"/>
      </w:pPr>
      <w:rPr>
        <w:rFonts w:hint="default"/>
      </w:rPr>
    </w:lvl>
  </w:abstractNum>
  <w:abstractNum w:abstractNumId="18" w15:restartNumberingAfterBreak="0">
    <w:nsid w:val="44007363"/>
    <w:multiLevelType w:val="hybridMultilevel"/>
    <w:tmpl w:val="C53034A6"/>
    <w:lvl w:ilvl="0" w:tplc="2D30068A">
      <w:start w:val="1"/>
      <w:numFmt w:val="decimal"/>
      <w:lvlText w:val="%1."/>
      <w:lvlJc w:val="left"/>
      <w:pPr>
        <w:ind w:left="318" w:hanging="181"/>
        <w:jc w:val="left"/>
      </w:pPr>
      <w:rPr>
        <w:rFonts w:hint="default"/>
        <w:spacing w:val="-3"/>
        <w:w w:val="108"/>
      </w:rPr>
    </w:lvl>
    <w:lvl w:ilvl="1" w:tplc="5A9EE750">
      <w:start w:val="1"/>
      <w:numFmt w:val="decimal"/>
      <w:lvlText w:val="%2."/>
      <w:lvlJc w:val="left"/>
      <w:pPr>
        <w:ind w:left="367" w:hanging="180"/>
        <w:jc w:val="right"/>
      </w:pPr>
      <w:rPr>
        <w:rFonts w:hint="default"/>
        <w:w w:val="96"/>
      </w:rPr>
    </w:lvl>
    <w:lvl w:ilvl="2" w:tplc="6EC62600">
      <w:numFmt w:val="bullet"/>
      <w:lvlText w:val="•"/>
      <w:lvlJc w:val="left"/>
      <w:pPr>
        <w:ind w:left="90" w:hanging="180"/>
      </w:pPr>
      <w:rPr>
        <w:rFonts w:hint="default"/>
      </w:rPr>
    </w:lvl>
    <w:lvl w:ilvl="3" w:tplc="53D8FF82">
      <w:numFmt w:val="bullet"/>
      <w:lvlText w:val="•"/>
      <w:lvlJc w:val="left"/>
      <w:pPr>
        <w:ind w:left="-180" w:hanging="180"/>
      </w:pPr>
      <w:rPr>
        <w:rFonts w:hint="default"/>
      </w:rPr>
    </w:lvl>
    <w:lvl w:ilvl="4" w:tplc="EBDCE8FC">
      <w:numFmt w:val="bullet"/>
      <w:lvlText w:val="•"/>
      <w:lvlJc w:val="left"/>
      <w:pPr>
        <w:ind w:left="-449" w:hanging="180"/>
      </w:pPr>
      <w:rPr>
        <w:rFonts w:hint="default"/>
      </w:rPr>
    </w:lvl>
    <w:lvl w:ilvl="5" w:tplc="8F6EFF02">
      <w:numFmt w:val="bullet"/>
      <w:lvlText w:val="•"/>
      <w:lvlJc w:val="left"/>
      <w:pPr>
        <w:ind w:left="-719" w:hanging="180"/>
      </w:pPr>
      <w:rPr>
        <w:rFonts w:hint="default"/>
      </w:rPr>
    </w:lvl>
    <w:lvl w:ilvl="6" w:tplc="78B4302A">
      <w:numFmt w:val="bullet"/>
      <w:lvlText w:val="•"/>
      <w:lvlJc w:val="left"/>
      <w:pPr>
        <w:ind w:left="-988" w:hanging="180"/>
      </w:pPr>
      <w:rPr>
        <w:rFonts w:hint="default"/>
      </w:rPr>
    </w:lvl>
    <w:lvl w:ilvl="7" w:tplc="19AC2A30">
      <w:numFmt w:val="bullet"/>
      <w:lvlText w:val="•"/>
      <w:lvlJc w:val="left"/>
      <w:pPr>
        <w:ind w:left="-1258" w:hanging="180"/>
      </w:pPr>
      <w:rPr>
        <w:rFonts w:hint="default"/>
      </w:rPr>
    </w:lvl>
    <w:lvl w:ilvl="8" w:tplc="F9F86682">
      <w:numFmt w:val="bullet"/>
      <w:lvlText w:val="•"/>
      <w:lvlJc w:val="left"/>
      <w:pPr>
        <w:ind w:left="-1527" w:hanging="180"/>
      </w:pPr>
      <w:rPr>
        <w:rFonts w:hint="default"/>
      </w:rPr>
    </w:lvl>
  </w:abstractNum>
  <w:abstractNum w:abstractNumId="19" w15:restartNumberingAfterBreak="0">
    <w:nsid w:val="47CA54C7"/>
    <w:multiLevelType w:val="hybridMultilevel"/>
    <w:tmpl w:val="34982B08"/>
    <w:lvl w:ilvl="0" w:tplc="4ABA555A">
      <w:start w:val="14"/>
      <w:numFmt w:val="decimal"/>
      <w:lvlText w:val="%1"/>
      <w:lvlJc w:val="left"/>
      <w:pPr>
        <w:ind w:left="2604" w:hanging="1531"/>
        <w:jc w:val="left"/>
      </w:pPr>
      <w:rPr>
        <w:rFonts w:ascii="Times New Roman" w:eastAsia="Times New Roman" w:hAnsi="Times New Roman" w:cs="Times New Roman" w:hint="default"/>
        <w:color w:val="464849"/>
        <w:w w:val="106"/>
        <w:position w:val="-2"/>
        <w:sz w:val="19"/>
        <w:szCs w:val="19"/>
      </w:rPr>
    </w:lvl>
    <w:lvl w:ilvl="1" w:tplc="BA92F274">
      <w:numFmt w:val="bullet"/>
      <w:lvlText w:val="•"/>
      <w:lvlJc w:val="left"/>
      <w:pPr>
        <w:ind w:left="3367" w:hanging="1531"/>
      </w:pPr>
      <w:rPr>
        <w:rFonts w:hint="default"/>
      </w:rPr>
    </w:lvl>
    <w:lvl w:ilvl="2" w:tplc="FCE45F22">
      <w:numFmt w:val="bullet"/>
      <w:lvlText w:val="•"/>
      <w:lvlJc w:val="left"/>
      <w:pPr>
        <w:ind w:left="4134" w:hanging="1531"/>
      </w:pPr>
      <w:rPr>
        <w:rFonts w:hint="default"/>
      </w:rPr>
    </w:lvl>
    <w:lvl w:ilvl="3" w:tplc="292E4F9A">
      <w:numFmt w:val="bullet"/>
      <w:lvlText w:val="•"/>
      <w:lvlJc w:val="left"/>
      <w:pPr>
        <w:ind w:left="4901" w:hanging="1531"/>
      </w:pPr>
      <w:rPr>
        <w:rFonts w:hint="default"/>
      </w:rPr>
    </w:lvl>
    <w:lvl w:ilvl="4" w:tplc="52B20A6E">
      <w:numFmt w:val="bullet"/>
      <w:lvlText w:val="•"/>
      <w:lvlJc w:val="left"/>
      <w:pPr>
        <w:ind w:left="5668" w:hanging="1531"/>
      </w:pPr>
      <w:rPr>
        <w:rFonts w:hint="default"/>
      </w:rPr>
    </w:lvl>
    <w:lvl w:ilvl="5" w:tplc="8764A6EE">
      <w:numFmt w:val="bullet"/>
      <w:lvlText w:val="•"/>
      <w:lvlJc w:val="left"/>
      <w:pPr>
        <w:ind w:left="6435" w:hanging="1531"/>
      </w:pPr>
      <w:rPr>
        <w:rFonts w:hint="default"/>
      </w:rPr>
    </w:lvl>
    <w:lvl w:ilvl="6" w:tplc="9DD2FBFC">
      <w:numFmt w:val="bullet"/>
      <w:lvlText w:val="•"/>
      <w:lvlJc w:val="left"/>
      <w:pPr>
        <w:ind w:left="7202" w:hanging="1531"/>
      </w:pPr>
      <w:rPr>
        <w:rFonts w:hint="default"/>
      </w:rPr>
    </w:lvl>
    <w:lvl w:ilvl="7" w:tplc="BBF8BD44">
      <w:numFmt w:val="bullet"/>
      <w:lvlText w:val="•"/>
      <w:lvlJc w:val="left"/>
      <w:pPr>
        <w:ind w:left="7969" w:hanging="1531"/>
      </w:pPr>
      <w:rPr>
        <w:rFonts w:hint="default"/>
      </w:rPr>
    </w:lvl>
    <w:lvl w:ilvl="8" w:tplc="8632CDC8">
      <w:numFmt w:val="bullet"/>
      <w:lvlText w:val="•"/>
      <w:lvlJc w:val="left"/>
      <w:pPr>
        <w:ind w:left="8736" w:hanging="1531"/>
      </w:pPr>
      <w:rPr>
        <w:rFonts w:hint="default"/>
      </w:rPr>
    </w:lvl>
  </w:abstractNum>
  <w:abstractNum w:abstractNumId="20" w15:restartNumberingAfterBreak="0">
    <w:nsid w:val="54A9183B"/>
    <w:multiLevelType w:val="multilevel"/>
    <w:tmpl w:val="AA7247FE"/>
    <w:lvl w:ilvl="0">
      <w:start w:val="7"/>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decimal"/>
      <w:lvlText w:val="%3"/>
      <w:lvlJc w:val="left"/>
      <w:pPr>
        <w:ind w:left="860" w:hanging="184"/>
        <w:jc w:val="left"/>
      </w:pPr>
      <w:rPr>
        <w:rFonts w:ascii="Arial" w:eastAsia="Arial" w:hAnsi="Arial" w:cs="Arial" w:hint="default"/>
        <w:w w:val="99"/>
        <w:sz w:val="22"/>
        <w:szCs w:val="22"/>
      </w:rPr>
    </w:lvl>
    <w:lvl w:ilvl="3">
      <w:numFmt w:val="bullet"/>
      <w:lvlText w:val="•"/>
      <w:lvlJc w:val="left"/>
      <w:pPr>
        <w:ind w:left="2971" w:hanging="184"/>
      </w:pPr>
      <w:rPr>
        <w:rFonts w:hint="default"/>
      </w:rPr>
    </w:lvl>
    <w:lvl w:ilvl="4">
      <w:numFmt w:val="bullet"/>
      <w:lvlText w:val="•"/>
      <w:lvlJc w:val="left"/>
      <w:pPr>
        <w:ind w:left="4026" w:hanging="184"/>
      </w:pPr>
      <w:rPr>
        <w:rFonts w:hint="default"/>
      </w:rPr>
    </w:lvl>
    <w:lvl w:ilvl="5">
      <w:numFmt w:val="bullet"/>
      <w:lvlText w:val="•"/>
      <w:lvlJc w:val="left"/>
      <w:pPr>
        <w:ind w:left="5082" w:hanging="184"/>
      </w:pPr>
      <w:rPr>
        <w:rFonts w:hint="default"/>
      </w:rPr>
    </w:lvl>
    <w:lvl w:ilvl="6">
      <w:numFmt w:val="bullet"/>
      <w:lvlText w:val="•"/>
      <w:lvlJc w:val="left"/>
      <w:pPr>
        <w:ind w:left="6137" w:hanging="184"/>
      </w:pPr>
      <w:rPr>
        <w:rFonts w:hint="default"/>
      </w:rPr>
    </w:lvl>
    <w:lvl w:ilvl="7">
      <w:numFmt w:val="bullet"/>
      <w:lvlText w:val="•"/>
      <w:lvlJc w:val="left"/>
      <w:pPr>
        <w:ind w:left="7193" w:hanging="184"/>
      </w:pPr>
      <w:rPr>
        <w:rFonts w:hint="default"/>
      </w:rPr>
    </w:lvl>
    <w:lvl w:ilvl="8">
      <w:numFmt w:val="bullet"/>
      <w:lvlText w:val="•"/>
      <w:lvlJc w:val="left"/>
      <w:pPr>
        <w:ind w:left="8248" w:hanging="184"/>
      </w:pPr>
      <w:rPr>
        <w:rFonts w:hint="default"/>
      </w:rPr>
    </w:lvl>
  </w:abstractNum>
  <w:abstractNum w:abstractNumId="21" w15:restartNumberingAfterBreak="0">
    <w:nsid w:val="5CDC296C"/>
    <w:multiLevelType w:val="hybridMultilevel"/>
    <w:tmpl w:val="857AFD2E"/>
    <w:lvl w:ilvl="0" w:tplc="50AAF7D0">
      <w:start w:val="1"/>
      <w:numFmt w:val="decimal"/>
      <w:lvlText w:val="%1."/>
      <w:lvlJc w:val="left"/>
      <w:pPr>
        <w:ind w:left="4322" w:hanging="186"/>
        <w:jc w:val="left"/>
      </w:pPr>
      <w:rPr>
        <w:rFonts w:hint="default"/>
        <w:spacing w:val="0"/>
        <w:w w:val="92"/>
      </w:rPr>
    </w:lvl>
    <w:lvl w:ilvl="1" w:tplc="8548ABDA">
      <w:numFmt w:val="bullet"/>
      <w:lvlText w:val="•"/>
      <w:lvlJc w:val="left"/>
      <w:pPr>
        <w:ind w:left="4372" w:hanging="104"/>
      </w:pPr>
      <w:rPr>
        <w:rFonts w:ascii="Arial" w:eastAsia="Arial" w:hAnsi="Arial" w:cs="Arial" w:hint="default"/>
        <w:color w:val="676767"/>
        <w:w w:val="103"/>
        <w:sz w:val="17"/>
        <w:szCs w:val="17"/>
      </w:rPr>
    </w:lvl>
    <w:lvl w:ilvl="2" w:tplc="4520332A">
      <w:numFmt w:val="bullet"/>
      <w:lvlText w:val="•"/>
      <w:lvlJc w:val="left"/>
      <w:pPr>
        <w:ind w:left="5013" w:hanging="104"/>
      </w:pPr>
      <w:rPr>
        <w:rFonts w:hint="default"/>
      </w:rPr>
    </w:lvl>
    <w:lvl w:ilvl="3" w:tplc="2DE861A0">
      <w:numFmt w:val="bullet"/>
      <w:lvlText w:val="•"/>
      <w:lvlJc w:val="left"/>
      <w:pPr>
        <w:ind w:left="5646" w:hanging="104"/>
      </w:pPr>
      <w:rPr>
        <w:rFonts w:hint="default"/>
      </w:rPr>
    </w:lvl>
    <w:lvl w:ilvl="4" w:tplc="96301B64">
      <w:numFmt w:val="bullet"/>
      <w:lvlText w:val="•"/>
      <w:lvlJc w:val="left"/>
      <w:pPr>
        <w:ind w:left="6279" w:hanging="104"/>
      </w:pPr>
      <w:rPr>
        <w:rFonts w:hint="default"/>
      </w:rPr>
    </w:lvl>
    <w:lvl w:ilvl="5" w:tplc="0BA2969E">
      <w:numFmt w:val="bullet"/>
      <w:lvlText w:val="•"/>
      <w:lvlJc w:val="left"/>
      <w:pPr>
        <w:ind w:left="6912" w:hanging="104"/>
      </w:pPr>
      <w:rPr>
        <w:rFonts w:hint="default"/>
      </w:rPr>
    </w:lvl>
    <w:lvl w:ilvl="6" w:tplc="9A1E1B64">
      <w:numFmt w:val="bullet"/>
      <w:lvlText w:val="•"/>
      <w:lvlJc w:val="left"/>
      <w:pPr>
        <w:ind w:left="7545" w:hanging="104"/>
      </w:pPr>
      <w:rPr>
        <w:rFonts w:hint="default"/>
      </w:rPr>
    </w:lvl>
    <w:lvl w:ilvl="7" w:tplc="1ADCE606">
      <w:numFmt w:val="bullet"/>
      <w:lvlText w:val="•"/>
      <w:lvlJc w:val="left"/>
      <w:pPr>
        <w:ind w:left="8178" w:hanging="104"/>
      </w:pPr>
      <w:rPr>
        <w:rFonts w:hint="default"/>
      </w:rPr>
    </w:lvl>
    <w:lvl w:ilvl="8" w:tplc="0DE21668">
      <w:numFmt w:val="bullet"/>
      <w:lvlText w:val="•"/>
      <w:lvlJc w:val="left"/>
      <w:pPr>
        <w:ind w:left="8811" w:hanging="104"/>
      </w:pPr>
      <w:rPr>
        <w:rFonts w:hint="default"/>
      </w:rPr>
    </w:lvl>
  </w:abstractNum>
  <w:abstractNum w:abstractNumId="22" w15:restartNumberingAfterBreak="0">
    <w:nsid w:val="5DF84B62"/>
    <w:multiLevelType w:val="hybridMultilevel"/>
    <w:tmpl w:val="4A68FFF0"/>
    <w:lvl w:ilvl="0" w:tplc="48E26DC6">
      <w:numFmt w:val="bullet"/>
      <w:lvlText w:val="•"/>
      <w:lvlJc w:val="left"/>
      <w:pPr>
        <w:ind w:left="4517" w:hanging="162"/>
      </w:pPr>
      <w:rPr>
        <w:rFonts w:ascii="Arial" w:eastAsia="Arial" w:hAnsi="Arial" w:cs="Arial" w:hint="default"/>
        <w:color w:val="494B4B"/>
        <w:w w:val="98"/>
        <w:position w:val="-15"/>
        <w:sz w:val="24"/>
        <w:szCs w:val="24"/>
      </w:rPr>
    </w:lvl>
    <w:lvl w:ilvl="1" w:tplc="CA603F12">
      <w:numFmt w:val="bullet"/>
      <w:lvlText w:val="•"/>
      <w:lvlJc w:val="left"/>
      <w:pPr>
        <w:ind w:left="5053" w:hanging="162"/>
      </w:pPr>
      <w:rPr>
        <w:rFonts w:hint="default"/>
      </w:rPr>
    </w:lvl>
    <w:lvl w:ilvl="2" w:tplc="182CA22A">
      <w:numFmt w:val="bullet"/>
      <w:lvlText w:val="•"/>
      <w:lvlJc w:val="left"/>
      <w:pPr>
        <w:ind w:left="5586" w:hanging="162"/>
      </w:pPr>
      <w:rPr>
        <w:rFonts w:hint="default"/>
      </w:rPr>
    </w:lvl>
    <w:lvl w:ilvl="3" w:tplc="A8881E0E">
      <w:numFmt w:val="bullet"/>
      <w:lvlText w:val="•"/>
      <w:lvlJc w:val="left"/>
      <w:pPr>
        <w:ind w:left="6119" w:hanging="162"/>
      </w:pPr>
      <w:rPr>
        <w:rFonts w:hint="default"/>
      </w:rPr>
    </w:lvl>
    <w:lvl w:ilvl="4" w:tplc="829E664A">
      <w:numFmt w:val="bullet"/>
      <w:lvlText w:val="•"/>
      <w:lvlJc w:val="left"/>
      <w:pPr>
        <w:ind w:left="6652" w:hanging="162"/>
      </w:pPr>
      <w:rPr>
        <w:rFonts w:hint="default"/>
      </w:rPr>
    </w:lvl>
    <w:lvl w:ilvl="5" w:tplc="A886B438">
      <w:numFmt w:val="bullet"/>
      <w:lvlText w:val="•"/>
      <w:lvlJc w:val="left"/>
      <w:pPr>
        <w:ind w:left="7185" w:hanging="162"/>
      </w:pPr>
      <w:rPr>
        <w:rFonts w:hint="default"/>
      </w:rPr>
    </w:lvl>
    <w:lvl w:ilvl="6" w:tplc="4E6A9126">
      <w:numFmt w:val="bullet"/>
      <w:lvlText w:val="•"/>
      <w:lvlJc w:val="left"/>
      <w:pPr>
        <w:ind w:left="7718" w:hanging="162"/>
      </w:pPr>
      <w:rPr>
        <w:rFonts w:hint="default"/>
      </w:rPr>
    </w:lvl>
    <w:lvl w:ilvl="7" w:tplc="020E3204">
      <w:numFmt w:val="bullet"/>
      <w:lvlText w:val="•"/>
      <w:lvlJc w:val="left"/>
      <w:pPr>
        <w:ind w:left="8251" w:hanging="162"/>
      </w:pPr>
      <w:rPr>
        <w:rFonts w:hint="default"/>
      </w:rPr>
    </w:lvl>
    <w:lvl w:ilvl="8" w:tplc="1B3893F2">
      <w:numFmt w:val="bullet"/>
      <w:lvlText w:val="•"/>
      <w:lvlJc w:val="left"/>
      <w:pPr>
        <w:ind w:left="8784" w:hanging="162"/>
      </w:pPr>
      <w:rPr>
        <w:rFonts w:hint="default"/>
      </w:rPr>
    </w:lvl>
  </w:abstractNum>
  <w:abstractNum w:abstractNumId="23" w15:restartNumberingAfterBreak="0">
    <w:nsid w:val="679F7C55"/>
    <w:multiLevelType w:val="multilevel"/>
    <w:tmpl w:val="E370DE2A"/>
    <w:lvl w:ilvl="0">
      <w:start w:val="4"/>
      <w:numFmt w:val="decimal"/>
      <w:lvlText w:val="%1"/>
      <w:lvlJc w:val="left"/>
      <w:pPr>
        <w:ind w:left="820" w:hanging="720"/>
        <w:jc w:val="left"/>
      </w:pPr>
      <w:rPr>
        <w:rFonts w:hint="default"/>
      </w:rPr>
    </w:lvl>
    <w:lvl w:ilvl="1">
      <w:start w:val="7"/>
      <w:numFmt w:val="decimal"/>
      <w:lvlText w:val="%1.%2"/>
      <w:lvlJc w:val="left"/>
      <w:pPr>
        <w:ind w:left="820" w:hanging="720"/>
        <w:jc w:val="left"/>
      </w:pPr>
      <w:rPr>
        <w:rFonts w:hint="default"/>
        <w:color w:val="365F91" w:themeColor="accent1" w:themeShade="BF"/>
      </w:rPr>
    </w:lvl>
    <w:lvl w:ilvl="2">
      <w:start w:val="2"/>
      <w:numFmt w:val="decimal"/>
      <w:lvlText w:val="%1.%2.%3"/>
      <w:lvlJc w:val="left"/>
      <w:pPr>
        <w:ind w:left="820" w:hanging="720"/>
        <w:jc w:val="left"/>
      </w:pPr>
      <w:rPr>
        <w:rFonts w:ascii="Calibri" w:eastAsia="Calibri" w:hAnsi="Calibri" w:cs="Calibri" w:hint="default"/>
        <w:w w:val="100"/>
        <w:sz w:val="20"/>
        <w:szCs w:val="20"/>
      </w:rPr>
    </w:lvl>
    <w:lvl w:ilvl="3">
      <w:start w:val="1"/>
      <w:numFmt w:val="upperLetter"/>
      <w:lvlText w:val="%4."/>
      <w:lvlJc w:val="left"/>
      <w:pPr>
        <w:ind w:left="1200" w:hanging="360"/>
        <w:jc w:val="left"/>
      </w:pPr>
      <w:rPr>
        <w:rFonts w:hint="default"/>
        <w:w w:val="100"/>
      </w:rPr>
    </w:lvl>
    <w:lvl w:ilvl="4">
      <w:start w:val="1"/>
      <w:numFmt w:val="decimal"/>
      <w:lvlText w:val="%5."/>
      <w:lvlJc w:val="left"/>
      <w:pPr>
        <w:ind w:left="1719" w:hanging="360"/>
        <w:jc w:val="left"/>
      </w:pPr>
      <w:rPr>
        <w:rFonts w:ascii="Calibri" w:eastAsia="Calibri" w:hAnsi="Calibri" w:cs="Calibri" w:hint="default"/>
        <w:w w:val="100"/>
        <w:sz w:val="20"/>
        <w:szCs w:val="20"/>
      </w:rPr>
    </w:lvl>
    <w:lvl w:ilvl="5">
      <w:numFmt w:val="bullet"/>
      <w:lvlText w:val="•"/>
      <w:lvlJc w:val="left"/>
      <w:pPr>
        <w:ind w:left="3948" w:hanging="360"/>
      </w:pPr>
      <w:rPr>
        <w:rFonts w:hint="default"/>
      </w:rPr>
    </w:lvl>
    <w:lvl w:ilvl="6">
      <w:numFmt w:val="bullet"/>
      <w:lvlText w:val="•"/>
      <w:lvlJc w:val="left"/>
      <w:pPr>
        <w:ind w:left="5062" w:hanging="360"/>
      </w:pPr>
      <w:rPr>
        <w:rFonts w:hint="default"/>
      </w:rPr>
    </w:lvl>
    <w:lvl w:ilvl="7">
      <w:numFmt w:val="bullet"/>
      <w:lvlText w:val="•"/>
      <w:lvlJc w:val="left"/>
      <w:pPr>
        <w:ind w:left="6177" w:hanging="360"/>
      </w:pPr>
      <w:rPr>
        <w:rFonts w:hint="default"/>
      </w:rPr>
    </w:lvl>
    <w:lvl w:ilvl="8">
      <w:numFmt w:val="bullet"/>
      <w:lvlText w:val="•"/>
      <w:lvlJc w:val="left"/>
      <w:pPr>
        <w:ind w:left="7291" w:hanging="360"/>
      </w:pPr>
      <w:rPr>
        <w:rFonts w:hint="default"/>
      </w:rPr>
    </w:lvl>
  </w:abstractNum>
  <w:abstractNum w:abstractNumId="24" w15:restartNumberingAfterBreak="0">
    <w:nsid w:val="684F7406"/>
    <w:multiLevelType w:val="multilevel"/>
    <w:tmpl w:val="ACF60274"/>
    <w:lvl w:ilvl="0">
      <w:start w:val="2"/>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22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numFmt w:val="bullet"/>
      <w:lvlText w:val="•"/>
      <w:lvlJc w:val="left"/>
      <w:pPr>
        <w:ind w:left="3700" w:hanging="360"/>
      </w:pPr>
      <w:rPr>
        <w:rFonts w:hint="default"/>
      </w:rPr>
    </w:lvl>
    <w:lvl w:ilvl="5">
      <w:numFmt w:val="bullet"/>
      <w:lvlText w:val="•"/>
      <w:lvlJc w:val="left"/>
      <w:pPr>
        <w:ind w:left="4690" w:hanging="360"/>
      </w:pPr>
      <w:rPr>
        <w:rFonts w:hint="default"/>
      </w:rPr>
    </w:lvl>
    <w:lvl w:ilvl="6">
      <w:numFmt w:val="bullet"/>
      <w:lvlText w:val="•"/>
      <w:lvlJc w:val="left"/>
      <w:pPr>
        <w:ind w:left="5680" w:hanging="360"/>
      </w:pPr>
      <w:rPr>
        <w:rFonts w:hint="default"/>
      </w:rPr>
    </w:lvl>
    <w:lvl w:ilvl="7">
      <w:numFmt w:val="bullet"/>
      <w:lvlText w:val="•"/>
      <w:lvlJc w:val="left"/>
      <w:pPr>
        <w:ind w:left="6670" w:hanging="360"/>
      </w:pPr>
      <w:rPr>
        <w:rFonts w:hint="default"/>
      </w:rPr>
    </w:lvl>
    <w:lvl w:ilvl="8">
      <w:numFmt w:val="bullet"/>
      <w:lvlText w:val="•"/>
      <w:lvlJc w:val="left"/>
      <w:pPr>
        <w:ind w:left="7660" w:hanging="360"/>
      </w:pPr>
      <w:rPr>
        <w:rFonts w:hint="default"/>
      </w:rPr>
    </w:lvl>
  </w:abstractNum>
  <w:abstractNum w:abstractNumId="25" w15:restartNumberingAfterBreak="0">
    <w:nsid w:val="6CBB1B08"/>
    <w:multiLevelType w:val="hybridMultilevel"/>
    <w:tmpl w:val="6CAEAC8C"/>
    <w:lvl w:ilvl="0" w:tplc="1D2A583E">
      <w:start w:val="4"/>
      <w:numFmt w:val="decimal"/>
      <w:lvlText w:val="%1"/>
      <w:lvlJc w:val="left"/>
      <w:pPr>
        <w:ind w:left="935" w:hanging="168"/>
        <w:jc w:val="left"/>
      </w:pPr>
      <w:rPr>
        <w:rFonts w:ascii="Arial" w:eastAsia="Arial" w:hAnsi="Arial" w:cs="Arial" w:hint="default"/>
        <w:color w:val="3A3B3B"/>
        <w:w w:val="108"/>
        <w:sz w:val="19"/>
        <w:szCs w:val="19"/>
      </w:rPr>
    </w:lvl>
    <w:lvl w:ilvl="1" w:tplc="CE3E98F2">
      <w:numFmt w:val="bullet"/>
      <w:lvlText w:val="•"/>
      <w:lvlJc w:val="left"/>
      <w:pPr>
        <w:ind w:left="1769" w:hanging="168"/>
      </w:pPr>
      <w:rPr>
        <w:rFonts w:hint="default"/>
      </w:rPr>
    </w:lvl>
    <w:lvl w:ilvl="2" w:tplc="E6CE2F06">
      <w:numFmt w:val="bullet"/>
      <w:lvlText w:val="•"/>
      <w:lvlJc w:val="left"/>
      <w:pPr>
        <w:ind w:left="2598" w:hanging="168"/>
      </w:pPr>
      <w:rPr>
        <w:rFonts w:hint="default"/>
      </w:rPr>
    </w:lvl>
    <w:lvl w:ilvl="3" w:tplc="4ED260FA">
      <w:numFmt w:val="bullet"/>
      <w:lvlText w:val="•"/>
      <w:lvlJc w:val="left"/>
      <w:pPr>
        <w:ind w:left="3427" w:hanging="168"/>
      </w:pPr>
      <w:rPr>
        <w:rFonts w:hint="default"/>
      </w:rPr>
    </w:lvl>
    <w:lvl w:ilvl="4" w:tplc="C19E62D6">
      <w:numFmt w:val="bullet"/>
      <w:lvlText w:val="•"/>
      <w:lvlJc w:val="left"/>
      <w:pPr>
        <w:ind w:left="4256" w:hanging="168"/>
      </w:pPr>
      <w:rPr>
        <w:rFonts w:hint="default"/>
      </w:rPr>
    </w:lvl>
    <w:lvl w:ilvl="5" w:tplc="46849BA0">
      <w:numFmt w:val="bullet"/>
      <w:lvlText w:val="•"/>
      <w:lvlJc w:val="left"/>
      <w:pPr>
        <w:ind w:left="5085" w:hanging="168"/>
      </w:pPr>
      <w:rPr>
        <w:rFonts w:hint="default"/>
      </w:rPr>
    </w:lvl>
    <w:lvl w:ilvl="6" w:tplc="C1BCFE72">
      <w:numFmt w:val="bullet"/>
      <w:lvlText w:val="•"/>
      <w:lvlJc w:val="left"/>
      <w:pPr>
        <w:ind w:left="5914" w:hanging="168"/>
      </w:pPr>
      <w:rPr>
        <w:rFonts w:hint="default"/>
      </w:rPr>
    </w:lvl>
    <w:lvl w:ilvl="7" w:tplc="0CC66A78">
      <w:numFmt w:val="bullet"/>
      <w:lvlText w:val="•"/>
      <w:lvlJc w:val="left"/>
      <w:pPr>
        <w:ind w:left="6743" w:hanging="168"/>
      </w:pPr>
      <w:rPr>
        <w:rFonts w:hint="default"/>
      </w:rPr>
    </w:lvl>
    <w:lvl w:ilvl="8" w:tplc="E098DB3C">
      <w:numFmt w:val="bullet"/>
      <w:lvlText w:val="•"/>
      <w:lvlJc w:val="left"/>
      <w:pPr>
        <w:ind w:left="7572" w:hanging="168"/>
      </w:pPr>
      <w:rPr>
        <w:rFonts w:hint="default"/>
      </w:rPr>
    </w:lvl>
  </w:abstractNum>
  <w:abstractNum w:abstractNumId="26" w15:restartNumberingAfterBreak="0">
    <w:nsid w:val="6E7A7B27"/>
    <w:multiLevelType w:val="hybridMultilevel"/>
    <w:tmpl w:val="9910A7F8"/>
    <w:lvl w:ilvl="0" w:tplc="412CC798">
      <w:start w:val="1"/>
      <w:numFmt w:val="decimal"/>
      <w:lvlText w:val="%1."/>
      <w:lvlJc w:val="left"/>
      <w:pPr>
        <w:ind w:left="256" w:hanging="176"/>
        <w:jc w:val="right"/>
      </w:pPr>
      <w:rPr>
        <w:rFonts w:hint="default"/>
        <w:w w:val="108"/>
      </w:rPr>
    </w:lvl>
    <w:lvl w:ilvl="1" w:tplc="BBC89134">
      <w:start w:val="1"/>
      <w:numFmt w:val="lowerLetter"/>
      <w:lvlText w:val="%2)"/>
      <w:lvlJc w:val="left"/>
      <w:pPr>
        <w:ind w:left="550" w:hanging="188"/>
        <w:jc w:val="left"/>
      </w:pPr>
      <w:rPr>
        <w:rFonts w:hint="default"/>
        <w:w w:val="92"/>
      </w:rPr>
    </w:lvl>
    <w:lvl w:ilvl="2" w:tplc="06AE9102">
      <w:numFmt w:val="bullet"/>
      <w:lvlText w:val="•"/>
      <w:lvlJc w:val="left"/>
      <w:pPr>
        <w:ind w:left="919" w:hanging="188"/>
      </w:pPr>
      <w:rPr>
        <w:rFonts w:hint="default"/>
      </w:rPr>
    </w:lvl>
    <w:lvl w:ilvl="3" w:tplc="75B63628">
      <w:numFmt w:val="bullet"/>
      <w:lvlText w:val="•"/>
      <w:lvlJc w:val="left"/>
      <w:pPr>
        <w:ind w:left="1279" w:hanging="188"/>
      </w:pPr>
      <w:rPr>
        <w:rFonts w:hint="default"/>
      </w:rPr>
    </w:lvl>
    <w:lvl w:ilvl="4" w:tplc="F3883082">
      <w:numFmt w:val="bullet"/>
      <w:lvlText w:val="•"/>
      <w:lvlJc w:val="left"/>
      <w:pPr>
        <w:ind w:left="1639" w:hanging="188"/>
      </w:pPr>
      <w:rPr>
        <w:rFonts w:hint="default"/>
      </w:rPr>
    </w:lvl>
    <w:lvl w:ilvl="5" w:tplc="45EA9120">
      <w:numFmt w:val="bullet"/>
      <w:lvlText w:val="•"/>
      <w:lvlJc w:val="left"/>
      <w:pPr>
        <w:ind w:left="1998" w:hanging="188"/>
      </w:pPr>
      <w:rPr>
        <w:rFonts w:hint="default"/>
      </w:rPr>
    </w:lvl>
    <w:lvl w:ilvl="6" w:tplc="FAFC4EB8">
      <w:numFmt w:val="bullet"/>
      <w:lvlText w:val="•"/>
      <w:lvlJc w:val="left"/>
      <w:pPr>
        <w:ind w:left="2358" w:hanging="188"/>
      </w:pPr>
      <w:rPr>
        <w:rFonts w:hint="default"/>
      </w:rPr>
    </w:lvl>
    <w:lvl w:ilvl="7" w:tplc="4350BBBE">
      <w:numFmt w:val="bullet"/>
      <w:lvlText w:val="•"/>
      <w:lvlJc w:val="left"/>
      <w:pPr>
        <w:ind w:left="2718" w:hanging="188"/>
      </w:pPr>
      <w:rPr>
        <w:rFonts w:hint="default"/>
      </w:rPr>
    </w:lvl>
    <w:lvl w:ilvl="8" w:tplc="EA043A38">
      <w:numFmt w:val="bullet"/>
      <w:lvlText w:val="•"/>
      <w:lvlJc w:val="left"/>
      <w:pPr>
        <w:ind w:left="3077" w:hanging="188"/>
      </w:pPr>
      <w:rPr>
        <w:rFonts w:hint="default"/>
      </w:rPr>
    </w:lvl>
  </w:abstractNum>
  <w:abstractNum w:abstractNumId="27" w15:restartNumberingAfterBreak="0">
    <w:nsid w:val="6FFC723B"/>
    <w:multiLevelType w:val="multilevel"/>
    <w:tmpl w:val="222EBBFC"/>
    <w:lvl w:ilvl="0">
      <w:start w:val="4"/>
      <w:numFmt w:val="decimal"/>
      <w:lvlText w:val="%1"/>
      <w:lvlJc w:val="left"/>
      <w:pPr>
        <w:ind w:left="604" w:hanging="504"/>
        <w:jc w:val="left"/>
      </w:pPr>
      <w:rPr>
        <w:rFonts w:hint="default"/>
      </w:rPr>
    </w:lvl>
    <w:lvl w:ilvl="1">
      <w:start w:val="5"/>
      <w:numFmt w:val="decimal"/>
      <w:lvlText w:val="%1.%2"/>
      <w:lvlJc w:val="left"/>
      <w:pPr>
        <w:ind w:left="60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start w:val="1"/>
      <w:numFmt w:val="lowerLetter"/>
      <w:lvlText w:val="(%5)"/>
      <w:lvlJc w:val="left"/>
      <w:pPr>
        <w:ind w:left="2259" w:hanging="540"/>
        <w:jc w:val="left"/>
      </w:pPr>
      <w:rPr>
        <w:rFonts w:ascii="Calibri" w:eastAsia="Calibri" w:hAnsi="Calibri" w:cs="Calibri" w:hint="default"/>
        <w:w w:val="100"/>
        <w:sz w:val="20"/>
        <w:szCs w:val="20"/>
      </w:rPr>
    </w:lvl>
    <w:lvl w:ilvl="5">
      <w:numFmt w:val="bullet"/>
      <w:lvlText w:val="•"/>
      <w:lvlJc w:val="left"/>
      <w:pPr>
        <w:ind w:left="4334" w:hanging="540"/>
      </w:pPr>
      <w:rPr>
        <w:rFonts w:hint="default"/>
      </w:rPr>
    </w:lvl>
    <w:lvl w:ilvl="6">
      <w:numFmt w:val="bullet"/>
      <w:lvlText w:val="•"/>
      <w:lvlJc w:val="left"/>
      <w:pPr>
        <w:ind w:left="5371" w:hanging="540"/>
      </w:pPr>
      <w:rPr>
        <w:rFonts w:hint="default"/>
      </w:rPr>
    </w:lvl>
    <w:lvl w:ilvl="7">
      <w:numFmt w:val="bullet"/>
      <w:lvlText w:val="•"/>
      <w:lvlJc w:val="left"/>
      <w:pPr>
        <w:ind w:left="6408" w:hanging="540"/>
      </w:pPr>
      <w:rPr>
        <w:rFonts w:hint="default"/>
      </w:rPr>
    </w:lvl>
    <w:lvl w:ilvl="8">
      <w:numFmt w:val="bullet"/>
      <w:lvlText w:val="•"/>
      <w:lvlJc w:val="left"/>
      <w:pPr>
        <w:ind w:left="7445" w:hanging="540"/>
      </w:pPr>
      <w:rPr>
        <w:rFonts w:hint="default"/>
      </w:rPr>
    </w:lvl>
  </w:abstractNum>
  <w:abstractNum w:abstractNumId="28" w15:restartNumberingAfterBreak="0">
    <w:nsid w:val="6FFF5D74"/>
    <w:multiLevelType w:val="multilevel"/>
    <w:tmpl w:val="E1B8E818"/>
    <w:lvl w:ilvl="0">
      <w:start w:val="4"/>
      <w:numFmt w:val="decimal"/>
      <w:lvlText w:val="%1"/>
      <w:lvlJc w:val="left"/>
      <w:pPr>
        <w:ind w:left="624" w:hanging="504"/>
        <w:jc w:val="left"/>
      </w:pPr>
      <w:rPr>
        <w:rFonts w:hint="default"/>
      </w:rPr>
    </w:lvl>
    <w:lvl w:ilvl="1">
      <w:start w:val="8"/>
      <w:numFmt w:val="decimal"/>
      <w:lvlText w:val="%1.%2"/>
      <w:lvlJc w:val="left"/>
      <w:pPr>
        <w:ind w:left="624" w:hanging="504"/>
        <w:jc w:val="left"/>
      </w:pPr>
      <w:rPr>
        <w:rFonts w:ascii="Calibri" w:eastAsia="Calibri" w:hAnsi="Calibri" w:cs="Calibri" w:hint="default"/>
        <w:b/>
        <w:bCs/>
        <w:color w:val="365F91"/>
        <w:spacing w:val="-1"/>
        <w:w w:val="100"/>
        <w:sz w:val="24"/>
        <w:szCs w:val="24"/>
      </w:rPr>
    </w:lvl>
    <w:lvl w:ilvl="2">
      <w:start w:val="1"/>
      <w:numFmt w:val="decimal"/>
      <w:lvlText w:val="%1.%2.%3"/>
      <w:lvlJc w:val="left"/>
      <w:pPr>
        <w:ind w:left="840" w:hanging="720"/>
        <w:jc w:val="left"/>
      </w:pPr>
      <w:rPr>
        <w:rFonts w:ascii="Calibri" w:eastAsia="Calibri" w:hAnsi="Calibri" w:cs="Calibri" w:hint="default"/>
        <w:w w:val="100"/>
        <w:sz w:val="20"/>
        <w:szCs w:val="20"/>
      </w:rPr>
    </w:lvl>
    <w:lvl w:ilvl="3">
      <w:start w:val="1"/>
      <w:numFmt w:val="upperLetter"/>
      <w:lvlText w:val="%4."/>
      <w:lvlJc w:val="left"/>
      <w:pPr>
        <w:ind w:left="1200" w:hanging="360"/>
        <w:jc w:val="left"/>
      </w:pPr>
      <w:rPr>
        <w:rFonts w:ascii="Calibri" w:eastAsia="Calibri" w:hAnsi="Calibri" w:cs="Calibri" w:hint="default"/>
        <w:w w:val="100"/>
        <w:sz w:val="20"/>
        <w:szCs w:val="20"/>
      </w:rPr>
    </w:lvl>
    <w:lvl w:ilvl="4">
      <w:numFmt w:val="bullet"/>
      <w:lvlText w:val="•"/>
      <w:lvlJc w:val="left"/>
      <w:pPr>
        <w:ind w:left="2388" w:hanging="360"/>
      </w:pPr>
      <w:rPr>
        <w:rFonts w:hint="default"/>
      </w:rPr>
    </w:lvl>
    <w:lvl w:ilvl="5">
      <w:numFmt w:val="bullet"/>
      <w:lvlText w:val="•"/>
      <w:lvlJc w:val="left"/>
      <w:pPr>
        <w:ind w:left="3577" w:hanging="360"/>
      </w:pPr>
      <w:rPr>
        <w:rFonts w:hint="default"/>
      </w:rPr>
    </w:lvl>
    <w:lvl w:ilvl="6">
      <w:numFmt w:val="bullet"/>
      <w:lvlText w:val="•"/>
      <w:lvlJc w:val="left"/>
      <w:pPr>
        <w:ind w:left="4765" w:hanging="360"/>
      </w:pPr>
      <w:rPr>
        <w:rFonts w:hint="default"/>
      </w:rPr>
    </w:lvl>
    <w:lvl w:ilvl="7">
      <w:numFmt w:val="bullet"/>
      <w:lvlText w:val="•"/>
      <w:lvlJc w:val="left"/>
      <w:pPr>
        <w:ind w:left="5954" w:hanging="360"/>
      </w:pPr>
      <w:rPr>
        <w:rFonts w:hint="default"/>
      </w:rPr>
    </w:lvl>
    <w:lvl w:ilvl="8">
      <w:numFmt w:val="bullet"/>
      <w:lvlText w:val="•"/>
      <w:lvlJc w:val="left"/>
      <w:pPr>
        <w:ind w:left="7142" w:hanging="360"/>
      </w:pPr>
      <w:rPr>
        <w:rFonts w:hint="default"/>
      </w:rPr>
    </w:lvl>
  </w:abstractNum>
  <w:abstractNum w:abstractNumId="29" w15:restartNumberingAfterBreak="0">
    <w:nsid w:val="72F87271"/>
    <w:multiLevelType w:val="hybridMultilevel"/>
    <w:tmpl w:val="42E6E140"/>
    <w:lvl w:ilvl="0" w:tplc="0FAC9BCA">
      <w:start w:val="20"/>
      <w:numFmt w:val="decimal"/>
      <w:lvlText w:val="%1"/>
      <w:lvlJc w:val="left"/>
      <w:pPr>
        <w:ind w:left="2599" w:hanging="1526"/>
        <w:jc w:val="left"/>
      </w:pPr>
      <w:rPr>
        <w:rFonts w:ascii="Times New Roman" w:eastAsia="Times New Roman" w:hAnsi="Times New Roman" w:cs="Times New Roman" w:hint="default"/>
        <w:color w:val="464849"/>
        <w:w w:val="100"/>
        <w:position w:val="9"/>
        <w:sz w:val="19"/>
        <w:szCs w:val="19"/>
      </w:rPr>
    </w:lvl>
    <w:lvl w:ilvl="1" w:tplc="217A9FD0">
      <w:numFmt w:val="bullet"/>
      <w:lvlText w:val="•"/>
      <w:lvlJc w:val="left"/>
      <w:pPr>
        <w:ind w:left="3367" w:hanging="1526"/>
      </w:pPr>
      <w:rPr>
        <w:rFonts w:hint="default"/>
      </w:rPr>
    </w:lvl>
    <w:lvl w:ilvl="2" w:tplc="6E6A3650">
      <w:numFmt w:val="bullet"/>
      <w:lvlText w:val="•"/>
      <w:lvlJc w:val="left"/>
      <w:pPr>
        <w:ind w:left="4134" w:hanging="1526"/>
      </w:pPr>
      <w:rPr>
        <w:rFonts w:hint="default"/>
      </w:rPr>
    </w:lvl>
    <w:lvl w:ilvl="3" w:tplc="2D22F6E8">
      <w:numFmt w:val="bullet"/>
      <w:lvlText w:val="•"/>
      <w:lvlJc w:val="left"/>
      <w:pPr>
        <w:ind w:left="4901" w:hanging="1526"/>
      </w:pPr>
      <w:rPr>
        <w:rFonts w:hint="default"/>
      </w:rPr>
    </w:lvl>
    <w:lvl w:ilvl="4" w:tplc="A7AC042A">
      <w:numFmt w:val="bullet"/>
      <w:lvlText w:val="•"/>
      <w:lvlJc w:val="left"/>
      <w:pPr>
        <w:ind w:left="5668" w:hanging="1526"/>
      </w:pPr>
      <w:rPr>
        <w:rFonts w:hint="default"/>
      </w:rPr>
    </w:lvl>
    <w:lvl w:ilvl="5" w:tplc="311A201E">
      <w:numFmt w:val="bullet"/>
      <w:lvlText w:val="•"/>
      <w:lvlJc w:val="left"/>
      <w:pPr>
        <w:ind w:left="6435" w:hanging="1526"/>
      </w:pPr>
      <w:rPr>
        <w:rFonts w:hint="default"/>
      </w:rPr>
    </w:lvl>
    <w:lvl w:ilvl="6" w:tplc="927C4D32">
      <w:numFmt w:val="bullet"/>
      <w:lvlText w:val="•"/>
      <w:lvlJc w:val="left"/>
      <w:pPr>
        <w:ind w:left="7202" w:hanging="1526"/>
      </w:pPr>
      <w:rPr>
        <w:rFonts w:hint="default"/>
      </w:rPr>
    </w:lvl>
    <w:lvl w:ilvl="7" w:tplc="ECDEB652">
      <w:numFmt w:val="bullet"/>
      <w:lvlText w:val="•"/>
      <w:lvlJc w:val="left"/>
      <w:pPr>
        <w:ind w:left="7969" w:hanging="1526"/>
      </w:pPr>
      <w:rPr>
        <w:rFonts w:hint="default"/>
      </w:rPr>
    </w:lvl>
    <w:lvl w:ilvl="8" w:tplc="1DA24624">
      <w:numFmt w:val="bullet"/>
      <w:lvlText w:val="•"/>
      <w:lvlJc w:val="left"/>
      <w:pPr>
        <w:ind w:left="8736" w:hanging="1526"/>
      </w:pPr>
      <w:rPr>
        <w:rFonts w:hint="default"/>
      </w:rPr>
    </w:lvl>
  </w:abstractNum>
  <w:abstractNum w:abstractNumId="30" w15:restartNumberingAfterBreak="0">
    <w:nsid w:val="73B95DE0"/>
    <w:multiLevelType w:val="hybridMultilevel"/>
    <w:tmpl w:val="5BC4ED18"/>
    <w:lvl w:ilvl="0" w:tplc="678E2374">
      <w:start w:val="6"/>
      <w:numFmt w:val="decimal"/>
      <w:lvlText w:val="%1."/>
      <w:lvlJc w:val="left"/>
      <w:pPr>
        <w:ind w:left="513" w:hanging="238"/>
        <w:jc w:val="left"/>
      </w:pPr>
      <w:rPr>
        <w:rFonts w:ascii="Arial" w:eastAsia="Arial" w:hAnsi="Arial" w:cs="Arial" w:hint="default"/>
        <w:b/>
        <w:bCs/>
        <w:color w:val="3A3B3B"/>
        <w:w w:val="106"/>
        <w:sz w:val="20"/>
        <w:szCs w:val="20"/>
      </w:rPr>
    </w:lvl>
    <w:lvl w:ilvl="1" w:tplc="76F61A54">
      <w:start w:val="1"/>
      <w:numFmt w:val="decimal"/>
      <w:lvlText w:val="%2"/>
      <w:lvlJc w:val="left"/>
      <w:pPr>
        <w:ind w:left="948" w:hanging="172"/>
        <w:jc w:val="right"/>
      </w:pPr>
      <w:rPr>
        <w:rFonts w:hint="default"/>
        <w:w w:val="102"/>
      </w:rPr>
    </w:lvl>
    <w:lvl w:ilvl="2" w:tplc="46F0E5B4">
      <w:start w:val="1"/>
      <w:numFmt w:val="decimal"/>
      <w:lvlText w:val="%3)"/>
      <w:lvlJc w:val="left"/>
      <w:pPr>
        <w:ind w:left="811" w:hanging="184"/>
        <w:jc w:val="left"/>
      </w:pPr>
      <w:rPr>
        <w:rFonts w:ascii="Arial" w:eastAsia="Arial" w:hAnsi="Arial" w:cs="Arial" w:hint="default"/>
        <w:color w:val="4F5252"/>
        <w:w w:val="90"/>
        <w:sz w:val="17"/>
        <w:szCs w:val="17"/>
      </w:rPr>
    </w:lvl>
    <w:lvl w:ilvl="3" w:tplc="F09E87BE">
      <w:numFmt w:val="bullet"/>
      <w:lvlText w:val="•"/>
      <w:lvlJc w:val="left"/>
      <w:pPr>
        <w:ind w:left="1220" w:hanging="184"/>
      </w:pPr>
      <w:rPr>
        <w:rFonts w:hint="default"/>
      </w:rPr>
    </w:lvl>
    <w:lvl w:ilvl="4" w:tplc="F0B029E0">
      <w:numFmt w:val="bullet"/>
      <w:lvlText w:val="•"/>
      <w:lvlJc w:val="left"/>
      <w:pPr>
        <w:ind w:left="2380" w:hanging="184"/>
      </w:pPr>
      <w:rPr>
        <w:rFonts w:hint="default"/>
      </w:rPr>
    </w:lvl>
    <w:lvl w:ilvl="5" w:tplc="D408D4E8">
      <w:numFmt w:val="bullet"/>
      <w:lvlText w:val="•"/>
      <w:lvlJc w:val="left"/>
      <w:pPr>
        <w:ind w:left="4000" w:hanging="184"/>
      </w:pPr>
      <w:rPr>
        <w:rFonts w:hint="default"/>
      </w:rPr>
    </w:lvl>
    <w:lvl w:ilvl="6" w:tplc="76283B6C">
      <w:numFmt w:val="bullet"/>
      <w:lvlText w:val="•"/>
      <w:lvlJc w:val="left"/>
      <w:pPr>
        <w:ind w:left="3830" w:hanging="184"/>
      </w:pPr>
      <w:rPr>
        <w:rFonts w:hint="default"/>
      </w:rPr>
    </w:lvl>
    <w:lvl w:ilvl="7" w:tplc="313E722A">
      <w:numFmt w:val="bullet"/>
      <w:lvlText w:val="•"/>
      <w:lvlJc w:val="left"/>
      <w:pPr>
        <w:ind w:left="3661" w:hanging="184"/>
      </w:pPr>
      <w:rPr>
        <w:rFonts w:hint="default"/>
      </w:rPr>
    </w:lvl>
    <w:lvl w:ilvl="8" w:tplc="253E3AF0">
      <w:numFmt w:val="bullet"/>
      <w:lvlText w:val="•"/>
      <w:lvlJc w:val="left"/>
      <w:pPr>
        <w:ind w:left="3491" w:hanging="184"/>
      </w:pPr>
      <w:rPr>
        <w:rFonts w:hint="default"/>
      </w:rPr>
    </w:lvl>
  </w:abstractNum>
  <w:abstractNum w:abstractNumId="31" w15:restartNumberingAfterBreak="0">
    <w:nsid w:val="75A349B7"/>
    <w:multiLevelType w:val="hybridMultilevel"/>
    <w:tmpl w:val="67E41A02"/>
    <w:lvl w:ilvl="0" w:tplc="466E3776">
      <w:start w:val="13"/>
      <w:numFmt w:val="decimal"/>
      <w:lvlText w:val="%1"/>
      <w:lvlJc w:val="left"/>
      <w:pPr>
        <w:ind w:left="860" w:hanging="306"/>
        <w:jc w:val="left"/>
      </w:pPr>
      <w:rPr>
        <w:rFonts w:ascii="Arial" w:eastAsia="Arial" w:hAnsi="Arial" w:cs="Arial" w:hint="default"/>
        <w:w w:val="99"/>
        <w:sz w:val="22"/>
        <w:szCs w:val="22"/>
      </w:rPr>
    </w:lvl>
    <w:lvl w:ilvl="1" w:tplc="F828C66E">
      <w:numFmt w:val="bullet"/>
      <w:lvlText w:val="•"/>
      <w:lvlJc w:val="left"/>
      <w:pPr>
        <w:ind w:left="1810" w:hanging="306"/>
      </w:pPr>
      <w:rPr>
        <w:rFonts w:hint="default"/>
      </w:rPr>
    </w:lvl>
    <w:lvl w:ilvl="2" w:tplc="FB745A30">
      <w:numFmt w:val="bullet"/>
      <w:lvlText w:val="•"/>
      <w:lvlJc w:val="left"/>
      <w:pPr>
        <w:ind w:left="2760" w:hanging="306"/>
      </w:pPr>
      <w:rPr>
        <w:rFonts w:hint="default"/>
      </w:rPr>
    </w:lvl>
    <w:lvl w:ilvl="3" w:tplc="6F00B4D4">
      <w:numFmt w:val="bullet"/>
      <w:lvlText w:val="•"/>
      <w:lvlJc w:val="left"/>
      <w:pPr>
        <w:ind w:left="3710" w:hanging="306"/>
      </w:pPr>
      <w:rPr>
        <w:rFonts w:hint="default"/>
      </w:rPr>
    </w:lvl>
    <w:lvl w:ilvl="4" w:tplc="A9408C70">
      <w:numFmt w:val="bullet"/>
      <w:lvlText w:val="•"/>
      <w:lvlJc w:val="left"/>
      <w:pPr>
        <w:ind w:left="4660" w:hanging="306"/>
      </w:pPr>
      <w:rPr>
        <w:rFonts w:hint="default"/>
      </w:rPr>
    </w:lvl>
    <w:lvl w:ilvl="5" w:tplc="43A22E46">
      <w:numFmt w:val="bullet"/>
      <w:lvlText w:val="•"/>
      <w:lvlJc w:val="left"/>
      <w:pPr>
        <w:ind w:left="5610" w:hanging="306"/>
      </w:pPr>
      <w:rPr>
        <w:rFonts w:hint="default"/>
      </w:rPr>
    </w:lvl>
    <w:lvl w:ilvl="6" w:tplc="7AB4D762">
      <w:numFmt w:val="bullet"/>
      <w:lvlText w:val="•"/>
      <w:lvlJc w:val="left"/>
      <w:pPr>
        <w:ind w:left="6560" w:hanging="306"/>
      </w:pPr>
      <w:rPr>
        <w:rFonts w:hint="default"/>
      </w:rPr>
    </w:lvl>
    <w:lvl w:ilvl="7" w:tplc="5C3846A0">
      <w:numFmt w:val="bullet"/>
      <w:lvlText w:val="•"/>
      <w:lvlJc w:val="left"/>
      <w:pPr>
        <w:ind w:left="7510" w:hanging="306"/>
      </w:pPr>
      <w:rPr>
        <w:rFonts w:hint="default"/>
      </w:rPr>
    </w:lvl>
    <w:lvl w:ilvl="8" w:tplc="E03626B2">
      <w:numFmt w:val="bullet"/>
      <w:lvlText w:val="•"/>
      <w:lvlJc w:val="left"/>
      <w:pPr>
        <w:ind w:left="8460" w:hanging="306"/>
      </w:pPr>
      <w:rPr>
        <w:rFonts w:hint="default"/>
      </w:rPr>
    </w:lvl>
  </w:abstractNum>
  <w:abstractNum w:abstractNumId="32" w15:restartNumberingAfterBreak="0">
    <w:nsid w:val="76210EF9"/>
    <w:multiLevelType w:val="multilevel"/>
    <w:tmpl w:val="D1343526"/>
    <w:lvl w:ilvl="0">
      <w:start w:val="4"/>
      <w:numFmt w:val="decimal"/>
      <w:lvlText w:val="%1"/>
      <w:lvlJc w:val="left"/>
      <w:pPr>
        <w:ind w:left="820" w:hanging="720"/>
      </w:pPr>
      <w:rPr>
        <w:rFonts w:hint="default"/>
      </w:rPr>
    </w:lvl>
    <w:lvl w:ilvl="1">
      <w:start w:val="9"/>
      <w:numFmt w:val="decimal"/>
      <w:lvlText w:val="%1.%2"/>
      <w:lvlJc w:val="left"/>
      <w:pPr>
        <w:ind w:left="820" w:hanging="720"/>
      </w:pPr>
      <w:rPr>
        <w:rFonts w:hint="default"/>
        <w:color w:val="365F91" w:themeColor="accent1" w:themeShade="BF"/>
      </w:rPr>
    </w:lvl>
    <w:lvl w:ilvl="2">
      <w:start w:val="1"/>
      <w:numFmt w:val="decimal"/>
      <w:lvlText w:val="%1.%2.%3"/>
      <w:lvlJc w:val="left"/>
      <w:pPr>
        <w:ind w:left="820" w:hanging="720"/>
      </w:pPr>
      <w:rPr>
        <w:rFonts w:ascii="Calibri" w:eastAsia="Calibri" w:hAnsi="Calibri" w:cs="Calibri" w:hint="default"/>
        <w:w w:val="100"/>
        <w:sz w:val="20"/>
        <w:szCs w:val="20"/>
      </w:rPr>
    </w:lvl>
    <w:lvl w:ilvl="3">
      <w:start w:val="1"/>
      <w:numFmt w:val="upperLetter"/>
      <w:lvlText w:val="%4."/>
      <w:lvlJc w:val="left"/>
      <w:pPr>
        <w:ind w:left="1200" w:hanging="360"/>
      </w:pPr>
      <w:rPr>
        <w:rFonts w:hint="default"/>
        <w:w w:val="100"/>
      </w:rPr>
    </w:lvl>
    <w:lvl w:ilvl="4">
      <w:start w:val="1"/>
      <w:numFmt w:val="decimal"/>
      <w:lvlText w:val="%5."/>
      <w:lvlJc w:val="left"/>
      <w:pPr>
        <w:ind w:left="1719" w:hanging="360"/>
      </w:pPr>
      <w:rPr>
        <w:rFonts w:ascii="Calibri" w:eastAsia="Calibri" w:hAnsi="Calibri" w:cs="Calibri" w:hint="default"/>
        <w:w w:val="100"/>
        <w:sz w:val="20"/>
        <w:szCs w:val="20"/>
      </w:rPr>
    </w:lvl>
    <w:lvl w:ilvl="5">
      <w:numFmt w:val="bullet"/>
      <w:lvlText w:val="•"/>
      <w:lvlJc w:val="left"/>
      <w:pPr>
        <w:ind w:left="3948" w:hanging="360"/>
      </w:pPr>
      <w:rPr>
        <w:rFonts w:hint="default"/>
      </w:rPr>
    </w:lvl>
    <w:lvl w:ilvl="6">
      <w:numFmt w:val="bullet"/>
      <w:lvlText w:val="•"/>
      <w:lvlJc w:val="left"/>
      <w:pPr>
        <w:ind w:left="5062" w:hanging="360"/>
      </w:pPr>
      <w:rPr>
        <w:rFonts w:hint="default"/>
      </w:rPr>
    </w:lvl>
    <w:lvl w:ilvl="7">
      <w:numFmt w:val="bullet"/>
      <w:lvlText w:val="•"/>
      <w:lvlJc w:val="left"/>
      <w:pPr>
        <w:ind w:left="6177" w:hanging="360"/>
      </w:pPr>
      <w:rPr>
        <w:rFonts w:hint="default"/>
      </w:rPr>
    </w:lvl>
    <w:lvl w:ilvl="8">
      <w:numFmt w:val="bullet"/>
      <w:lvlText w:val="•"/>
      <w:lvlJc w:val="left"/>
      <w:pPr>
        <w:ind w:left="7291" w:hanging="360"/>
      </w:pPr>
      <w:rPr>
        <w:rFonts w:hint="default"/>
      </w:rPr>
    </w:lvl>
  </w:abstractNum>
  <w:abstractNum w:abstractNumId="33" w15:restartNumberingAfterBreak="0">
    <w:nsid w:val="7A0B51EA"/>
    <w:multiLevelType w:val="hybridMultilevel"/>
    <w:tmpl w:val="83F6D8C0"/>
    <w:lvl w:ilvl="0" w:tplc="EA5A16AC">
      <w:start w:val="1"/>
      <w:numFmt w:val="decimal"/>
      <w:lvlText w:val="%1."/>
      <w:lvlJc w:val="left"/>
      <w:pPr>
        <w:ind w:left="1707" w:hanging="280"/>
        <w:jc w:val="left"/>
      </w:pPr>
      <w:rPr>
        <w:rFonts w:ascii="Arial" w:eastAsia="Arial" w:hAnsi="Arial" w:cs="Arial" w:hint="default"/>
        <w:color w:val="6B6E6E"/>
        <w:w w:val="97"/>
        <w:sz w:val="21"/>
        <w:szCs w:val="21"/>
      </w:rPr>
    </w:lvl>
    <w:lvl w:ilvl="1" w:tplc="353A6398">
      <w:numFmt w:val="bullet"/>
      <w:lvlText w:val="•"/>
      <w:lvlJc w:val="left"/>
      <w:pPr>
        <w:ind w:left="2702" w:hanging="280"/>
      </w:pPr>
      <w:rPr>
        <w:rFonts w:hint="default"/>
      </w:rPr>
    </w:lvl>
    <w:lvl w:ilvl="2" w:tplc="50C86428">
      <w:numFmt w:val="bullet"/>
      <w:lvlText w:val="•"/>
      <w:lvlJc w:val="left"/>
      <w:pPr>
        <w:ind w:left="3705" w:hanging="280"/>
      </w:pPr>
      <w:rPr>
        <w:rFonts w:hint="default"/>
      </w:rPr>
    </w:lvl>
    <w:lvl w:ilvl="3" w:tplc="B7F6CE6A">
      <w:numFmt w:val="bullet"/>
      <w:lvlText w:val="•"/>
      <w:lvlJc w:val="left"/>
      <w:pPr>
        <w:ind w:left="4708" w:hanging="280"/>
      </w:pPr>
      <w:rPr>
        <w:rFonts w:hint="default"/>
      </w:rPr>
    </w:lvl>
    <w:lvl w:ilvl="4" w:tplc="2F6A3F6E">
      <w:numFmt w:val="bullet"/>
      <w:lvlText w:val="•"/>
      <w:lvlJc w:val="left"/>
      <w:pPr>
        <w:ind w:left="5711" w:hanging="280"/>
      </w:pPr>
      <w:rPr>
        <w:rFonts w:hint="default"/>
      </w:rPr>
    </w:lvl>
    <w:lvl w:ilvl="5" w:tplc="BE2AD13C">
      <w:numFmt w:val="bullet"/>
      <w:lvlText w:val="•"/>
      <w:lvlJc w:val="left"/>
      <w:pPr>
        <w:ind w:left="6714" w:hanging="280"/>
      </w:pPr>
      <w:rPr>
        <w:rFonts w:hint="default"/>
      </w:rPr>
    </w:lvl>
    <w:lvl w:ilvl="6" w:tplc="A658252A">
      <w:numFmt w:val="bullet"/>
      <w:lvlText w:val="•"/>
      <w:lvlJc w:val="left"/>
      <w:pPr>
        <w:ind w:left="7717" w:hanging="280"/>
      </w:pPr>
      <w:rPr>
        <w:rFonts w:hint="default"/>
      </w:rPr>
    </w:lvl>
    <w:lvl w:ilvl="7" w:tplc="0CA8C9B8">
      <w:numFmt w:val="bullet"/>
      <w:lvlText w:val="•"/>
      <w:lvlJc w:val="left"/>
      <w:pPr>
        <w:ind w:left="8720" w:hanging="280"/>
      </w:pPr>
      <w:rPr>
        <w:rFonts w:hint="default"/>
      </w:rPr>
    </w:lvl>
    <w:lvl w:ilvl="8" w:tplc="3B384746">
      <w:numFmt w:val="bullet"/>
      <w:lvlText w:val="•"/>
      <w:lvlJc w:val="left"/>
      <w:pPr>
        <w:ind w:left="9723" w:hanging="280"/>
      </w:pPr>
      <w:rPr>
        <w:rFonts w:hint="default"/>
      </w:rPr>
    </w:lvl>
  </w:abstractNum>
  <w:abstractNum w:abstractNumId="34" w15:restartNumberingAfterBreak="0">
    <w:nsid w:val="7AD457DF"/>
    <w:multiLevelType w:val="hybridMultilevel"/>
    <w:tmpl w:val="796A7BD2"/>
    <w:lvl w:ilvl="0" w:tplc="AB3A8284">
      <w:start w:val="18"/>
      <w:numFmt w:val="decimal"/>
      <w:lvlText w:val="%1"/>
      <w:lvlJc w:val="left"/>
      <w:pPr>
        <w:ind w:left="860" w:hanging="306"/>
        <w:jc w:val="left"/>
      </w:pPr>
      <w:rPr>
        <w:rFonts w:ascii="Arial" w:eastAsia="Arial" w:hAnsi="Arial" w:cs="Arial" w:hint="default"/>
        <w:w w:val="99"/>
        <w:sz w:val="22"/>
        <w:szCs w:val="22"/>
      </w:rPr>
    </w:lvl>
    <w:lvl w:ilvl="1" w:tplc="95FA025C">
      <w:numFmt w:val="bullet"/>
      <w:lvlText w:val="•"/>
      <w:lvlJc w:val="left"/>
      <w:pPr>
        <w:ind w:left="1810" w:hanging="306"/>
      </w:pPr>
      <w:rPr>
        <w:rFonts w:hint="default"/>
      </w:rPr>
    </w:lvl>
    <w:lvl w:ilvl="2" w:tplc="F4668590">
      <w:numFmt w:val="bullet"/>
      <w:lvlText w:val="•"/>
      <w:lvlJc w:val="left"/>
      <w:pPr>
        <w:ind w:left="2760" w:hanging="306"/>
      </w:pPr>
      <w:rPr>
        <w:rFonts w:hint="default"/>
      </w:rPr>
    </w:lvl>
    <w:lvl w:ilvl="3" w:tplc="7F045E5C">
      <w:numFmt w:val="bullet"/>
      <w:lvlText w:val="•"/>
      <w:lvlJc w:val="left"/>
      <w:pPr>
        <w:ind w:left="3710" w:hanging="306"/>
      </w:pPr>
      <w:rPr>
        <w:rFonts w:hint="default"/>
      </w:rPr>
    </w:lvl>
    <w:lvl w:ilvl="4" w:tplc="7032B4B6">
      <w:numFmt w:val="bullet"/>
      <w:lvlText w:val="•"/>
      <w:lvlJc w:val="left"/>
      <w:pPr>
        <w:ind w:left="4660" w:hanging="306"/>
      </w:pPr>
      <w:rPr>
        <w:rFonts w:hint="default"/>
      </w:rPr>
    </w:lvl>
    <w:lvl w:ilvl="5" w:tplc="2C2A8D22">
      <w:numFmt w:val="bullet"/>
      <w:lvlText w:val="•"/>
      <w:lvlJc w:val="left"/>
      <w:pPr>
        <w:ind w:left="5610" w:hanging="306"/>
      </w:pPr>
      <w:rPr>
        <w:rFonts w:hint="default"/>
      </w:rPr>
    </w:lvl>
    <w:lvl w:ilvl="6" w:tplc="C93C8394">
      <w:numFmt w:val="bullet"/>
      <w:lvlText w:val="•"/>
      <w:lvlJc w:val="left"/>
      <w:pPr>
        <w:ind w:left="6560" w:hanging="306"/>
      </w:pPr>
      <w:rPr>
        <w:rFonts w:hint="default"/>
      </w:rPr>
    </w:lvl>
    <w:lvl w:ilvl="7" w:tplc="386AAF0E">
      <w:numFmt w:val="bullet"/>
      <w:lvlText w:val="•"/>
      <w:lvlJc w:val="left"/>
      <w:pPr>
        <w:ind w:left="7510" w:hanging="306"/>
      </w:pPr>
      <w:rPr>
        <w:rFonts w:hint="default"/>
      </w:rPr>
    </w:lvl>
    <w:lvl w:ilvl="8" w:tplc="47389248">
      <w:numFmt w:val="bullet"/>
      <w:lvlText w:val="•"/>
      <w:lvlJc w:val="left"/>
      <w:pPr>
        <w:ind w:left="8460" w:hanging="306"/>
      </w:pPr>
      <w:rPr>
        <w:rFonts w:hint="default"/>
      </w:rPr>
    </w:lvl>
  </w:abstractNum>
  <w:abstractNum w:abstractNumId="35" w15:restartNumberingAfterBreak="0">
    <w:nsid w:val="7B7C1639"/>
    <w:multiLevelType w:val="multilevel"/>
    <w:tmpl w:val="68DEA20C"/>
    <w:lvl w:ilvl="0">
      <w:start w:val="4"/>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decimal"/>
      <w:lvlText w:val="%1.%2.%3"/>
      <w:lvlJc w:val="left"/>
      <w:pPr>
        <w:ind w:left="860" w:hanging="720"/>
        <w:jc w:val="left"/>
      </w:pPr>
      <w:rPr>
        <w:rFonts w:ascii="Calibri" w:eastAsia="Calibri" w:hAnsi="Calibri" w:cs="Calibri" w:hint="default"/>
        <w:w w:val="100"/>
        <w:sz w:val="20"/>
        <w:szCs w:val="20"/>
      </w:rPr>
    </w:lvl>
    <w:lvl w:ilvl="3">
      <w:start w:val="1"/>
      <w:numFmt w:val="upperLetter"/>
      <w:lvlText w:val="%4."/>
      <w:lvlJc w:val="left"/>
      <w:pPr>
        <w:ind w:left="1220" w:hanging="360"/>
        <w:jc w:val="left"/>
      </w:pPr>
      <w:rPr>
        <w:rFonts w:ascii="Calibri" w:eastAsia="Calibri" w:hAnsi="Calibri" w:cs="Calibri" w:hint="default"/>
        <w:w w:val="100"/>
        <w:sz w:val="20"/>
        <w:szCs w:val="20"/>
      </w:rPr>
    </w:lvl>
    <w:lvl w:ilvl="4">
      <w:start w:val="1"/>
      <w:numFmt w:val="decimal"/>
      <w:lvlText w:val="%5."/>
      <w:lvlJc w:val="left"/>
      <w:pPr>
        <w:ind w:left="1720" w:hanging="360"/>
        <w:jc w:val="left"/>
      </w:pPr>
      <w:rPr>
        <w:rFonts w:ascii="Calibri" w:eastAsia="Calibri" w:hAnsi="Calibri" w:cs="Calibri" w:hint="default"/>
        <w:w w:val="100"/>
        <w:sz w:val="20"/>
        <w:szCs w:val="20"/>
      </w:rPr>
    </w:lvl>
    <w:lvl w:ilvl="5">
      <w:numFmt w:val="bullet"/>
      <w:lvlText w:val="•"/>
      <w:lvlJc w:val="left"/>
      <w:pPr>
        <w:ind w:left="3026" w:hanging="360"/>
      </w:pPr>
      <w:rPr>
        <w:rFonts w:hint="default"/>
      </w:rPr>
    </w:lvl>
    <w:lvl w:ilvl="6">
      <w:numFmt w:val="bullet"/>
      <w:lvlText w:val="•"/>
      <w:lvlJc w:val="left"/>
      <w:pPr>
        <w:ind w:left="4333" w:hanging="360"/>
      </w:pPr>
      <w:rPr>
        <w:rFonts w:hint="default"/>
      </w:rPr>
    </w:lvl>
    <w:lvl w:ilvl="7">
      <w:numFmt w:val="bullet"/>
      <w:lvlText w:val="•"/>
      <w:lvlJc w:val="left"/>
      <w:pPr>
        <w:ind w:left="5640" w:hanging="360"/>
      </w:pPr>
      <w:rPr>
        <w:rFonts w:hint="default"/>
      </w:rPr>
    </w:lvl>
    <w:lvl w:ilvl="8">
      <w:numFmt w:val="bullet"/>
      <w:lvlText w:val="•"/>
      <w:lvlJc w:val="left"/>
      <w:pPr>
        <w:ind w:left="6946" w:hanging="360"/>
      </w:pPr>
      <w:rPr>
        <w:rFonts w:hint="default"/>
      </w:rPr>
    </w:lvl>
  </w:abstractNum>
  <w:abstractNum w:abstractNumId="36" w15:restartNumberingAfterBreak="0">
    <w:nsid w:val="7BDC07EC"/>
    <w:multiLevelType w:val="multilevel"/>
    <w:tmpl w:val="44AC0DCE"/>
    <w:lvl w:ilvl="0">
      <w:start w:val="4"/>
      <w:numFmt w:val="decimal"/>
      <w:lvlText w:val="%1"/>
      <w:lvlJc w:val="left"/>
      <w:pPr>
        <w:ind w:left="820" w:hanging="720"/>
        <w:jc w:val="left"/>
      </w:pPr>
      <w:rPr>
        <w:rFonts w:hint="default"/>
      </w:rPr>
    </w:lvl>
    <w:lvl w:ilvl="1">
      <w:start w:val="6"/>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Calibri" w:eastAsia="Calibri" w:hAnsi="Calibri" w:cs="Calibri" w:hint="default"/>
        <w:w w:val="100"/>
        <w:sz w:val="20"/>
        <w:szCs w:val="20"/>
      </w:rPr>
    </w:lvl>
    <w:lvl w:ilvl="3">
      <w:start w:val="1"/>
      <w:numFmt w:val="upperLetter"/>
      <w:lvlText w:val="%4."/>
      <w:lvlJc w:val="left"/>
      <w:pPr>
        <w:ind w:left="1180" w:hanging="360"/>
        <w:jc w:val="left"/>
      </w:pPr>
      <w:rPr>
        <w:rFonts w:ascii="Calibri" w:eastAsia="Calibri" w:hAnsi="Calibri" w:cs="Calibri" w:hint="default"/>
        <w:w w:val="100"/>
        <w:sz w:val="20"/>
        <w:szCs w:val="20"/>
      </w:rPr>
    </w:lvl>
    <w:lvl w:ilvl="4">
      <w:start w:val="1"/>
      <w:numFmt w:val="decimal"/>
      <w:lvlText w:val="%5."/>
      <w:lvlJc w:val="left"/>
      <w:pPr>
        <w:ind w:left="1720" w:hanging="360"/>
        <w:jc w:val="left"/>
      </w:pPr>
      <w:rPr>
        <w:rFonts w:ascii="Calibri" w:eastAsia="Calibri" w:hAnsi="Calibri" w:cs="Calibri" w:hint="default"/>
        <w:w w:val="100"/>
        <w:sz w:val="20"/>
        <w:szCs w:val="20"/>
      </w:rPr>
    </w:lvl>
    <w:lvl w:ilvl="5">
      <w:numFmt w:val="bullet"/>
      <w:lvlText w:val="•"/>
      <w:lvlJc w:val="left"/>
      <w:pPr>
        <w:ind w:left="4645" w:hanging="360"/>
      </w:pPr>
      <w:rPr>
        <w:rFonts w:hint="default"/>
      </w:rPr>
    </w:lvl>
    <w:lvl w:ilvl="6">
      <w:numFmt w:val="bullet"/>
      <w:lvlText w:val="•"/>
      <w:lvlJc w:val="left"/>
      <w:pPr>
        <w:ind w:left="5620" w:hanging="360"/>
      </w:pPr>
      <w:rPr>
        <w:rFonts w:hint="default"/>
      </w:rPr>
    </w:lvl>
    <w:lvl w:ilvl="7">
      <w:numFmt w:val="bullet"/>
      <w:lvlText w:val="•"/>
      <w:lvlJc w:val="left"/>
      <w:pPr>
        <w:ind w:left="6595" w:hanging="360"/>
      </w:pPr>
      <w:rPr>
        <w:rFonts w:hint="default"/>
      </w:rPr>
    </w:lvl>
    <w:lvl w:ilvl="8">
      <w:numFmt w:val="bullet"/>
      <w:lvlText w:val="•"/>
      <w:lvlJc w:val="left"/>
      <w:pPr>
        <w:ind w:left="7570" w:hanging="360"/>
      </w:pPr>
      <w:rPr>
        <w:rFonts w:hint="default"/>
      </w:rPr>
    </w:lvl>
  </w:abstractNum>
  <w:abstractNum w:abstractNumId="37" w15:restartNumberingAfterBreak="0">
    <w:nsid w:val="7C216267"/>
    <w:multiLevelType w:val="hybridMultilevel"/>
    <w:tmpl w:val="B306A46A"/>
    <w:lvl w:ilvl="0" w:tplc="F2FE8ABC">
      <w:numFmt w:val="bullet"/>
      <w:lvlText w:val="•"/>
      <w:lvlJc w:val="left"/>
      <w:pPr>
        <w:ind w:left="4010" w:hanging="162"/>
      </w:pPr>
      <w:rPr>
        <w:rFonts w:ascii="Arial" w:eastAsia="Arial" w:hAnsi="Arial" w:cs="Arial" w:hint="default"/>
        <w:color w:val="525454"/>
        <w:w w:val="97"/>
        <w:sz w:val="25"/>
        <w:szCs w:val="25"/>
      </w:rPr>
    </w:lvl>
    <w:lvl w:ilvl="1" w:tplc="EB105FE8">
      <w:numFmt w:val="bullet"/>
      <w:lvlText w:val="•"/>
      <w:lvlJc w:val="left"/>
      <w:pPr>
        <w:ind w:left="4555" w:hanging="162"/>
      </w:pPr>
      <w:rPr>
        <w:rFonts w:hint="default"/>
      </w:rPr>
    </w:lvl>
    <w:lvl w:ilvl="2" w:tplc="CCE4F0A4">
      <w:numFmt w:val="bullet"/>
      <w:lvlText w:val="•"/>
      <w:lvlJc w:val="left"/>
      <w:pPr>
        <w:ind w:left="5090" w:hanging="162"/>
      </w:pPr>
      <w:rPr>
        <w:rFonts w:hint="default"/>
      </w:rPr>
    </w:lvl>
    <w:lvl w:ilvl="3" w:tplc="4AA65472">
      <w:numFmt w:val="bullet"/>
      <w:lvlText w:val="•"/>
      <w:lvlJc w:val="left"/>
      <w:pPr>
        <w:ind w:left="5625" w:hanging="162"/>
      </w:pPr>
      <w:rPr>
        <w:rFonts w:hint="default"/>
      </w:rPr>
    </w:lvl>
    <w:lvl w:ilvl="4" w:tplc="FBCA171E">
      <w:numFmt w:val="bullet"/>
      <w:lvlText w:val="•"/>
      <w:lvlJc w:val="left"/>
      <w:pPr>
        <w:ind w:left="6160" w:hanging="162"/>
      </w:pPr>
      <w:rPr>
        <w:rFonts w:hint="default"/>
      </w:rPr>
    </w:lvl>
    <w:lvl w:ilvl="5" w:tplc="29365F4C">
      <w:numFmt w:val="bullet"/>
      <w:lvlText w:val="•"/>
      <w:lvlJc w:val="left"/>
      <w:pPr>
        <w:ind w:left="6695" w:hanging="162"/>
      </w:pPr>
      <w:rPr>
        <w:rFonts w:hint="default"/>
      </w:rPr>
    </w:lvl>
    <w:lvl w:ilvl="6" w:tplc="5BDA531E">
      <w:numFmt w:val="bullet"/>
      <w:lvlText w:val="•"/>
      <w:lvlJc w:val="left"/>
      <w:pPr>
        <w:ind w:left="7230" w:hanging="162"/>
      </w:pPr>
      <w:rPr>
        <w:rFonts w:hint="default"/>
      </w:rPr>
    </w:lvl>
    <w:lvl w:ilvl="7" w:tplc="0D888AB8">
      <w:numFmt w:val="bullet"/>
      <w:lvlText w:val="•"/>
      <w:lvlJc w:val="left"/>
      <w:pPr>
        <w:ind w:left="7765" w:hanging="162"/>
      </w:pPr>
      <w:rPr>
        <w:rFonts w:hint="default"/>
      </w:rPr>
    </w:lvl>
    <w:lvl w:ilvl="8" w:tplc="37202D4A">
      <w:numFmt w:val="bullet"/>
      <w:lvlText w:val="•"/>
      <w:lvlJc w:val="left"/>
      <w:pPr>
        <w:ind w:left="8300" w:hanging="162"/>
      </w:pPr>
      <w:rPr>
        <w:rFonts w:hint="default"/>
      </w:rPr>
    </w:lvl>
  </w:abstractNum>
  <w:num w:numId="1" w16cid:durableId="889262909">
    <w:abstractNumId w:val="22"/>
  </w:num>
  <w:num w:numId="2" w16cid:durableId="1437215470">
    <w:abstractNumId w:val="21"/>
  </w:num>
  <w:num w:numId="3" w16cid:durableId="894511963">
    <w:abstractNumId w:val="11"/>
  </w:num>
  <w:num w:numId="4" w16cid:durableId="86000939">
    <w:abstractNumId w:val="37"/>
  </w:num>
  <w:num w:numId="5" w16cid:durableId="1983536043">
    <w:abstractNumId w:val="4"/>
  </w:num>
  <w:num w:numId="6" w16cid:durableId="269824292">
    <w:abstractNumId w:val="5"/>
  </w:num>
  <w:num w:numId="7" w16cid:durableId="456607707">
    <w:abstractNumId w:val="0"/>
  </w:num>
  <w:num w:numId="8" w16cid:durableId="994071131">
    <w:abstractNumId w:val="17"/>
  </w:num>
  <w:num w:numId="9" w16cid:durableId="425999395">
    <w:abstractNumId w:val="26"/>
  </w:num>
  <w:num w:numId="10" w16cid:durableId="1741293087">
    <w:abstractNumId w:val="3"/>
  </w:num>
  <w:num w:numId="11" w16cid:durableId="1858687393">
    <w:abstractNumId w:val="18"/>
  </w:num>
  <w:num w:numId="12" w16cid:durableId="2141419355">
    <w:abstractNumId w:val="7"/>
  </w:num>
  <w:num w:numId="13" w16cid:durableId="2079130418">
    <w:abstractNumId w:val="15"/>
  </w:num>
  <w:num w:numId="14" w16cid:durableId="911769119">
    <w:abstractNumId w:val="33"/>
  </w:num>
  <w:num w:numId="15" w16cid:durableId="487015401">
    <w:abstractNumId w:val="29"/>
  </w:num>
  <w:num w:numId="16" w16cid:durableId="227039691">
    <w:abstractNumId w:val="19"/>
  </w:num>
  <w:num w:numId="17" w16cid:durableId="557938616">
    <w:abstractNumId w:val="8"/>
  </w:num>
  <w:num w:numId="18" w16cid:durableId="584263561">
    <w:abstractNumId w:val="14"/>
  </w:num>
  <w:num w:numId="19" w16cid:durableId="2015303771">
    <w:abstractNumId w:val="1"/>
  </w:num>
  <w:num w:numId="20" w16cid:durableId="2103910821">
    <w:abstractNumId w:val="25"/>
  </w:num>
  <w:num w:numId="21" w16cid:durableId="302582215">
    <w:abstractNumId w:val="30"/>
  </w:num>
  <w:num w:numId="22" w16cid:durableId="475295938">
    <w:abstractNumId w:val="12"/>
  </w:num>
  <w:num w:numId="23" w16cid:durableId="1343245686">
    <w:abstractNumId w:val="34"/>
  </w:num>
  <w:num w:numId="24" w16cid:durableId="1746301876">
    <w:abstractNumId w:val="31"/>
  </w:num>
  <w:num w:numId="25" w16cid:durableId="1805274404">
    <w:abstractNumId w:val="6"/>
  </w:num>
  <w:num w:numId="26" w16cid:durableId="779228670">
    <w:abstractNumId w:val="20"/>
  </w:num>
  <w:num w:numId="27" w16cid:durableId="1145316654">
    <w:abstractNumId w:val="2"/>
  </w:num>
  <w:num w:numId="28" w16cid:durableId="1163164068">
    <w:abstractNumId w:val="28"/>
  </w:num>
  <w:num w:numId="29" w16cid:durableId="1561818572">
    <w:abstractNumId w:val="13"/>
  </w:num>
  <w:num w:numId="30" w16cid:durableId="1167599879">
    <w:abstractNumId w:val="9"/>
  </w:num>
  <w:num w:numId="31" w16cid:durableId="1639148356">
    <w:abstractNumId w:val="36"/>
  </w:num>
  <w:num w:numId="32" w16cid:durableId="1162313019">
    <w:abstractNumId w:val="27"/>
  </w:num>
  <w:num w:numId="33" w16cid:durableId="1829057019">
    <w:abstractNumId w:val="35"/>
  </w:num>
  <w:num w:numId="34" w16cid:durableId="223837891">
    <w:abstractNumId w:val="24"/>
  </w:num>
  <w:num w:numId="35" w16cid:durableId="287249857">
    <w:abstractNumId w:val="16"/>
  </w:num>
  <w:num w:numId="36" w16cid:durableId="635838797">
    <w:abstractNumId w:val="23"/>
  </w:num>
  <w:num w:numId="37" w16cid:durableId="431432989">
    <w:abstractNumId w:val="32"/>
  </w:num>
  <w:num w:numId="38" w16cid:durableId="6032561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F54EB"/>
    <w:rsid w:val="0002265C"/>
    <w:rsid w:val="000A0DD0"/>
    <w:rsid w:val="000F54EB"/>
    <w:rsid w:val="001651E4"/>
    <w:rsid w:val="00166847"/>
    <w:rsid w:val="001A04ED"/>
    <w:rsid w:val="001B7DEE"/>
    <w:rsid w:val="00634FDE"/>
    <w:rsid w:val="00750551"/>
    <w:rsid w:val="00822F5D"/>
    <w:rsid w:val="00975332"/>
    <w:rsid w:val="00C6717B"/>
    <w:rsid w:val="00CE56CF"/>
    <w:rsid w:val="00D163B9"/>
    <w:rsid w:val="00D16E6A"/>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6C857A2"/>
  <w15:docId w15:val="{4E2C1345-6EB9-448F-BA60-6EFDC76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788" w:lineRule="exact"/>
      <w:outlineLvl w:val="0"/>
    </w:pPr>
    <w:rPr>
      <w:rFonts w:ascii="Times New Roman" w:eastAsia="Times New Roman" w:hAnsi="Times New Roman" w:cs="Times New Roman"/>
      <w:sz w:val="100"/>
      <w:szCs w:val="100"/>
    </w:rPr>
  </w:style>
  <w:style w:type="paragraph" w:styleId="Heading2">
    <w:name w:val="heading 2"/>
    <w:basedOn w:val="Normal"/>
    <w:uiPriority w:val="9"/>
    <w:unhideWhenUsed/>
    <w:qFormat/>
    <w:pPr>
      <w:spacing w:line="744" w:lineRule="exact"/>
      <w:outlineLvl w:val="1"/>
    </w:pPr>
    <w:rPr>
      <w:rFonts w:ascii="Courier New" w:eastAsia="Courier New" w:hAnsi="Courier New" w:cs="Courier New"/>
      <w:sz w:val="77"/>
      <w:szCs w:val="77"/>
    </w:rPr>
  </w:style>
  <w:style w:type="paragraph" w:styleId="Heading3">
    <w:name w:val="heading 3"/>
    <w:basedOn w:val="Normal"/>
    <w:uiPriority w:val="9"/>
    <w:unhideWhenUsed/>
    <w:qFormat/>
    <w:pPr>
      <w:spacing w:line="630" w:lineRule="exact"/>
      <w:ind w:left="140"/>
      <w:outlineLvl w:val="2"/>
    </w:pPr>
    <w:rPr>
      <w:sz w:val="52"/>
      <w:szCs w:val="52"/>
    </w:rPr>
  </w:style>
  <w:style w:type="paragraph" w:styleId="Heading4">
    <w:name w:val="heading 4"/>
    <w:basedOn w:val="Normal"/>
    <w:uiPriority w:val="9"/>
    <w:semiHidden/>
    <w:unhideWhenUsed/>
    <w:qFormat/>
    <w:pPr>
      <w:spacing w:line="370" w:lineRule="exact"/>
      <w:outlineLvl w:val="3"/>
    </w:pPr>
    <w:rPr>
      <w:rFonts w:ascii="Arial" w:eastAsia="Arial" w:hAnsi="Arial" w:cs="Arial"/>
      <w:sz w:val="35"/>
      <w:szCs w:val="35"/>
    </w:rPr>
  </w:style>
  <w:style w:type="paragraph" w:styleId="Heading5">
    <w:name w:val="heading 5"/>
    <w:basedOn w:val="Normal"/>
    <w:uiPriority w:val="9"/>
    <w:semiHidden/>
    <w:unhideWhenUsed/>
    <w:qFormat/>
    <w:pPr>
      <w:outlineLvl w:val="4"/>
    </w:pPr>
    <w:rPr>
      <w:rFonts w:ascii="Arial" w:eastAsia="Arial" w:hAnsi="Arial" w:cs="Arial"/>
      <w:b/>
      <w:bCs/>
      <w:sz w:val="33"/>
      <w:szCs w:val="33"/>
    </w:rPr>
  </w:style>
  <w:style w:type="paragraph" w:styleId="Heading6">
    <w:name w:val="heading 6"/>
    <w:basedOn w:val="Normal"/>
    <w:uiPriority w:val="9"/>
    <w:semiHidden/>
    <w:unhideWhenUsed/>
    <w:qFormat/>
    <w:pPr>
      <w:spacing w:line="302" w:lineRule="exact"/>
      <w:outlineLvl w:val="5"/>
    </w:pPr>
    <w:rPr>
      <w:rFonts w:ascii="Arial" w:eastAsia="Arial" w:hAnsi="Arial" w:cs="Arial"/>
      <w:sz w:val="31"/>
      <w:szCs w:val="31"/>
    </w:rPr>
  </w:style>
  <w:style w:type="paragraph" w:styleId="Heading7">
    <w:name w:val="heading 7"/>
    <w:basedOn w:val="Normal"/>
    <w:uiPriority w:val="1"/>
    <w:qFormat/>
    <w:pPr>
      <w:spacing w:line="3" w:lineRule="exact"/>
      <w:outlineLvl w:val="6"/>
    </w:pPr>
    <w:rPr>
      <w:rFonts w:ascii="Times New Roman" w:eastAsia="Times New Roman" w:hAnsi="Times New Roman" w:cs="Times New Roman"/>
      <w:sz w:val="30"/>
      <w:szCs w:val="30"/>
    </w:rPr>
  </w:style>
  <w:style w:type="paragraph" w:styleId="Heading8">
    <w:name w:val="heading 8"/>
    <w:basedOn w:val="Normal"/>
    <w:uiPriority w:val="1"/>
    <w:qFormat/>
    <w:pPr>
      <w:spacing w:before="1"/>
      <w:outlineLvl w:val="7"/>
    </w:pPr>
    <w:rPr>
      <w:rFonts w:ascii="Times New Roman" w:eastAsia="Times New Roman" w:hAnsi="Times New Roman" w:cs="Times New Roman"/>
      <w:sz w:val="28"/>
      <w:szCs w:val="28"/>
    </w:rPr>
  </w:style>
  <w:style w:type="paragraph" w:styleId="Heading9">
    <w:name w:val="heading 9"/>
    <w:basedOn w:val="Normal"/>
    <w:uiPriority w:val="1"/>
    <w:qFormat/>
    <w:pPr>
      <w:ind w:left="531"/>
      <w:outlineLvl w:val="8"/>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0"/>
    </w:pPr>
    <w:rPr>
      <w:rFonts w:ascii="Lucida Sans Unicode" w:eastAsia="Lucida Sans Unicode" w:hAnsi="Lucida Sans Unicode" w:cs="Lucida Sans Unicode"/>
      <w:b/>
      <w:bCs/>
      <w:sz w:val="24"/>
      <w:szCs w:val="24"/>
    </w:rPr>
  </w:style>
  <w:style w:type="paragraph" w:styleId="TOC2">
    <w:name w:val="toc 2"/>
    <w:basedOn w:val="Normal"/>
    <w:uiPriority w:val="1"/>
    <w:qFormat/>
    <w:pPr>
      <w:spacing w:before="45"/>
      <w:ind w:left="1200" w:hanging="660"/>
    </w:pPr>
    <w:rPr>
      <w:rFonts w:ascii="Lucida Sans Unicode" w:eastAsia="Lucida Sans Unicode" w:hAnsi="Lucida Sans Unicode" w:cs="Lucida Sans Unicode"/>
      <w:sz w:val="20"/>
      <w:szCs w:val="20"/>
    </w:rPr>
  </w:style>
  <w:style w:type="paragraph" w:styleId="TOC3">
    <w:name w:val="toc 3"/>
    <w:basedOn w:val="Normal"/>
    <w:uiPriority w:val="1"/>
    <w:qFormat/>
    <w:pPr>
      <w:spacing w:before="46"/>
      <w:ind w:left="1420" w:hanging="660"/>
    </w:pPr>
    <w:rPr>
      <w:rFonts w:ascii="Lucida Sans Unicode" w:eastAsia="Lucida Sans Unicode" w:hAnsi="Lucida Sans Unicode" w:cs="Lucida Sans Unicode"/>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717B"/>
    <w:pPr>
      <w:tabs>
        <w:tab w:val="center" w:pos="4680"/>
        <w:tab w:val="right" w:pos="9360"/>
      </w:tabs>
    </w:pPr>
  </w:style>
  <w:style w:type="character" w:customStyle="1" w:styleId="HeaderChar">
    <w:name w:val="Header Char"/>
    <w:basedOn w:val="DefaultParagraphFont"/>
    <w:link w:val="Header"/>
    <w:uiPriority w:val="99"/>
    <w:rsid w:val="00C6717B"/>
    <w:rPr>
      <w:rFonts w:ascii="Calibri" w:eastAsia="Calibri" w:hAnsi="Calibri" w:cs="Calibri"/>
    </w:rPr>
  </w:style>
  <w:style w:type="paragraph" w:styleId="Footer">
    <w:name w:val="footer"/>
    <w:basedOn w:val="Normal"/>
    <w:link w:val="FooterChar"/>
    <w:uiPriority w:val="99"/>
    <w:unhideWhenUsed/>
    <w:rsid w:val="00C6717B"/>
    <w:pPr>
      <w:tabs>
        <w:tab w:val="center" w:pos="4680"/>
        <w:tab w:val="right" w:pos="9360"/>
      </w:tabs>
    </w:pPr>
  </w:style>
  <w:style w:type="character" w:customStyle="1" w:styleId="FooterChar">
    <w:name w:val="Footer Char"/>
    <w:basedOn w:val="DefaultParagraphFont"/>
    <w:link w:val="Footer"/>
    <w:uiPriority w:val="99"/>
    <w:rsid w:val="00C671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7799</Words>
  <Characters>44458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jmckinley</dc:creator>
  <cp:lastModifiedBy>Brian Otis</cp:lastModifiedBy>
  <cp:revision>8</cp:revision>
  <dcterms:created xsi:type="dcterms:W3CDTF">2024-02-15T18:51:00Z</dcterms:created>
  <dcterms:modified xsi:type="dcterms:W3CDTF">2024-02-24T16:47:00Z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PScript5.dll Version 5.2.2</vt:lpwstr>
  </property>
  <property fmtid="{D5CDD505-2E9C-101B-9397-08002B2CF9AE}" pid="4" name="LastSaved">
    <vt:filetime>2023-04-27T00:00:00Z</vt:filetime>
  </property>
</Properties>
</file>