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8D55" w14:textId="07811B5A" w:rsidR="00F342F8" w:rsidRPr="00F342F8" w:rsidRDefault="00F342F8" w:rsidP="00715714">
      <w:pPr>
        <w:rPr>
          <w:b/>
          <w:bCs/>
        </w:rPr>
      </w:pPr>
      <w:r w:rsidRPr="00F342F8">
        <w:rPr>
          <w:b/>
          <w:bCs/>
        </w:rPr>
        <w:t>PART 103 TELECOMMUNICATIONS DEFFINITIONS</w:t>
      </w:r>
    </w:p>
    <w:p w14:paraId="2FFB0EEE" w14:textId="77777777" w:rsidR="00F342F8" w:rsidRDefault="00F342F8" w:rsidP="00715714"/>
    <w:p w14:paraId="2A33C81C" w14:textId="0F14E753" w:rsidR="00715714" w:rsidRPr="00715714" w:rsidRDefault="00715714" w:rsidP="00715714">
      <w:r w:rsidRPr="00715714">
        <w:t xml:space="preserve">The following words, terms and phrases shall have the meanings ascribed to them for </w:t>
      </w:r>
      <w:r w:rsidRPr="00715714">
        <w:rPr>
          <w:highlight w:val="yellow"/>
        </w:rPr>
        <w:t>article VI of this chapter</w:t>
      </w:r>
      <w:r w:rsidRPr="00715714">
        <w:t>, except where the context clearly indicates a different meaning:</w:t>
      </w:r>
    </w:p>
    <w:p w14:paraId="1F90949E" w14:textId="77777777" w:rsidR="00715714" w:rsidRPr="00715714" w:rsidRDefault="00715714" w:rsidP="00715714">
      <w:r w:rsidRPr="00715714">
        <w:rPr>
          <w:i/>
          <w:iCs/>
        </w:rPr>
        <w:t>Antenna support structure</w:t>
      </w:r>
      <w:r w:rsidRPr="00715714">
        <w:t> means a building or other structure 30 feet in height or taller other than a tower which can be used for location of telecommunications facilities.</w:t>
      </w:r>
    </w:p>
    <w:p w14:paraId="08A23EF4" w14:textId="77777777" w:rsidR="00715714" w:rsidRPr="00715714" w:rsidRDefault="00715714" w:rsidP="00715714">
      <w:r w:rsidRPr="00715714">
        <w:rPr>
          <w:i/>
          <w:iCs/>
        </w:rPr>
        <w:t>Applicant</w:t>
      </w:r>
      <w:r w:rsidRPr="00715714">
        <w:t> means any person that applies for a tower development permit.</w:t>
      </w:r>
    </w:p>
    <w:p w14:paraId="5355CA0A" w14:textId="77777777" w:rsidR="00715714" w:rsidRPr="00715714" w:rsidRDefault="00715714" w:rsidP="00715714">
      <w:r w:rsidRPr="00715714">
        <w:rPr>
          <w:i/>
          <w:iCs/>
        </w:rPr>
        <w:t>Application</w:t>
      </w:r>
      <w:r w:rsidRPr="00715714">
        <w:t> means the process by which the owner, or the owner's legal representative, of a plot of land within the town submits a request to develop, construct, build, modify, or erect a tower upon such land. The application includes all written documentation, verbal statements, and representations, in whatever form or forum, made by an applicant to the town concerning such a request.</w:t>
      </w:r>
    </w:p>
    <w:p w14:paraId="1D34D2B4" w14:textId="77777777" w:rsidR="00715714" w:rsidRPr="00715714" w:rsidRDefault="00715714" w:rsidP="00715714">
      <w:r w:rsidRPr="00715714">
        <w:rPr>
          <w:i/>
          <w:iCs/>
        </w:rPr>
        <w:t>Electrical engineer</w:t>
      </w:r>
      <w:r w:rsidRPr="00715714">
        <w:t> means an electrical engineer licensed by the commonwealth.</w:t>
      </w:r>
    </w:p>
    <w:p w14:paraId="0E83FA8B" w14:textId="77777777" w:rsidR="00715714" w:rsidRPr="00715714" w:rsidRDefault="00715714" w:rsidP="00715714">
      <w:r w:rsidRPr="00715714">
        <w:rPr>
          <w:i/>
          <w:iCs/>
        </w:rPr>
        <w:t>EMI</w:t>
      </w:r>
      <w:r w:rsidRPr="00715714">
        <w:t> means electromagnetic interference.</w:t>
      </w:r>
    </w:p>
    <w:p w14:paraId="782F4DFB" w14:textId="77777777" w:rsidR="00715714" w:rsidRPr="00715714" w:rsidRDefault="00715714" w:rsidP="00715714">
      <w:r w:rsidRPr="00715714">
        <w:rPr>
          <w:i/>
          <w:iCs/>
        </w:rPr>
        <w:t>Existing tower</w:t>
      </w:r>
      <w:r w:rsidRPr="00715714">
        <w:t> means a tower that is in existence or is under construction on the effective date of the ordinance from which this chapter is derived.</w:t>
      </w:r>
    </w:p>
    <w:p w14:paraId="49CF8BD2" w14:textId="77777777" w:rsidR="00715714" w:rsidRPr="00715714" w:rsidRDefault="00715714" w:rsidP="00715714">
      <w:r w:rsidRPr="00715714">
        <w:rPr>
          <w:i/>
          <w:iCs/>
        </w:rPr>
        <w:t>FAA</w:t>
      </w:r>
      <w:r w:rsidRPr="00715714">
        <w:t> means the Federal Aviation Administration.</w:t>
      </w:r>
    </w:p>
    <w:p w14:paraId="3A33D806" w14:textId="77777777" w:rsidR="00715714" w:rsidRPr="00715714" w:rsidRDefault="00715714" w:rsidP="00715714">
      <w:r w:rsidRPr="00715714">
        <w:rPr>
          <w:i/>
          <w:iCs/>
        </w:rPr>
        <w:t>Fall zone</w:t>
      </w:r>
      <w:r w:rsidRPr="00715714">
        <w:t> means that area within a radius equal to the height of the tower as measured from the base of a tower. The fall zone is the area within which there is a potential hazard from falling debris or collapsing material.</w:t>
      </w:r>
    </w:p>
    <w:p w14:paraId="71F324C2" w14:textId="77777777" w:rsidR="00715714" w:rsidRPr="00715714" w:rsidRDefault="00715714" w:rsidP="00715714">
      <w:r w:rsidRPr="00715714">
        <w:rPr>
          <w:i/>
          <w:iCs/>
        </w:rPr>
        <w:t>FCC</w:t>
      </w:r>
      <w:r w:rsidRPr="00715714">
        <w:t> means the Federal Communications Commission.</w:t>
      </w:r>
    </w:p>
    <w:p w14:paraId="17D62ABA" w14:textId="77777777" w:rsidR="00715714" w:rsidRPr="00715714" w:rsidRDefault="00715714" w:rsidP="00715714">
      <w:r w:rsidRPr="00715714">
        <w:rPr>
          <w:i/>
          <w:iCs/>
        </w:rPr>
        <w:t>Owner</w:t>
      </w:r>
      <w:r w:rsidRPr="00715714">
        <w:t> means any person with fee simple title to any plot of land within the town who desires to develop, construct, build, modify, or erect a tower upon such land.</w:t>
      </w:r>
    </w:p>
    <w:p w14:paraId="0E31EBFA" w14:textId="77777777" w:rsidR="00715714" w:rsidRPr="00715714" w:rsidRDefault="00715714" w:rsidP="00715714">
      <w:r w:rsidRPr="00715714">
        <w:rPr>
          <w:i/>
          <w:iCs/>
        </w:rPr>
        <w:t>Parcel</w:t>
      </w:r>
      <w:r w:rsidRPr="00715714">
        <w:t> means a plot of land described by property lines. When multiple parcels are owned and used by the same party, the grouping may be considered to constitute the parcel.</w:t>
      </w:r>
    </w:p>
    <w:p w14:paraId="2C369776" w14:textId="77777777" w:rsidR="00715714" w:rsidRPr="00715714" w:rsidRDefault="00715714" w:rsidP="00715714">
      <w:r w:rsidRPr="00715714">
        <w:rPr>
          <w:i/>
          <w:iCs/>
        </w:rPr>
        <w:t>Radio frequency engineer</w:t>
      </w:r>
      <w:r w:rsidRPr="00715714">
        <w:t> means a professional engineer licensed by the commonwealth with appropriate documented expertise in radio frequency engineering.</w:t>
      </w:r>
    </w:p>
    <w:p w14:paraId="455D41D7" w14:textId="77777777" w:rsidR="00715714" w:rsidRPr="00715714" w:rsidRDefault="00715714" w:rsidP="00715714">
      <w:r w:rsidRPr="00715714">
        <w:rPr>
          <w:i/>
          <w:iCs/>
        </w:rPr>
        <w:t>RFI</w:t>
      </w:r>
      <w:r w:rsidRPr="00715714">
        <w:t> means radio frequency interference.</w:t>
      </w:r>
    </w:p>
    <w:p w14:paraId="25B3A2E2" w14:textId="77777777" w:rsidR="00715714" w:rsidRPr="00715714" w:rsidRDefault="00715714" w:rsidP="00715714">
      <w:r w:rsidRPr="00715714">
        <w:rPr>
          <w:i/>
          <w:iCs/>
        </w:rPr>
        <w:t>Stealth design</w:t>
      </w:r>
      <w:r w:rsidRPr="00715714">
        <w:t xml:space="preserve"> means any tower that is designed so that </w:t>
      </w:r>
      <w:proofErr w:type="gramStart"/>
      <w:r w:rsidRPr="00715714">
        <w:t>all of</w:t>
      </w:r>
      <w:proofErr w:type="gramEnd"/>
      <w:r w:rsidRPr="00715714">
        <w:t xml:space="preserve"> its structural components including the associated antenna are camouflaged, disguised or otherwise hidden for the purpose of making the tower and antennae unnoticeable to the casual observer, or otherwise unrecognizable as a tower.</w:t>
      </w:r>
    </w:p>
    <w:p w14:paraId="777C8068" w14:textId="77777777" w:rsidR="00715714" w:rsidRPr="00715714" w:rsidRDefault="00715714" w:rsidP="00715714">
      <w:r w:rsidRPr="00715714">
        <w:rPr>
          <w:i/>
          <w:iCs/>
        </w:rPr>
        <w:t>Structural engineer</w:t>
      </w:r>
      <w:r w:rsidRPr="00715714">
        <w:t> means a professional engineer licensed by the commonwealth with appropriate documented expertise in structural engineering.</w:t>
      </w:r>
    </w:p>
    <w:p w14:paraId="7E56FA7B" w14:textId="77777777" w:rsidR="00715714" w:rsidRPr="00715714" w:rsidRDefault="00715714" w:rsidP="00715714">
      <w:r w:rsidRPr="00715714">
        <w:rPr>
          <w:i/>
          <w:iCs/>
        </w:rPr>
        <w:t>Telecommunications facilities</w:t>
      </w:r>
      <w:r w:rsidRPr="00715714">
        <w:t xml:space="preserve"> means any cables, wires, lines, wave guides, antennas, and any other equipment associated with the transmission or reception of communications, other than radio or </w:t>
      </w:r>
      <w:r w:rsidRPr="00715714">
        <w:lastRenderedPageBreak/>
        <w:t>television broadcast communications, which a person seeks to locate or has installed upon or near a tower or antenna support structure. The term "telecommunications facilities" shall not include:</w:t>
      </w:r>
    </w:p>
    <w:p w14:paraId="0F820DF0" w14:textId="29EBC727" w:rsidR="00715714" w:rsidRPr="00715714" w:rsidRDefault="00715714" w:rsidP="00715714">
      <w:pPr>
        <w:ind w:left="720" w:hanging="360"/>
      </w:pPr>
      <w:r w:rsidRPr="00715714">
        <w:t>(1)</w:t>
      </w:r>
      <w:r>
        <w:t xml:space="preserve"> </w:t>
      </w:r>
      <w:r w:rsidRPr="00715714">
        <w:t xml:space="preserve">Any satellite earth station or antenna which is permitted pursuant to division 2, article IV of this chapter or other provision </w:t>
      </w:r>
      <w:proofErr w:type="gramStart"/>
      <w:r w:rsidRPr="00715714">
        <w:t>thereof;</w:t>
      </w:r>
      <w:proofErr w:type="gramEnd"/>
    </w:p>
    <w:p w14:paraId="1A774EE7" w14:textId="2837B67A" w:rsidR="00715714" w:rsidRPr="00715714" w:rsidRDefault="00715714" w:rsidP="00715714">
      <w:pPr>
        <w:ind w:left="720" w:hanging="360"/>
      </w:pPr>
      <w:r w:rsidRPr="00715714">
        <w:t>(2)</w:t>
      </w:r>
      <w:r>
        <w:t xml:space="preserve"> </w:t>
      </w:r>
      <w:r w:rsidRPr="00715714">
        <w:t xml:space="preserve">Any satellite earth station antenna two meters in diameter or less which is located in an area zoned industrial or </w:t>
      </w:r>
      <w:proofErr w:type="gramStart"/>
      <w:r w:rsidRPr="00715714">
        <w:t>commercial;</w:t>
      </w:r>
      <w:proofErr w:type="gramEnd"/>
    </w:p>
    <w:p w14:paraId="13FE4C8B" w14:textId="0E4EB2D6" w:rsidR="00715714" w:rsidRPr="00715714" w:rsidRDefault="00715714" w:rsidP="00715714">
      <w:pPr>
        <w:ind w:left="720" w:hanging="360"/>
      </w:pPr>
      <w:r w:rsidRPr="00715714">
        <w:t>(3)</w:t>
      </w:r>
      <w:r>
        <w:t xml:space="preserve"> </w:t>
      </w:r>
      <w:r w:rsidRPr="00715714">
        <w:t>Any satellite earth station antenna one meter or less in diameter, regardless of zoning district; or</w:t>
      </w:r>
    </w:p>
    <w:p w14:paraId="13E26822" w14:textId="430F85E9" w:rsidR="00715714" w:rsidRPr="00715714" w:rsidRDefault="00715714" w:rsidP="00715714">
      <w:pPr>
        <w:ind w:left="720" w:hanging="360"/>
      </w:pPr>
      <w:r w:rsidRPr="00715714">
        <w:t>(4)</w:t>
      </w:r>
      <w:r>
        <w:t xml:space="preserve"> </w:t>
      </w:r>
      <w:r w:rsidRPr="00715714">
        <w:t>Any federally licensed amateur radio station operators.</w:t>
      </w:r>
    </w:p>
    <w:p w14:paraId="6FC1A50F" w14:textId="77777777" w:rsidR="00715714" w:rsidRPr="00715714" w:rsidRDefault="00715714" w:rsidP="00715714">
      <w:r w:rsidRPr="00715714">
        <w:rPr>
          <w:i/>
          <w:iCs/>
        </w:rPr>
        <w:t>The Act</w:t>
      </w:r>
      <w:r w:rsidRPr="00715714">
        <w:t> means the Federal Communications Act of 1996, as amended.</w:t>
      </w:r>
    </w:p>
    <w:p w14:paraId="72E61FF1" w14:textId="77777777" w:rsidR="00715714" w:rsidRPr="00715714" w:rsidRDefault="00715714" w:rsidP="00715714">
      <w:r w:rsidRPr="00715714">
        <w:rPr>
          <w:i/>
          <w:iCs/>
        </w:rPr>
        <w:t>Tower</w:t>
      </w:r>
      <w:r w:rsidRPr="00715714">
        <w:t> means a self-supporting lattice, guyed, or monopole structure constructed from grade which supports telecommunications facilities. The term "tower" shall not include amateur radio operators' equipment, as licensed by the FCC.</w:t>
      </w:r>
    </w:p>
    <w:p w14:paraId="0164452F" w14:textId="77777777" w:rsidR="00715714" w:rsidRPr="00715714" w:rsidRDefault="00715714" w:rsidP="00715714">
      <w:r w:rsidRPr="00715714">
        <w:rPr>
          <w:i/>
          <w:iCs/>
        </w:rPr>
        <w:t>Tower owner</w:t>
      </w:r>
      <w:r w:rsidRPr="00715714">
        <w:t> means the person that owns or controls a tower.</w:t>
      </w:r>
    </w:p>
    <w:p w14:paraId="30CC230B" w14:textId="77777777" w:rsidR="00715714" w:rsidRDefault="00715714"/>
    <w:sectPr w:rsidR="007157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962E" w14:textId="77777777" w:rsidR="00715714" w:rsidRDefault="00715714" w:rsidP="00715714">
      <w:pPr>
        <w:spacing w:after="0" w:line="240" w:lineRule="auto"/>
      </w:pPr>
      <w:r>
        <w:separator/>
      </w:r>
    </w:p>
  </w:endnote>
  <w:endnote w:type="continuationSeparator" w:id="0">
    <w:p w14:paraId="48513AE8" w14:textId="77777777" w:rsidR="00715714" w:rsidRDefault="00715714" w:rsidP="0071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21A2" w14:textId="77777777" w:rsidR="00715714" w:rsidRDefault="00715714" w:rsidP="00715714">
      <w:pPr>
        <w:spacing w:after="0" w:line="240" w:lineRule="auto"/>
      </w:pPr>
      <w:r>
        <w:separator/>
      </w:r>
    </w:p>
  </w:footnote>
  <w:footnote w:type="continuationSeparator" w:id="0">
    <w:p w14:paraId="3CE49818" w14:textId="77777777" w:rsidR="00715714" w:rsidRDefault="00715714" w:rsidP="007157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14"/>
    <w:rsid w:val="00715714"/>
    <w:rsid w:val="00F3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EC18"/>
  <w15:chartTrackingRefBased/>
  <w15:docId w15:val="{422EACF6-2781-4826-80DB-0EBDCE3B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714"/>
  </w:style>
  <w:style w:type="paragraph" w:styleId="Footer">
    <w:name w:val="footer"/>
    <w:basedOn w:val="Normal"/>
    <w:link w:val="FooterChar"/>
    <w:uiPriority w:val="99"/>
    <w:unhideWhenUsed/>
    <w:rsid w:val="0071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2</cp:revision>
  <dcterms:created xsi:type="dcterms:W3CDTF">2022-10-25T18:36:00Z</dcterms:created>
  <dcterms:modified xsi:type="dcterms:W3CDTF">2023-03-17T15:12:00Z</dcterms:modified>
</cp:coreProperties>
</file>